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CG2025-WT-GK-HW-031</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太原海关2025年矿产品现场固废排查仪采购项目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2025年07月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06"/>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38771967" w:history="1">
        <w:r>
          <w:rPr>
            <w:rFonts w:hint="eastAsia"/>
            <w:highlight w:val="white"/>
          </w:rPr>
          <w:t>第一部分  招标公告</w:t>
        </w:r>
        <w:r>
          <w:tab/>
        </w:r>
        <w:r>
          <w:fldChar w:fldCharType="begin"/>
        </w:r>
        <w:r>
          <w:instrText>PageRef _Toc38771967 \h</w:instrText>
        </w:r>
        <w:r>
          <w:fldChar w:fldCharType="separate"/>
        </w:r>
        <w:r>
          <w:t>3</w:t>
        </w:r>
        <w:r>
          <w:fldChar w:fldCharType="end"/>
        </w:r>
      </w:hyperlink>
    </w:p>
    <w:p>
      <w:pPr>
        <w:pStyle w:val="TOC1"/>
        <w:tabs>
          <w:tab w:val="right" w:leader="dot" w:pos="8306"/>
        </w:tabs>
      </w:pPr>
      <w:hyperlink w:anchor="_Toc38771968" w:history="1">
        <w:r>
          <w:rPr>
            <w:rFonts w:hint="eastAsia"/>
            <w:highlight w:val="white"/>
          </w:rPr>
          <w:t>第二部分  投标人须知</w:t>
        </w:r>
        <w:r>
          <w:tab/>
        </w:r>
        <w:r>
          <w:fldChar w:fldCharType="begin"/>
        </w:r>
        <w:r>
          <w:instrText>PageRef _Toc38771968 \h</w:instrText>
        </w:r>
        <w:r>
          <w:fldChar w:fldCharType="separate"/>
        </w:r>
        <w:r>
          <w:t>7</w:t>
        </w:r>
        <w:r>
          <w:fldChar w:fldCharType="end"/>
        </w:r>
      </w:hyperlink>
    </w:p>
    <w:p>
      <w:pPr>
        <w:pStyle w:val="TOC1"/>
        <w:tabs>
          <w:tab w:val="right" w:leader="dot" w:pos="8306"/>
        </w:tabs>
      </w:pPr>
      <w:hyperlink w:anchor="_Toc38771969" w:history="1">
        <w:r>
          <w:rPr>
            <w:rFonts w:hint="eastAsia"/>
            <w:highlight w:val="white"/>
          </w:rPr>
          <w:t>第</w:t>
        </w:r>
        <w:r>
          <w:rPr>
            <w:highlight w:val="white"/>
          </w:rPr>
          <w:t>三</w:t>
        </w:r>
        <w:r>
          <w:rPr>
            <w:rFonts w:hint="eastAsia"/>
            <w:highlight w:val="white"/>
          </w:rPr>
          <w:t>部分  项目需求书</w:t>
        </w:r>
        <w:r>
          <w:tab/>
        </w:r>
        <w:r>
          <w:fldChar w:fldCharType="begin"/>
        </w:r>
        <w:r>
          <w:instrText>PageRef _Toc38771969 \h</w:instrText>
        </w:r>
        <w:r>
          <w:fldChar w:fldCharType="separate"/>
        </w:r>
        <w:r>
          <w:t>25</w:t>
        </w:r>
        <w:r>
          <w:fldChar w:fldCharType="end"/>
        </w:r>
      </w:hyperlink>
    </w:p>
    <w:p>
      <w:pPr>
        <w:pStyle w:val="TOC1"/>
        <w:tabs>
          <w:tab w:val="right" w:leader="dot" w:pos="8306"/>
        </w:tabs>
      </w:pPr>
      <w:hyperlink w:anchor="_Toc38771970" w:history="1">
        <w:r>
          <w:rPr>
            <w:rFonts w:hint="eastAsia"/>
            <w:highlight w:val="white"/>
          </w:rPr>
          <w:t>第</w:t>
        </w:r>
        <w:r>
          <w:rPr>
            <w:highlight w:val="white"/>
          </w:rPr>
          <w:t>四</w:t>
        </w:r>
        <w:r>
          <w:rPr>
            <w:rFonts w:hint="eastAsia"/>
            <w:highlight w:val="white"/>
          </w:rPr>
          <w:t>部分  评审标准</w:t>
        </w:r>
        <w:r>
          <w:tab/>
        </w:r>
        <w:r>
          <w:fldChar w:fldCharType="begin"/>
        </w:r>
        <w:r>
          <w:instrText>PageRef _Toc38771970 \h</w:instrText>
        </w:r>
        <w:r>
          <w:fldChar w:fldCharType="separate"/>
        </w:r>
        <w:r>
          <w:t>26</w:t>
        </w:r>
        <w:r>
          <w:fldChar w:fldCharType="end"/>
        </w:r>
      </w:hyperlink>
    </w:p>
    <w:p>
      <w:pPr>
        <w:pStyle w:val="TOC1"/>
        <w:tabs>
          <w:tab w:val="right" w:leader="dot" w:pos="8306"/>
        </w:tabs>
      </w:pPr>
      <w:hyperlink w:anchor="_Toc38771971"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_Toc38771971 \h</w:instrText>
        </w:r>
        <w:r>
          <w:fldChar w:fldCharType="separate"/>
        </w:r>
        <w:r>
          <w:t>29</w:t>
        </w:r>
        <w:r>
          <w:fldChar w:fldCharType="end"/>
        </w:r>
      </w:hyperlink>
    </w:p>
    <w:p>
      <w:pPr>
        <w:pStyle w:val="TOC1"/>
        <w:tabs>
          <w:tab w:val="right" w:leader="dot" w:pos="8306"/>
        </w:tabs>
      </w:pPr>
      <w:hyperlink w:anchor="_Toc38771972" w:history="1">
        <w:r>
          <w:rPr>
            <w:rFonts w:hint="eastAsia"/>
            <w:highlight w:val="white"/>
          </w:rPr>
          <w:t>第六部分  投标文件格式</w:t>
        </w:r>
        <w:r>
          <w:tab/>
        </w:r>
        <w:r>
          <w:fldChar w:fldCharType="begin"/>
        </w:r>
        <w:r>
          <w:instrText>PageRef _Toc38771972 \h</w:instrText>
        </w:r>
        <w:r>
          <w:fldChar w:fldCharType="separate"/>
        </w:r>
        <w:r>
          <w:t>30</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r>
        <w:rPr>
          <w:rFonts w:hint="eastAsia"/>
          <w:highlight w:val="white"/>
        </w:rPr>
        <w:t>第一部分  招标公告</w:t>
      </w:r>
    </w:p>
    <w:p>
      <w:pPr>
        <w:autoSpaceDN w:val="0"/>
        <w:spacing w:line="360" w:lineRule="auto"/>
        <w:ind w:firstLine="480"/>
        <w:rPr>
          <w:rFonts w:ascii="宋体" w:hint="eastAsia"/>
          <w:sz w:val="24"/>
        </w:rPr>
      </w:pPr>
      <w:bookmarkStart w:id="3" w:name="采购公告_ZBGG"/>
      <w:bookmarkStart w:id="4" w:name="采购公告_ZBGG_0"/>
      <w:r>
        <w:rPr>
          <w:rFonts w:ascii="宋体" w:hint="eastAsia"/>
          <w:sz w:val="24"/>
        </w:rPr>
        <w:t>海关总署物资装备采购中心就“</w:t>
      </w:r>
      <w:bookmarkStart w:id="5" w:name="项目_projectName_2"/>
      <w:r>
        <w:rPr>
          <w:rFonts w:ascii="宋体" w:hint="eastAsia"/>
          <w:b/>
          <w:bCs/>
          <w:color w:val="0000FF"/>
          <w:sz w:val="24"/>
        </w:rPr>
        <w:t>太原海关2025年矿产品现场固废排查仪采购项目</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CG2025-WT-GK-HW-031</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太原海关2025年矿产品现场固废排查仪采购项目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本项目预算金额合计总金额人民币1,800,000.00元，其中包1人民币1,800,000.00元。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Normal"/>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r>
              <w:rPr>
                <w:rFonts w:ascii="宋体"/>
                <w:b/>
                <w:color w:val="0000FF"/>
                <w:sz w:val="24"/>
                <w:highlight w:val="white"/>
              </w:rPr>
              <w:t>品目名称</w:t>
            </w:r>
          </w:p>
        </w:tc>
        <w:tc>
          <w:tcPr>
            <w:tcW w:w="652" w:type="dxa"/>
          </w:tcPr>
          <w:p>
            <w:pPr>
              <w:spacing w:after="120" w:line="240" w:lineRule="auto"/>
              <w:rPr>
                <w:rFonts w:ascii="宋体"/>
                <w:b/>
                <w:color w:val="0000FF"/>
                <w:sz w:val="24"/>
                <w:highlight w:val="white"/>
              </w:rPr>
            </w:pPr>
            <w:bookmarkStart w:id="11" w:name="货物一览表_nums"/>
            <w:r>
              <w:rPr>
                <w:rFonts w:ascii="宋体"/>
                <w:b/>
                <w:color w:val="0000FF"/>
                <w:sz w:val="24"/>
                <w:highlight w:val="white"/>
              </w:rPr>
              <w:t>数量</w:t>
            </w:r>
            <w:bookmarkEnd w:id="11"/>
          </w:p>
        </w:tc>
        <w:tc>
          <w:tcPr>
            <w:tcW w:w="1271" w:type="dxa"/>
          </w:tcPr>
          <w:p>
            <w:pPr>
              <w:spacing w:after="120" w:line="240" w:lineRule="auto"/>
              <w:rPr>
                <w:rFonts w:ascii="宋体"/>
                <w:b/>
                <w:color w:val="0000FF"/>
                <w:sz w:val="24"/>
                <w:highlight w:val="white"/>
              </w:rPr>
            </w:pPr>
            <w:bookmarkStart w:id="12" w:name="货物一览表_price"/>
            <w:r>
              <w:rPr>
                <w:rFonts w:ascii="宋体" w:hint="eastAsia"/>
                <w:b/>
                <w:color w:val="0000FF"/>
                <w:sz w:val="24"/>
                <w:highlight w:val="white"/>
                <w:lang w:val="en-US" w:eastAsia="zh-CN"/>
              </w:rPr>
              <w:t>单价预算（元）</w:t>
            </w:r>
            <w:bookmarkEnd w:id="12"/>
          </w:p>
        </w:tc>
        <w:tc>
          <w:tcPr>
            <w:tcW w:w="1271" w:type="dxa"/>
          </w:tcPr>
          <w:p>
            <w:pPr>
              <w:spacing w:after="120" w:line="240" w:lineRule="auto"/>
              <w:rPr>
                <w:rFonts w:ascii="宋体"/>
                <w:b/>
                <w:color w:val="0000FF"/>
                <w:sz w:val="24"/>
                <w:highlight w:val="white"/>
              </w:rPr>
            </w:pPr>
            <w:bookmarkStart w:id="13" w:name="货物一览表_deliveryDate"/>
            <w:r>
              <w:rPr>
                <w:rFonts w:ascii="宋体"/>
                <w:b/>
                <w:color w:val="0000FF"/>
                <w:sz w:val="24"/>
                <w:highlight w:val="white"/>
              </w:rPr>
              <w:t>交货期</w:t>
            </w:r>
            <w:bookmarkEnd w:id="13"/>
          </w:p>
        </w:tc>
        <w:tc>
          <w:tcPr>
            <w:tcW w:w="1073" w:type="dxa"/>
          </w:tcPr>
          <w:p>
            <w:pPr>
              <w:spacing w:after="120" w:line="240" w:lineRule="auto"/>
              <w:rPr>
                <w:rFonts w:ascii="宋体"/>
                <w:b/>
                <w:color w:val="0000FF"/>
                <w:sz w:val="24"/>
                <w:highlight w:val="white"/>
              </w:rPr>
            </w:pPr>
            <w:bookmarkStart w:id="14" w:name="货物一览表_deliveryPlace"/>
            <w:r>
              <w:rPr>
                <w:rFonts w:ascii="宋体"/>
                <w:b/>
                <w:color w:val="0000FF"/>
                <w:sz w:val="24"/>
                <w:highlight w:val="white"/>
              </w:rPr>
              <w:t>交货地点</w:t>
            </w:r>
            <w:bookmarkEnd w:id="14"/>
          </w:p>
        </w:tc>
        <w:tc>
          <w:tcPr>
            <w:tcW w:w="1037" w:type="dxa"/>
          </w:tcPr>
          <w:p>
            <w:pPr>
              <w:spacing w:after="120" w:line="240" w:lineRule="auto"/>
              <w:rPr>
                <w:rFonts w:ascii="宋体" w:hint="eastAsia"/>
                <w:b/>
                <w:color w:val="0000FF"/>
                <w:sz w:val="24"/>
                <w:highlight w:val="white"/>
              </w:rPr>
            </w:pPr>
            <w:bookmarkStart w:id="15" w:name="货物一览表_warrantyPeriod"/>
            <w:r>
              <w:rPr>
                <w:rFonts w:ascii="宋体" w:hint="eastAsia"/>
                <w:b/>
                <w:color w:val="0000FF"/>
                <w:sz w:val="24"/>
                <w:szCs w:val="24"/>
                <w:highlight w:val="white"/>
                <w:lang w:val="en-US" w:eastAsia="zh-CN"/>
              </w:rPr>
              <w:t>质保期</w:t>
            </w:r>
            <w:bookmarkEnd w:id="15"/>
          </w:p>
        </w:tc>
      </w:tr>
      <w:tr>
        <w:tblPrEx>
          <w:jc w:val="center"/>
          <w:tblLayout w:type="fixed"/>
          <w:tblCellMar>
            <w:top w:w="0" w:type="dxa"/>
            <w:left w:w="108" w:type="dxa"/>
            <w:bottom w:w="0" w:type="dxa"/>
            <w:right w:w="108" w:type="dxa"/>
          </w:tblCellMar>
        </w:tblPrEx>
        <w:trPr>
          <w:jc w:val="center"/>
        </w:trPr>
        <w:tc>
          <w:tcPr>
            <w:tcW w:w="816" w:type="dxa"/>
            <w:tcBorders>
              <w:top w:val="single" w:sz="4" w:space="0" w:color="auto"/>
              <w:left w:val="single" w:sz="4" w:space="0" w:color="auto"/>
              <w:right w:val="single" w:sz="4" w:space="0" w:color="auto"/>
            </w:tcBorders>
            <w:vAlign w:val="center"/>
          </w:tcPr>
          <w:p>
            <w:pPr>
              <w:spacing w:after="120" w:line="240" w:lineRule="auto"/>
              <w:rPr>
                <w:rFonts w:ascii="宋体"/>
                <w:b/>
                <w:color w:val="0000FF"/>
                <w:sz w:val="24"/>
                <w:highlight w:val="white"/>
              </w:rPr>
            </w:pPr>
            <w:r>
              <w:t>包件1</w:t>
            </w:r>
          </w:p>
        </w:tc>
        <w:tc>
          <w:tcPr>
            <w:tcW w:w="620"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1</w:t>
            </w:r>
          </w:p>
        </w:tc>
        <w:tc>
          <w:tcPr>
            <w:tcW w:w="1009"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矿产品现场固废排查仪</w:t>
            </w:r>
          </w:p>
        </w:tc>
        <w:tc>
          <w:tcPr>
            <w:tcW w:w="652"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1</w:t>
            </w:r>
          </w:p>
        </w:tc>
        <w:tc>
          <w:tcPr>
            <w:tcW w:w="1271"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1,800,000.00</w:t>
            </w:r>
          </w:p>
        </w:tc>
        <w:tc>
          <w:tcPr>
            <w:tcW w:w="1271" w:type="dxa"/>
            <w:tcBorders>
              <w:top w:val="single" w:sz="4" w:space="0" w:color="auto"/>
              <w:left w:val="single" w:sz="4" w:space="0" w:color="auto"/>
              <w:right w:val="single" w:sz="4" w:space="0" w:color="auto"/>
            </w:tcBorders>
            <w:vAlign w:val="center"/>
          </w:tcPr>
          <w:p>
            <w:pPr>
              <w:spacing w:after="120" w:line="240" w:lineRule="auto"/>
              <w:rPr>
                <w:rFonts w:ascii="宋体"/>
                <w:b/>
                <w:color w:val="0000FF"/>
                <w:sz w:val="24"/>
                <w:highlight w:val="white"/>
              </w:rPr>
            </w:pPr>
            <w:r>
              <w:t>签订合同后30天内</w:t>
            </w:r>
          </w:p>
        </w:tc>
        <w:tc>
          <w:tcPr>
            <w:tcW w:w="1073" w:type="dxa"/>
            <w:tcBorders>
              <w:top w:val="single" w:sz="4" w:space="0" w:color="auto"/>
              <w:left w:val="single" w:sz="4" w:space="0" w:color="auto"/>
              <w:right w:val="single" w:sz="4" w:space="0" w:color="auto"/>
            </w:tcBorders>
            <w:vAlign w:val="center"/>
          </w:tcPr>
          <w:p>
            <w:pPr>
              <w:spacing w:after="120" w:line="240" w:lineRule="auto"/>
              <w:rPr>
                <w:rFonts w:ascii="宋体"/>
                <w:b/>
                <w:color w:val="0000FF"/>
                <w:sz w:val="24"/>
                <w:highlight w:val="white"/>
              </w:rPr>
            </w:pPr>
            <w:r>
              <w:t>临汾海关</w:t>
            </w:r>
          </w:p>
        </w:tc>
        <w:tc>
          <w:tcPr>
            <w:tcW w:w="1037" w:type="dxa"/>
            <w:tcBorders>
              <w:top w:val="single" w:sz="4" w:space="0" w:color="auto"/>
              <w:left w:val="single" w:sz="4" w:space="0" w:color="auto"/>
              <w:right w:val="single" w:sz="4" w:space="0" w:color="auto"/>
            </w:tcBorders>
            <w:vAlign w:val="center"/>
          </w:tcPr>
          <w:p>
            <w:pPr>
              <w:spacing w:after="120" w:line="240" w:lineRule="auto"/>
              <w:rPr>
                <w:rFonts w:ascii="宋体" w:hint="eastAsia"/>
                <w:b/>
                <w:color w:val="0000FF"/>
                <w:sz w:val="24"/>
                <w:highlight w:val="white"/>
              </w:rPr>
            </w:pPr>
            <w:r>
              <w:t>产品安装调试经用户验收合格当天起，质保期三年</w:t>
            </w:r>
          </w:p>
        </w:tc>
      </w:tr>
    </w:tbl>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6" w:name="公告_industryType"/>
      <w:r>
        <w:rPr>
          <w:rFonts w:ascii="宋体" w:hint="eastAsia"/>
          <w:b/>
          <w:bCs/>
          <w:color w:val="0000FF"/>
          <w:sz w:val="24"/>
        </w:rPr>
        <w:t>工业</w:t>
      </w:r>
      <w:bookmarkEnd w:id="16"/>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7"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7"/>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8"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p>
    <w:p>
      <w:pPr>
        <w:autoSpaceDN w:val="0"/>
        <w:spacing w:after="120"/>
        <w:ind w:left="0" w:firstLine="600" w:firstLineChars="250"/>
        <w:rPr>
          <w:rFonts w:ascii="宋体" w:hint="eastAsia"/>
          <w:b/>
          <w:bCs/>
          <w:color w:val="0000FF"/>
          <w:sz w:val="24"/>
        </w:rPr>
      </w:pPr>
      <w:r>
        <w:rPr>
          <w:rFonts w:ascii="宋体" w:hint="eastAsia"/>
          <w:b/>
          <w:bCs/>
          <w:color w:val="0000FF"/>
          <w:sz w:val="24"/>
        </w:rPr>
        <w:t>（3）本项目专门面向中小企业。</w:t>
      </w:r>
      <w:bookmarkEnd w:id="18"/>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9" w:name="公告_signUpFirstTime"/>
      <w:r>
        <w:rPr>
          <w:rFonts w:ascii="宋体" w:hint="eastAsia"/>
          <w:sz w:val="24"/>
        </w:rPr>
        <w:t>2025-09-04 00:00:00</w:t>
      </w:r>
      <w:bookmarkEnd w:id="19"/>
      <w:r>
        <w:rPr>
          <w:rFonts w:ascii="宋体" w:hint="eastAsia"/>
          <w:sz w:val="24"/>
        </w:rPr>
        <w:t>至</w:t>
      </w:r>
      <w:bookmarkStart w:id="20" w:name="公告_signUpLastTime"/>
      <w:r>
        <w:rPr>
          <w:rFonts w:ascii="宋体" w:hint="eastAsia"/>
          <w:sz w:val="24"/>
        </w:rPr>
        <w:t>2025-09-11 23:59:59</w:t>
      </w:r>
      <w:bookmarkEnd w:id="20"/>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1" w:name="项目公告_bidLastTime_1"/>
      <w:r>
        <w:rPr>
          <w:rFonts w:ascii="宋体" w:hint="eastAsia"/>
          <w:sz w:val="24"/>
        </w:rPr>
        <w:t>2025-09-25 08:45:00</w:t>
      </w:r>
      <w:bookmarkEnd w:id="21"/>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2" w:name="项目公告_openBidTime"/>
      <w:r>
        <w:rPr>
          <w:rFonts w:ascii="宋体" w:hint="eastAsia"/>
          <w:b/>
          <w:color w:val="auto"/>
          <w:sz w:val="24"/>
          <w:highlight w:val="white"/>
        </w:rPr>
        <w:t>2025-09-25 08:45:00</w:t>
      </w:r>
      <w:bookmarkEnd w:id="22"/>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3"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地址：北京市东城区金宝街61号鑫海锦江大酒店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010-65194838（平台使用技术咨询）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010-65195929（业务咨询）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3"/>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4" w:name="公告_sampleSubmit"/>
      <w:r>
        <w:rPr>
          <w:rFonts w:ascii="宋体" w:hint="eastAsia"/>
          <w:b/>
          <w:bCs/>
          <w:color w:val="0000FF"/>
          <w:sz w:val="24"/>
        </w:rPr>
        <w:t>本项目不适用</w:t>
      </w:r>
      <w:bookmarkEnd w:id="24"/>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5" w:name="公告_siteSurvey"/>
      <w:r>
        <w:rPr>
          <w:rFonts w:ascii="宋体" w:hint="eastAsia"/>
          <w:b/>
          <w:color w:val="0000FF"/>
          <w:sz w:val="24"/>
          <w:highlight w:val="white"/>
        </w:rPr>
        <w:t>不适用</w:t>
      </w:r>
      <w:bookmarkEnd w:id="25"/>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w:t>
      </w:r>
      <w:bookmarkStart w:id="26" w:name="任务单_publicDate"/>
      <w:r>
        <w:rPr>
          <w:rFonts w:ascii="宋体" w:hint="eastAsia"/>
          <w:b/>
          <w:sz w:val="24"/>
          <w:highlight w:val="white"/>
        </w:rPr>
        <w:t>于2025-05-21</w:t>
      </w:r>
      <w:bookmarkEnd w:id="26"/>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autoSpaceDN w:val="0"/>
        <w:spacing w:line="360" w:lineRule="auto"/>
        <w:ind w:firstLine="480"/>
        <w:rPr>
          <w:rFonts w:ascii="宋体" w:hint="eastAsia"/>
          <w:sz w:val="24"/>
        </w:rPr>
      </w:pPr>
      <w:bookmarkEnd w:id="3"/>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r>
        <w:rPr>
          <w:rFonts w:hint="eastAsia"/>
          <w:highlight w:val="white"/>
        </w:rPr>
        <w:t>第二部分  投标人须知</w:t>
      </w:r>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tblW w:w="10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tblW w:w="10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7" w:name="采购任务单_purchaserOrgName"/>
            <w:r>
              <w:rPr>
                <w:rFonts w:ascii="宋体" w:cs="微软雅黑" w:hint="eastAsia"/>
                <w:bCs/>
                <w:color w:val="0000FF"/>
                <w:sz w:val="24"/>
                <w:highlight w:val="white"/>
                <w:lang w:bidi="ar-SA"/>
              </w:rPr>
              <w:t>太原海关</w:t>
            </w:r>
            <w:bookmarkEnd w:id="27"/>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8" w:name="项目预算和包件预算"/>
            <w:r>
              <w:rPr>
                <w:rFonts w:ascii="宋体" w:cs="微软雅黑" w:hint="eastAsia"/>
                <w:bCs/>
                <w:sz w:val="24"/>
                <w:lang w:bidi="ar-SA"/>
              </w:rPr>
              <w:t>本项目预算金额合计总金额人民币1,800,000.00元，其中包1人民币1,800,000.00元。</w:t>
            </w:r>
            <w:bookmarkEnd w:id="28"/>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9" w:name="项目公告_maxPrice"/>
            <w:r>
              <w:rPr>
                <w:rFonts w:ascii="宋体" w:cs="微软雅黑" w:hint="eastAsia"/>
                <w:color w:val="0000FF"/>
                <w:sz w:val="24"/>
                <w:highlight w:val="white"/>
                <w:lang w:bidi="ar-SA"/>
              </w:rPr>
              <w:t>1,800,000.00</w:t>
            </w:r>
            <w:bookmarkEnd w:id="29"/>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tblW w:w="10386" w:type="dxa"/>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sz w:val="24"/>
                <w:lang w:bidi="ar-SA"/>
              </w:rPr>
            </w:pPr>
            <w:bookmarkStart w:id="30" w:name="投标须知_agentBidding"/>
            <w:r>
              <w:rPr>
                <w:rFonts w:ascii="宋体" w:cs="微软雅黑" w:hint="eastAsia"/>
                <w:sz w:val="24"/>
                <w:lang w:bidi="ar-SA"/>
              </w:rPr>
              <w:t>是</w:t>
            </w:r>
            <w:bookmarkEnd w:id="30"/>
          </w:p>
        </w:tc>
      </w:tr>
      <w:tr>
        <w:tblPrEx>
          <w:tblW w:w="10386" w:type="dxa"/>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noWrap/>
            <w:vAlign w:val="center"/>
          </w:tcPr>
          <w:p>
            <w:pPr>
              <w:tabs>
                <w:tab w:val="left" w:pos="588"/>
              </w:tabs>
              <w:autoSpaceDN w:val="0"/>
              <w:spacing w:line="360" w:lineRule="auto"/>
              <w:ind w:left="1"/>
              <w:rPr>
                <w:rFonts w:ascii="宋体" w:cs="微软雅黑" w:hint="eastAsia"/>
                <w:sz w:val="24"/>
                <w:lang w:bidi="ar-SA"/>
              </w:rPr>
            </w:pPr>
            <w:bookmarkStart w:id="31" w:name="coreProduct"/>
            <w:r>
              <w:rPr>
                <w:rFonts w:ascii="Wingdings 2" w:hAnsi="Wingdings 2" w:cs="微软雅黑"/>
                <w:sz w:val="24"/>
                <w:lang w:bidi="ar-SA"/>
              </w:rPr>
              <w:t>无</w:t>
            </w:r>
            <w:bookmarkEnd w:id="31"/>
          </w:p>
        </w:tc>
      </w:tr>
      <w:tr>
        <w:tblPrEx>
          <w:tblW w:w="10386" w:type="dxa"/>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noWrap/>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tblW w:w="10386" w:type="dxa"/>
          <w:jc w:val="center"/>
          <w:tblLayout w:type="fixed"/>
          <w:tblCellMar>
            <w:top w:w="0" w:type="dxa"/>
            <w:left w:w="108" w:type="dxa"/>
            <w:bottom w:w="0" w:type="dxa"/>
            <w:right w:w="108" w:type="dxa"/>
          </w:tblCellMar>
        </w:tblPrEx>
        <w:trPr>
          <w:trHeight w:val="536"/>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32" w:name="投标人须知_importedGoodsBidding"/>
            <w:r>
              <w:rPr>
                <w:rFonts w:ascii="宋体" w:cs="微软雅黑" w:hint="eastAsia"/>
                <w:bCs/>
                <w:sz w:val="24"/>
                <w:lang w:bidi="ar-SA"/>
              </w:rPr>
              <w:t>否</w:t>
            </w:r>
            <w:bookmarkEnd w:id="32"/>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33" w:name="投标人须知_canUnion"/>
            <w:r>
              <w:rPr>
                <w:rFonts w:ascii="Wingdings 2" w:hAnsi="Wingdings 2" w:cs="微软雅黑"/>
                <w:bCs/>
                <w:sz w:val="24"/>
                <w:lang w:bidi="ar-SA"/>
              </w:rPr>
              <w:t>否</w:t>
            </w:r>
            <w:bookmarkEnd w:id="33"/>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tblW w:w="10386" w:type="dxa"/>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tblW w:w="10386" w:type="dxa"/>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w:t>
            </w:r>
            <w:r>
              <w:rPr>
                <w:rFonts w:ascii="宋体" w:hint="eastAsia"/>
                <w:sz w:val="24"/>
              </w:rPr>
              <w:t>本项目专门面向中小企业采购，不执行小微企业价格扣除</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tblW w:w="10386" w:type="dxa"/>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pStyle w:val="195110"/>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1）★采购需求中所涉及的品目（包括配置）如有属于政府强制采购产品类别的，须按照要求提供依据国家确定的认证机构出具的、处于有效期之内的节能产品认证证书，否则投标无效（包括但不限于A020101计算机设备、A0201060102激光打印机、A0201060104针式打印机、A0201060401液晶显示器等）；</w:t>
            </w:r>
            <w:r>
              <w:rPr>
                <w:rFonts w:ascii="宋体" w:cs="微软雅黑" w:hint="eastAsia"/>
                <w:bCs/>
                <w:sz w:val="24"/>
                <w:lang w:bidi="ar-SA"/>
              </w:rPr>
              <w:cr/>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（2）属于政府优先采购产品类别的，须按照要求提供依据国家确定的认证机构出具的、处于有效期之内的节能产品或环境标志产品认证证书，否则不予认定。</w:t>
            </w:r>
          </w:p>
        </w:tc>
      </w:tr>
      <w:tr>
        <w:tblPrEx>
          <w:tblW w:w="10386" w:type="dxa"/>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tblW w:w="10386" w:type="dxa"/>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tblW w:w="10386" w:type="dxa"/>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tcBorders>
              <w:left w:val="single" w:sz="4" w:space="0" w:color="auto"/>
              <w:right w:val="single" w:sz="4" w:space="0" w:color="auto"/>
            </w:tcBorders>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tblW w:w="10386" w:type="dxa"/>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tcBorders>
              <w:left w:val="single" w:sz="4" w:space="0" w:color="auto"/>
              <w:right w:val="single" w:sz="4" w:space="0" w:color="auto"/>
            </w:tcBorders>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6"/>
          <w:footerReference w:type="default" r:id="rId7"/>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4" w:name="采购任务单_purchaserOrgName1"/>
      <w:r>
        <w:rPr>
          <w:rFonts w:ascii="宋体" w:hint="eastAsia"/>
          <w:color w:val="0000FF"/>
          <w:sz w:val="24"/>
        </w:rPr>
        <w:t>太原海关</w:t>
      </w:r>
      <w:bookmarkEnd w:id="34"/>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评审标准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宋体" w:hint="eastAsia"/>
          <w:sz w:val="24"/>
        </w:rPr>
      </w:pPr>
      <w:bookmarkStart w:id="35" w:name="商务资质证明文件"/>
      <w:r>
        <w:rPr>
          <w:rFonts w:ascii="宋体" w:hint="eastAsia"/>
          <w:sz w:val="24"/>
        </w:rPr>
        <w:t>（1）★《商务偏离表》，格式见第六部分（加盖投标人电子签章）。</w:t>
      </w:r>
    </w:p>
    <w:p>
      <w:pPr>
        <w:tabs>
          <w:tab w:val="left" w:pos="0"/>
        </w:tabs>
        <w:autoSpaceDN w:val="0"/>
        <w:spacing w:line="360" w:lineRule="auto"/>
        <w:rPr>
          <w:rFonts w:ascii="宋体" w:hint="eastAsia"/>
          <w:sz w:val="24"/>
        </w:rPr>
      </w:pPr>
      <w:r>
        <w:rPr>
          <w:rFonts w:ascii="宋体" w:hint="eastAsia"/>
          <w:sz w:val="24"/>
        </w:rPr>
        <w:t>（2）★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0"/>
        </w:tabs>
        <w:autoSpaceDN w:val="0"/>
        <w:spacing w:line="360" w:lineRule="auto"/>
        <w:rPr>
          <w:rFonts w:ascii="宋体" w:hint="eastAsia"/>
          <w:sz w:val="24"/>
        </w:rPr>
      </w:pPr>
      <w:r>
        <w:rPr>
          <w:rFonts w:ascii="宋体" w:hint="eastAsia"/>
          <w:sz w:val="24"/>
        </w:rPr>
        <w:t>（3）投标人提供符合评分标准中商务部分要求的证明材料（详见打分标准）（加盖投标人电子签章）。</w:t>
      </w:r>
    </w:p>
    <w:p>
      <w:pPr>
        <w:tabs>
          <w:tab w:val="left" w:pos="0"/>
        </w:tabs>
        <w:autoSpaceDN w:val="0"/>
        <w:spacing w:line="360" w:lineRule="auto"/>
        <w:rPr>
          <w:rFonts w:ascii="宋体" w:hint="eastAsia"/>
          <w:sz w:val="24"/>
        </w:rPr>
      </w:pPr>
      <w:r>
        <w:rPr>
          <w:rFonts w:ascii="宋体" w:hint="eastAsia"/>
          <w:sz w:val="24"/>
        </w:rPr>
        <w:t>（4）投标人提供技术指标及配置要求响应承诺函，格式见第六部分（加盖投标人电子签章）。</w:t>
      </w:r>
    </w:p>
    <w:p>
      <w:pPr>
        <w:tabs>
          <w:tab w:val="left" w:pos="0"/>
        </w:tabs>
        <w:autoSpaceDN w:val="0"/>
        <w:spacing w:line="360" w:lineRule="auto"/>
        <w:rPr>
          <w:rFonts w:ascii="宋体"/>
          <w:sz w:val="24"/>
        </w:rPr>
      </w:pPr>
      <w:r>
        <w:rPr>
          <w:rFonts w:ascii="宋体" w:hint="eastAsia"/>
          <w:sz w:val="24"/>
        </w:rPr>
        <w:t>（5）证明投标人满足投标人资格标准的其他必要资格证明文件（如有）（加盖投标人电子签章）。</w:t>
      </w:r>
      <w:bookmarkEnd w:id="35"/>
    </w:p>
    <w:p>
      <w:pPr>
        <w:tabs>
          <w:tab w:val="left" w:pos="0"/>
        </w:tabs>
        <w:autoSpaceDN w:val="0"/>
        <w:spacing w:line="360" w:lineRule="auto"/>
        <w:rPr>
          <w:rFonts w:ascii="宋体" w:hint="eastAsia"/>
          <w:sz w:val="24"/>
        </w:rPr>
      </w:pPr>
      <w:r>
        <w:rPr>
          <w:rFonts w:ascii="宋体" w:hint="eastAsia"/>
          <w:b/>
          <w:bCs/>
          <w:sz w:val="24"/>
        </w:rPr>
        <w:t>（三）技术应答文件</w:t>
      </w:r>
    </w:p>
    <w:p>
      <w:pPr>
        <w:tabs>
          <w:tab w:val="left" w:pos="0"/>
        </w:tabs>
        <w:autoSpaceDN w:val="0"/>
        <w:spacing w:line="360" w:lineRule="auto"/>
        <w:rPr>
          <w:rFonts w:ascii="宋体" w:hint="eastAsia"/>
          <w:sz w:val="24"/>
        </w:rPr>
      </w:pPr>
      <w:bookmarkStart w:id="36" w:name="技术应答文件"/>
      <w:r>
        <w:rPr>
          <w:rFonts w:ascii="宋体" w:hint="eastAsia"/>
          <w:sz w:val="24"/>
        </w:rPr>
        <w:t>（1）★《技术偏离表》（货物类项目用）：须对本招标文件第三部分《项目需求书》中相关内容，按附件格式逐项应答，如有缺项进行相应扣分，格式见第六部分（加盖投标人电子签章）。</w:t>
      </w:r>
    </w:p>
    <w:p>
      <w:pPr>
        <w:tabs>
          <w:tab w:val="left" w:pos="0"/>
        </w:tabs>
        <w:autoSpaceDN w:val="0"/>
        <w:spacing w:line="360" w:lineRule="auto"/>
        <w:rPr>
          <w:rFonts w:ascii="宋体" w:hint="eastAsia"/>
          <w:sz w:val="24"/>
        </w:rPr>
      </w:pPr>
      <w:r>
        <w:rPr>
          <w:rFonts w:ascii="宋体" w:hint="eastAsia"/>
          <w:sz w:val="24"/>
        </w:rPr>
        <w:t xml:space="preserve">（2）货物说明一览表，格式见第六部分（加盖投标人电子签章）。 </w:t>
      </w:r>
    </w:p>
    <w:p>
      <w:pPr>
        <w:tabs>
          <w:tab w:val="left" w:pos="0"/>
        </w:tabs>
        <w:autoSpaceDN w:val="0"/>
        <w:spacing w:line="360" w:lineRule="auto"/>
        <w:rPr>
          <w:rFonts w:ascii="宋体" w:hint="eastAsia"/>
          <w:sz w:val="24"/>
        </w:rPr>
      </w:pPr>
      <w:r>
        <w:rPr>
          <w:rFonts w:ascii="宋体" w:hint="eastAsia"/>
          <w:sz w:val="24"/>
        </w:rPr>
        <w:t xml:space="preserve">（3）★投标人需提供所投产品的技术指标及配置清单，任何通过简单拷贝招标文件的技术服务要求的，将被视为未对招标文件的实质性进行响应（上传原件的扫描件，加盖投标人电子签章）。 </w:t>
      </w:r>
    </w:p>
    <w:p>
      <w:pPr>
        <w:tabs>
          <w:tab w:val="left" w:pos="0"/>
        </w:tabs>
        <w:autoSpaceDN w:val="0"/>
        <w:spacing w:line="360" w:lineRule="auto"/>
        <w:rPr>
          <w:rFonts w:ascii="宋体" w:hint="eastAsia"/>
          <w:sz w:val="24"/>
        </w:rPr>
      </w:pPr>
      <w:r>
        <w:rPr>
          <w:rFonts w:ascii="宋体" w:hint="eastAsia"/>
          <w:sz w:val="24"/>
        </w:rPr>
        <w:t>（4）★投标产品须满足项目需求书中所有星号（★）技术指标或配置的要求（详见项目需求书）。对于投标人对项目需求书中“主要技术参数及主要配置”的星号技术指标响应优于或满足招标文件的，必须提供相关证明材料，其中项目需求书中有明确要求的按要求提供证明材料；没有明确要求的，须提供加盖投标人印章的证明材料（包括但不限于产品配置清单、产品彩页、产品技术白皮书等）或第三方检测报告作为证明材料。技术偏离表中应标明星号技术指标对应证明材料在投标文件中的位置和页码，并用红色长方形边框框出应答内容。如不提供或经查询官方发布的产品资料内容与投标文件不一致、缺失，视为未提供证明材料。</w:t>
      </w:r>
    </w:p>
    <w:p>
      <w:pPr>
        <w:tabs>
          <w:tab w:val="left" w:pos="0"/>
        </w:tabs>
        <w:autoSpaceDN w:val="0"/>
        <w:spacing w:line="360" w:lineRule="auto"/>
        <w:rPr>
          <w:rFonts w:ascii="宋体" w:hint="eastAsia"/>
          <w:sz w:val="24"/>
        </w:rPr>
      </w:pPr>
      <w:r>
        <w:rPr>
          <w:rFonts w:ascii="宋体" w:hint="eastAsia"/>
          <w:sz w:val="24"/>
        </w:rPr>
        <w:t>（5）投标人提供符合评分标准中技术部分要求的证明材料（详见打分标准）（加盖投标人电子签章）。</w:t>
      </w:r>
    </w:p>
    <w:p>
      <w:pPr>
        <w:tabs>
          <w:tab w:val="left" w:pos="0"/>
        </w:tabs>
        <w:autoSpaceDN w:val="0"/>
        <w:spacing w:line="360" w:lineRule="auto"/>
        <w:rPr>
          <w:rFonts w:ascii="宋体"/>
          <w:sz w:val="24"/>
        </w:rPr>
      </w:pPr>
      <w:r>
        <w:rPr>
          <w:rFonts w:ascii="宋体" w:hint="eastAsia"/>
          <w:sz w:val="24"/>
        </w:rPr>
        <w:t>（6）投标人认为应该提供的其他证明材料（如有）（加盖投标人电子签章）。</w:t>
      </w:r>
      <w:bookmarkEnd w:id="36"/>
    </w:p>
    <w:p>
      <w:pPr>
        <w:tabs>
          <w:tab w:val="left" w:pos="0"/>
        </w:tabs>
        <w:autoSpaceDN w:val="0"/>
        <w:spacing w:line="360" w:lineRule="auto"/>
        <w:rPr>
          <w:rFonts w:ascii="宋体" w:hint="eastAsia"/>
          <w:sz w:val="24"/>
        </w:rPr>
      </w:pPr>
      <w:r>
        <w:rPr>
          <w:rFonts w:ascii="宋体" w:hint="eastAsia"/>
          <w:b/>
          <w:bCs/>
          <w:sz w:val="24"/>
        </w:rPr>
        <w:t>（四）服务应答文件</w:t>
      </w:r>
    </w:p>
    <w:p>
      <w:pPr>
        <w:pStyle w:val="448101"/>
        <w:tabs>
          <w:tab w:val="left" w:pos="142"/>
        </w:tabs>
        <w:autoSpaceDN w:val="0"/>
        <w:spacing w:line="360" w:lineRule="auto"/>
        <w:rPr>
          <w:rFonts w:ascii="宋体" w:hint="eastAsia"/>
          <w:sz w:val="24"/>
          <w:szCs w:val="24"/>
        </w:rPr>
      </w:pPr>
      <w:bookmarkStart w:id="37" w:name="服务应答文件"/>
      <w:r>
        <w:rPr>
          <w:rFonts w:ascii="宋体" w:hint="eastAsia"/>
          <w:sz w:val="24"/>
          <w:szCs w:val="24"/>
        </w:rPr>
        <w:t>（1）投标人提供符合评分标准中服务部分要求的证明材料（详见打分标准）（加盖投标人电子签章）。</w:t>
      </w:r>
    </w:p>
    <w:p>
      <w:pPr>
        <w:pStyle w:val="448101"/>
        <w:tabs>
          <w:tab w:val="left" w:pos="142"/>
        </w:tabs>
        <w:autoSpaceDN w:val="0"/>
        <w:spacing w:line="360" w:lineRule="auto"/>
        <w:rPr>
          <w:rFonts w:ascii="宋体" w:hint="eastAsia"/>
          <w:sz w:val="24"/>
          <w:szCs w:val="24"/>
        </w:rPr>
      </w:pPr>
      <w:r>
        <w:rPr>
          <w:rFonts w:ascii="宋体" w:hint="eastAsia"/>
          <w:sz w:val="24"/>
          <w:szCs w:val="24"/>
        </w:rPr>
        <w:t>（2）所投产品制造商质保期外的售后服务承诺（如有）（上传原件的扫描件，加盖投标人电子签章）。</w:t>
      </w:r>
    </w:p>
    <w:p>
      <w:pPr>
        <w:pStyle w:val="448101"/>
        <w:tabs>
          <w:tab w:val="left" w:pos="142"/>
        </w:tabs>
        <w:autoSpaceDN w:val="0"/>
        <w:spacing w:line="360" w:lineRule="auto"/>
        <w:rPr>
          <w:rFonts w:ascii="宋体" w:hint="eastAsia"/>
          <w:sz w:val="24"/>
          <w:szCs w:val="24"/>
        </w:rPr>
      </w:pPr>
      <w:r>
        <w:rPr>
          <w:rFonts w:ascii="宋体" w:hint="eastAsia"/>
          <w:sz w:val="24"/>
          <w:szCs w:val="24"/>
        </w:rPr>
        <w:t>（3）投标人需在投标文件中报出质保期外的售后服务方案及报价，其中投标产品的维修服务标准须等同于保修期内的标准（包括原厂保修服务），质保期外的X年内所必须的主要零部件及易损件报价表，格式见第六部分（加盖投标人电子签章）。</w:t>
      </w:r>
    </w:p>
    <w:p>
      <w:pPr>
        <w:pStyle w:val="448101"/>
        <w:tabs>
          <w:tab w:val="left" w:pos="142"/>
        </w:tabs>
        <w:autoSpaceDN w:val="0"/>
        <w:spacing w:line="360" w:lineRule="auto"/>
        <w:rPr>
          <w:rFonts w:ascii="宋体" w:hint="eastAsia"/>
          <w:sz w:val="24"/>
          <w:szCs w:val="24"/>
        </w:rPr>
      </w:pPr>
      <w:r>
        <w:rPr>
          <w:rFonts w:ascii="宋体" w:hint="eastAsia"/>
          <w:sz w:val="24"/>
          <w:szCs w:val="24"/>
        </w:rPr>
        <w:t>（4）投标人认为应该提供的其他证明材料（如有）（加盖投标人电子签章）。</w:t>
      </w:r>
      <w:bookmarkEnd w:id="37"/>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sz w:val="24"/>
        </w:rPr>
      </w:pPr>
      <w:bookmarkStart w:id="38" w:name="投标人须知_sampleSubmit"/>
      <w:r>
        <w:rPr>
          <w:rFonts w:ascii="Wingdings 2" w:hAnsi="Wingdings 2"/>
          <w:sz w:val="24"/>
        </w:rPr>
        <w:t>本项目不适用</w:t>
      </w:r>
      <w:bookmarkEnd w:id="38"/>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utoSpaceDN w:val="0"/>
        <w:spacing w:line="360" w:lineRule="auto"/>
        <w:ind w:left="1"/>
        <w:rPr>
          <w:rFonts w:ascii="宋体" w:hint="eastAsia"/>
          <w:sz w:val="24"/>
        </w:rPr>
      </w:pPr>
      <w:r>
        <w:rPr>
          <w:rFonts w:ascii="宋体" w:hint="eastAsia"/>
          <w:sz w:val="24"/>
        </w:rPr>
        <w:t>20.4</w:t>
      </w:r>
      <w:r>
        <w:rPr>
          <w:rFonts w:hint="eastAsia"/>
        </w:rPr>
        <w:t xml:space="preserve"> </w:t>
      </w:r>
      <w:r>
        <w:rPr>
          <w:rFonts w:ascii="宋体" w:hint="eastAsia"/>
          <w:sz w:val="24"/>
          <w:lang w:eastAsia="zh-CN"/>
        </w:rPr>
        <w:t>投标人投标文件解密失败的，按以下程序进行处理：1.</w:t>
      </w:r>
      <w:r>
        <w:rPr>
          <w:rFonts w:eastAsia="宋体" w:hint="eastAsia"/>
          <w:sz w:val="24"/>
          <w:lang w:eastAsia="zh-CN"/>
        </w:rPr>
        <w:t>因投标人</w:t>
      </w:r>
      <w:r>
        <w:rPr>
          <w:rFonts w:eastAsia="宋体"/>
          <w:sz w:val="24"/>
          <w:lang w:eastAsia="zh-CN"/>
        </w:rPr>
        <w:t>自身</w:t>
      </w:r>
      <w:r>
        <w:rPr>
          <w:rFonts w:eastAsia="宋体" w:hint="eastAsia"/>
          <w:sz w:val="24"/>
          <w:lang w:eastAsia="zh-CN"/>
        </w:rPr>
        <w:t>原因造成投标文件解密</w:t>
      </w:r>
      <w:r>
        <w:rPr>
          <w:rFonts w:eastAsia="宋体"/>
          <w:sz w:val="24"/>
          <w:lang w:eastAsia="zh-CN"/>
        </w:rPr>
        <w:t>失败</w:t>
      </w:r>
      <w:r>
        <w:rPr>
          <w:rFonts w:eastAsia="宋体" w:hint="eastAsia"/>
          <w:sz w:val="24"/>
          <w:lang w:eastAsia="zh-CN"/>
        </w:rPr>
        <w:t>的，视其为投标无效；</w:t>
      </w:r>
      <w:r>
        <w:rPr>
          <w:rFonts w:eastAsia="宋体"/>
          <w:sz w:val="24"/>
          <w:lang w:eastAsia="zh-CN"/>
        </w:rPr>
        <w:t>2.</w:t>
      </w:r>
      <w:r>
        <w:rPr>
          <w:rFonts w:eastAsia="宋体" w:hint="eastAsia"/>
          <w:sz w:val="24"/>
          <w:lang w:eastAsia="zh-CN"/>
        </w:rPr>
        <w:t>因</w:t>
      </w:r>
      <w:r>
        <w:rPr>
          <w:rFonts w:eastAsia="宋体"/>
          <w:sz w:val="24"/>
          <w:lang w:eastAsia="zh-CN"/>
        </w:rPr>
        <w:t>投标系统</w:t>
      </w:r>
      <w:r>
        <w:rPr>
          <w:rFonts w:eastAsia="宋体" w:hint="eastAsia"/>
          <w:sz w:val="24"/>
          <w:lang w:eastAsia="zh-CN"/>
        </w:rPr>
        <w:t>原因造成投标文件解密</w:t>
      </w:r>
      <w:r>
        <w:rPr>
          <w:rFonts w:eastAsia="宋体"/>
          <w:sz w:val="24"/>
          <w:lang w:eastAsia="zh-CN"/>
        </w:rPr>
        <w:t>失败</w:t>
      </w:r>
      <w:r>
        <w:rPr>
          <w:rFonts w:eastAsia="宋体" w:hint="eastAsia"/>
          <w:sz w:val="24"/>
          <w:lang w:eastAsia="zh-CN"/>
        </w:rPr>
        <w:t>的，</w:t>
      </w:r>
      <w:r>
        <w:rPr>
          <w:rFonts w:eastAsia="宋体"/>
          <w:sz w:val="24"/>
          <w:lang w:eastAsia="zh-CN"/>
        </w:rPr>
        <w:t>投标人须</w:t>
      </w:r>
      <w:r>
        <w:rPr>
          <w:rFonts w:eastAsia="宋体" w:hint="eastAsia"/>
          <w:sz w:val="24"/>
          <w:lang w:eastAsia="zh-CN"/>
        </w:rPr>
        <w:t>在接到采购</w:t>
      </w:r>
      <w:r>
        <w:rPr>
          <w:rFonts w:eastAsia="宋体"/>
          <w:sz w:val="24"/>
          <w:lang w:eastAsia="zh-CN"/>
        </w:rPr>
        <w:t>机构</w:t>
      </w:r>
      <w:r>
        <w:rPr>
          <w:rFonts w:eastAsia="宋体" w:hint="eastAsia"/>
          <w:sz w:val="24"/>
          <w:lang w:eastAsia="zh-CN"/>
        </w:rPr>
        <w:t>通知后</w:t>
      </w:r>
      <w:r>
        <w:rPr>
          <w:rFonts w:eastAsia="宋体"/>
          <w:sz w:val="24"/>
          <w:lang w:eastAsia="zh-CN"/>
        </w:rPr>
        <w:t>30</w:t>
      </w:r>
      <w:r>
        <w:rPr>
          <w:rFonts w:eastAsia="宋体" w:hint="eastAsia"/>
          <w:sz w:val="24"/>
          <w:lang w:eastAsia="zh-CN"/>
        </w:rPr>
        <w:t>分钟内，登陆投标系统，在“我要投标”找到该项目并点击“导出投标文件”，选择导出方式为备份导出，然后将导出的文件压缩包发送至customscgzx@163.com</w:t>
      </w:r>
      <w:r>
        <w:rPr>
          <w:rFonts w:eastAsia="宋体"/>
          <w:sz w:val="24"/>
          <w:lang w:eastAsia="zh-CN"/>
        </w:rPr>
        <w:t>，</w:t>
      </w:r>
      <w:r>
        <w:rPr>
          <w:rFonts w:eastAsia="宋体" w:hint="eastAsia"/>
          <w:sz w:val="24"/>
          <w:lang w:eastAsia="zh-CN"/>
        </w:rPr>
        <w:t>若超出限定时间</w:t>
      </w:r>
      <w:r>
        <w:rPr>
          <w:rFonts w:eastAsia="宋体"/>
          <w:sz w:val="24"/>
          <w:lang w:eastAsia="zh-CN"/>
        </w:rPr>
        <w:t>未发送</w:t>
      </w:r>
      <w:r>
        <w:rPr>
          <w:rFonts w:eastAsia="宋体" w:hint="eastAsia"/>
          <w:sz w:val="24"/>
          <w:lang w:eastAsia="zh-CN"/>
        </w:rPr>
        <w:t>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25.1经符合性审查合格的投标文件，评标委员会将根据招标文件规定的评审标准和方法，对其商务、技术、服务和报价等作进一步的比较和评价。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供应商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本项目专门面向中小企业采购，不执行小微企业价格扣除</w:t>
      </w:r>
      <w:r>
        <w:rPr>
          <w:rFonts w:ascii="宋体" w:cs="微软雅黑" w:hint="eastAsia"/>
          <w:bCs/>
          <w:sz w:val="24"/>
          <w:lang w:bidi="ar-SA"/>
        </w:rPr>
        <w:t>。</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autoSpaceDN w:val="0"/>
        <w:spacing w:line="360" w:lineRule="auto"/>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hint="eastAsia"/>
          <w:snapToGrid/>
          <w:color w:val="auto"/>
          <w:sz w:val="24"/>
          <w:szCs w:val="24"/>
          <w:vertAlign w:val="baseline"/>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sz w:val="24"/>
          <w:szCs w:val="24"/>
          <w:lang w:bidi="ar-SA"/>
        </w:rPr>
        <w:t>质疑供应商通过海关智慧政采综合管理平台质疑处理模块等书面形式进行质疑提交并接收质疑处理结果。质疑受理电话详见第一部分招标公告。</w:t>
      </w:r>
    </w:p>
    <w:p>
      <w:pPr>
        <w:pStyle w:val="8311"/>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.5采购人、采购机构应当在收到质疑函后7个工作日内作出答复，并通过海关智慧政采综合管理平台等书面形式通知质疑供应商和其他相关当事人。</w:t>
      </w:r>
    </w:p>
    <w:p>
      <w:pPr>
        <w:pStyle w:val="8311"/>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11"/>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39" w:name="_Toc65406665"/>
      <w:r>
        <w:rPr>
          <w:rFonts w:hint="eastAsia"/>
          <w:lang w:val="en-US" w:eastAsia="zh-CN"/>
        </w:rPr>
        <w:t>第三部分  项目需求书</w:t>
      </w:r>
      <w:bookmarkEnd w:id="39"/>
    </w:p>
    <w:p>
      <w:pPr>
        <w:rPr>
          <w:highlight w:val="white"/>
        </w:rPr>
      </w:pPr>
    </w:p>
    <w:p>
      <w:pPr>
        <w:pStyle w:val="11211"/>
        <w:autoSpaceDN w:val="0"/>
        <w:spacing w:line="400" w:lineRule="exact"/>
        <w:ind w:left="361" w:firstLine="551"/>
        <w:rPr>
          <w:rFonts w:ascii="方正楷体_GBK" w:eastAsia="方正楷体_GBK" w:cs="Arial" w:hint="eastAsia"/>
          <w:b/>
          <w:bCs/>
          <w:sz w:val="28"/>
          <w:szCs w:val="28"/>
          <w:lang w:bidi="ar-SA"/>
        </w:rPr>
      </w:pPr>
      <w:bookmarkStart w:id="40" w:name="插入_采购需求书"/>
      <w:r>
        <w:rPr>
          <w:rFonts w:ascii="方正楷体_GBK" w:eastAsia="方正楷体_GBK" w:cs="Arial" w:hint="eastAsia"/>
          <w:b/>
          <w:bCs/>
          <w:sz w:val="28"/>
          <w:szCs w:val="28"/>
          <w:lang w:bidi="ar-SA"/>
        </w:rPr>
        <w:t>重要提示：本项目需求书属内部资料，供应商负有保密义务，未经采购人或采购机构同意，不得向任何与此项目无关的第三方透露。</w:t>
      </w:r>
    </w:p>
    <w:p>
      <w:pPr>
        <w:pStyle w:val="195610"/>
        <w:spacing w:line="400" w:lineRule="exact"/>
        <w:rPr>
          <w:rFonts w:ascii="方正楷体_GBK" w:eastAsia="方正楷体_GBK" w:cs="Arial" w:hint="eastAsia"/>
          <w:b/>
          <w:bCs/>
          <w:sz w:val="28"/>
          <w:szCs w:val="28"/>
          <w:lang w:bidi="ar-SA"/>
        </w:rPr>
      </w:pPr>
      <w:r>
        <w:rPr>
          <w:rFonts w:ascii="方正楷体_GBK" w:eastAsia="方正楷体_GBK" w:cs="Arial" w:hint="eastAsia"/>
          <w:b/>
          <w:bCs/>
          <w:sz w:val="28"/>
          <w:szCs w:val="28"/>
          <w:lang w:bidi="ar-SA"/>
        </w:rPr>
        <w:t xml:space="preserve">       带“★”的为必须满足内容，否则作为无效投标处理，不予接受；带“</w:t>
      </w:r>
      <w:r>
        <w:rPr>
          <w:rFonts w:cs="宋体" w:hint="eastAsia"/>
          <w:sz w:val="28"/>
          <w:szCs w:val="28"/>
          <w:lang w:bidi="ar-SA"/>
        </w:rPr>
        <w:t>▲</w:t>
      </w:r>
      <w:r>
        <w:rPr>
          <w:rFonts w:ascii="方正楷体_GBK" w:eastAsia="方正楷体_GBK" w:cs="Arial" w:hint="eastAsia"/>
          <w:b/>
          <w:bCs/>
          <w:sz w:val="28"/>
          <w:szCs w:val="28"/>
          <w:lang w:bidi="ar-SA"/>
        </w:rPr>
        <w:t>”的为重要内容，不满足将严重影响评分；其他技术或服务内容不满足的将影响一般评分。</w:t>
      </w:r>
    </w:p>
    <w:p>
      <w:pPr>
        <w:pStyle w:val="195710"/>
        <w:spacing w:line="400" w:lineRule="exact"/>
        <w:rPr>
          <w:rFonts w:ascii="方正黑体_GBK" w:eastAsia="方正黑体_GBK" w:hint="eastAsia"/>
          <w:b/>
          <w:sz w:val="28"/>
          <w:szCs w:val="28"/>
        </w:rPr>
      </w:pPr>
    </w:p>
    <w:p>
      <w:pPr>
        <w:pStyle w:val="195710"/>
        <w:spacing w:line="400" w:lineRule="exact"/>
        <w:rPr>
          <w:rFonts w:ascii="方正黑体_GBK" w:eastAsia="方正黑体_GBK" w:hint="eastAsia"/>
          <w:b/>
          <w:sz w:val="28"/>
          <w:szCs w:val="28"/>
        </w:rPr>
      </w:pPr>
      <w:r>
        <w:rPr>
          <w:rFonts w:ascii="方正黑体_GBK" w:eastAsia="方正黑体_GBK" w:hint="eastAsia"/>
          <w:b/>
          <w:sz w:val="28"/>
          <w:szCs w:val="28"/>
        </w:rPr>
        <w:t>一、项目背景介绍</w:t>
      </w:r>
    </w:p>
    <w:p>
      <w:pPr>
        <w:pStyle w:val="195810"/>
        <w:autoSpaceDN w:val="0"/>
        <w:spacing w:line="560" w:lineRule="exact"/>
        <w:ind w:firstLine="560" w:firstLineChars="200"/>
        <w:rPr>
          <w:rFonts w:ascii="方正仿宋_GBK" w:eastAsia="方正仿宋_GBK" w:hint="eastAsia"/>
          <w:b/>
          <w:sz w:val="28"/>
          <w:szCs w:val="28"/>
        </w:rPr>
      </w:pPr>
      <w:r>
        <w:rPr>
          <w:rFonts w:ascii="Times New Roman" w:eastAsia="方正仿宋_GBK" w:hAnsi="Times New Roman"/>
          <w:b/>
          <w:sz w:val="28"/>
          <w:szCs w:val="28"/>
        </w:rPr>
        <w:t>1.</w:t>
      </w:r>
      <w:r>
        <w:rPr>
          <w:rFonts w:ascii="Times New Roman" w:eastAsia="方正仿宋_GBK" w:hAnsi="Times New Roman" w:hint="eastAsia"/>
          <w:b/>
          <w:sz w:val="28"/>
          <w:szCs w:val="28"/>
        </w:rPr>
        <w:t>项目基本情况</w:t>
      </w:r>
    </w:p>
    <w:p>
      <w:pPr>
        <w:pStyle w:val="195810"/>
        <w:autoSpaceDN w:val="0"/>
        <w:spacing w:line="56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1.1项目名称和预算金额</w:t>
      </w:r>
    </w:p>
    <w:p>
      <w:pPr>
        <w:pStyle w:val="195810"/>
        <w:autoSpaceDN w:val="0"/>
        <w:spacing w:line="56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项目名称：太原海关2025年矿产品现场固废排查仪采购项目</w:t>
      </w:r>
    </w:p>
    <w:p>
      <w:pPr>
        <w:pStyle w:val="195810"/>
        <w:autoSpaceDN w:val="0"/>
        <w:spacing w:line="56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预算金额：人民币180万元</w:t>
      </w:r>
    </w:p>
    <w:p>
      <w:pPr>
        <w:pStyle w:val="195810"/>
        <w:autoSpaceDN w:val="0"/>
        <w:spacing w:line="56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1.2采购项目的功能和目标</w:t>
      </w:r>
    </w:p>
    <w:p>
      <w:pPr>
        <w:pStyle w:val="20111"/>
        <w:spacing w:after="0" w:line="560" w:lineRule="exact"/>
        <w:ind w:firstLine="560" w:firstLineChars="200"/>
        <w:rPr>
          <w:rFonts w:ascii="Times New Roman" w:eastAsia="方正仿宋_GBK" w:hAnsi="Times New Roman" w:cs="Times New Roman"/>
          <w:sz w:val="28"/>
          <w:szCs w:val="28"/>
          <w:lang w:bidi="ar-SA"/>
        </w:rPr>
      </w:pPr>
      <w:r>
        <w:rPr>
          <w:rFonts w:ascii="楷体" w:eastAsia="楷体" w:cs="Times New Roman" w:hint="eastAsia"/>
          <w:sz w:val="28"/>
          <w:szCs w:val="28"/>
          <w:lang w:bidi="ar-SA"/>
        </w:rPr>
        <w:t>采购项目功能：</w:t>
      </w:r>
      <w:r>
        <w:rPr>
          <w:rFonts w:ascii="Times New Roman" w:eastAsia="方正仿宋_GBK" w:hAnsi="Times New Roman" w:cs="Times New Roman"/>
          <w:sz w:val="28"/>
          <w:szCs w:val="28"/>
          <w:lang w:bidi="ar-SA"/>
        </w:rPr>
        <w:t>矿产品现场固废排查仪作为一款便携式的矿产品固废现场筛查装备，</w:t>
      </w:r>
      <w:r>
        <w:rPr>
          <w:rFonts w:ascii="Times New Roman" w:eastAsia="方正仿宋_GBK" w:hAnsi="Times New Roman" w:cs="Times New Roman" w:hint="eastAsia"/>
          <w:sz w:val="28"/>
          <w:szCs w:val="28"/>
          <w:lang w:bidi="ar-SA"/>
        </w:rPr>
        <w:t>可以</w:t>
      </w:r>
      <w:r>
        <w:rPr>
          <w:rFonts w:ascii="Times New Roman" w:eastAsia="方正仿宋_GBK" w:hAnsi="Times New Roman" w:cs="Times New Roman"/>
          <w:sz w:val="28"/>
          <w:szCs w:val="28"/>
          <w:lang w:bidi="ar-SA"/>
        </w:rPr>
        <w:t>采用多种光谱技术和辐射探测技术相融合方案，实现矿产品辐射剂量探测、固废属性快筛、有害元素监测和品名核查。</w:t>
      </w:r>
    </w:p>
    <w:p>
      <w:pPr>
        <w:pStyle w:val="20111"/>
        <w:spacing w:after="0" w:line="560" w:lineRule="exact"/>
        <w:ind w:firstLine="560" w:firstLineChars="200"/>
        <w:rPr>
          <w:rFonts w:ascii="Times New Roman" w:eastAsia="方正仿宋_GBK" w:hAnsi="Times New Roman" w:cs="Times New Roman"/>
          <w:sz w:val="28"/>
          <w:szCs w:val="28"/>
          <w:lang w:bidi="ar-SA"/>
        </w:rPr>
      </w:pPr>
      <w:r>
        <w:rPr>
          <w:rFonts w:ascii="楷体" w:eastAsia="楷体" w:cs="Times New Roman" w:hint="eastAsia"/>
          <w:sz w:val="28"/>
          <w:szCs w:val="28"/>
          <w:lang w:bidi="ar-SA"/>
        </w:rPr>
        <w:t>采购项目目标：</w:t>
      </w:r>
      <w:r>
        <w:rPr>
          <w:rFonts w:ascii="Times New Roman" w:eastAsia="方正仿宋_GBK" w:hAnsi="Times New Roman" w:cs="Times New Roman"/>
          <w:sz w:val="28"/>
          <w:szCs w:val="28"/>
          <w:lang w:bidi="ar-SA"/>
        </w:rPr>
        <w:t>提升工作效率、确保查验准确性</w:t>
      </w:r>
      <w:r>
        <w:rPr>
          <w:rFonts w:ascii="Times New Roman" w:eastAsia="方正仿宋_GBK" w:hAnsi="Times New Roman" w:cs="Times New Roman" w:hint="eastAsia"/>
          <w:sz w:val="28"/>
          <w:szCs w:val="28"/>
          <w:lang w:bidi="ar-SA"/>
        </w:rPr>
        <w:t>、</w:t>
      </w:r>
      <w:r>
        <w:rPr>
          <w:rFonts w:ascii="Times New Roman" w:eastAsia="方正仿宋_GBK" w:hAnsi="Times New Roman" w:cs="Times New Roman"/>
          <w:sz w:val="28"/>
          <w:szCs w:val="28"/>
          <w:lang w:bidi="ar-SA"/>
        </w:rPr>
        <w:t>保障环境安全</w:t>
      </w:r>
      <w:r>
        <w:rPr>
          <w:rFonts w:ascii="Times New Roman" w:eastAsia="方正仿宋_GBK" w:hAnsi="Times New Roman" w:cs="Times New Roman" w:hint="eastAsia"/>
          <w:sz w:val="28"/>
          <w:szCs w:val="28"/>
          <w:lang w:bidi="ar-SA"/>
        </w:rPr>
        <w:t>，</w:t>
      </w:r>
      <w:r>
        <w:rPr>
          <w:rFonts w:ascii="Times New Roman" w:eastAsia="方正仿宋_GBK" w:hAnsi="Times New Roman" w:cs="Times New Roman"/>
          <w:sz w:val="28"/>
          <w:szCs w:val="28"/>
          <w:lang w:bidi="ar-SA"/>
        </w:rPr>
        <w:t>更好地落实查验指令，实现对污染物和杂质的高效精准识别，杜绝固体废物非法入境。</w:t>
      </w:r>
    </w:p>
    <w:p>
      <w:pPr>
        <w:pStyle w:val="195810"/>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1.3采购项目需实现的政府采购政策目标</w:t>
      </w:r>
    </w:p>
    <w:p>
      <w:pPr>
        <w:pStyle w:val="21111"/>
        <w:spacing w:after="0" w:line="560" w:lineRule="exact"/>
        <w:ind w:firstLine="560" w:firstLineChars="200"/>
        <w:rPr>
          <w:rFonts w:ascii="Times New Roman" w:eastAsia="方正仿宋_GBK" w:hAnsi="Times New Roman" w:cs="Times New Roman"/>
          <w:sz w:val="28"/>
          <w:szCs w:val="28"/>
          <w:lang w:bidi="ar-SA"/>
        </w:rPr>
      </w:pPr>
      <w:r>
        <w:rPr>
          <w:rFonts w:ascii="Times New Roman" w:eastAsia="方正仿宋_GBK" w:hAnsi="Times New Roman" w:cs="Times New Roman"/>
          <w:sz w:val="28"/>
          <w:szCs w:val="28"/>
          <w:lang w:bidi="ar-SA"/>
        </w:rPr>
        <w:t>快速抵达矿产品现场开展固废排查工作，及时获取准确数据，弥补传统大型监测设备在机动性上的不足，确保对不同地理位置、复杂环境下的矿产品固废进行全面监测，迅速完成现场固废的初步检测与分析，为后续的应急处理决策提供关键依据，最大程度减少污染扩散和危害。</w:t>
      </w:r>
    </w:p>
    <w:p>
      <w:pPr>
        <w:pStyle w:val="195810"/>
        <w:autoSpaceDN w:val="0"/>
        <w:spacing w:line="400" w:lineRule="exact"/>
        <w:ind w:firstLine="560" w:firstLineChars="200"/>
        <w:rPr>
          <w:rFonts w:ascii="方正仿宋_GBK" w:eastAsia="方正仿宋_GBK" w:hint="eastAsia"/>
          <w:sz w:val="28"/>
          <w:szCs w:val="28"/>
        </w:rPr>
      </w:pPr>
      <w:r>
        <w:rPr>
          <w:rFonts w:ascii="Times New Roman" w:eastAsia="方正仿宋_GBK" w:hAnsi="Times New Roman"/>
          <w:sz w:val="28"/>
          <w:szCs w:val="28"/>
        </w:rPr>
        <w:t>1.4预</w:t>
      </w:r>
      <w:r>
        <w:rPr>
          <w:rFonts w:ascii="方正仿宋_GBK" w:eastAsia="方正仿宋_GBK" w:hint="eastAsia"/>
          <w:sz w:val="28"/>
          <w:szCs w:val="28"/>
        </w:rPr>
        <w:t>算绩效目标等内容</w:t>
      </w:r>
    </w:p>
    <w:p>
      <w:pPr>
        <w:pStyle w:val="22111"/>
        <w:spacing w:after="0" w:line="560" w:lineRule="exact"/>
        <w:ind w:firstLine="560" w:firstLineChars="200"/>
        <w:rPr>
          <w:rFonts w:ascii="Times New Roman" w:eastAsia="方正仿宋_GBK" w:hAnsi="Times New Roman" w:cs="Times New Roman"/>
          <w:sz w:val="28"/>
          <w:szCs w:val="28"/>
          <w:lang w:bidi="ar-SA"/>
        </w:rPr>
      </w:pPr>
      <w:r>
        <w:rPr>
          <w:rFonts w:ascii="Times New Roman" w:eastAsia="方正仿宋_GBK" w:hAnsi="Times New Roman" w:cs="Times New Roman"/>
          <w:sz w:val="28"/>
          <w:szCs w:val="28"/>
          <w:lang w:bidi="ar-SA"/>
        </w:rPr>
        <w:t>采购并使用矿产品固废排查设备，有效应用于进口矿产品等大宗散货的查验工作，全面实现现场固废筛查检测，固废识别准确率达标；设备操作的便捷性和数据精准性得到绝大多数一线关员的高度认可和积极评价。</w:t>
      </w:r>
    </w:p>
    <w:p>
      <w:pPr>
        <w:pStyle w:val="195810"/>
        <w:autoSpaceDN w:val="0"/>
        <w:spacing w:line="400" w:lineRule="exact"/>
        <w:ind w:firstLine="560" w:firstLineChars="200"/>
        <w:rPr>
          <w:rFonts w:ascii="方正仿宋_GBK" w:eastAsia="方正仿宋_GBK" w:hint="eastAsia"/>
          <w:b/>
          <w:sz w:val="28"/>
          <w:szCs w:val="28"/>
        </w:rPr>
      </w:pPr>
      <w:r>
        <w:rPr>
          <w:rFonts w:ascii="Times New Roman" w:eastAsia="方正仿宋_GBK" w:hAnsi="Times New Roman" w:hint="eastAsia"/>
          <w:b/>
          <w:sz w:val="28"/>
          <w:szCs w:val="28"/>
        </w:rPr>
        <w:t>2.</w:t>
      </w:r>
      <w:r>
        <w:rPr>
          <w:rFonts w:ascii="方正仿宋_GBK" w:eastAsia="方正仿宋_GBK" w:hint="eastAsia"/>
          <w:b/>
          <w:sz w:val="28"/>
          <w:szCs w:val="28"/>
        </w:rPr>
        <w:t>需求调查情况</w:t>
      </w:r>
    </w:p>
    <w:p>
      <w:pPr>
        <w:pStyle w:val="195810"/>
        <w:autoSpaceDN w:val="0"/>
        <w:spacing w:line="400" w:lineRule="exact"/>
        <w:ind w:firstLine="560" w:firstLineChars="200"/>
        <w:rPr>
          <w:rFonts w:ascii="方正仿宋_GBK" w:eastAsia="方正仿宋_GBK" w:hint="eastAsia"/>
          <w:sz w:val="28"/>
          <w:szCs w:val="28"/>
        </w:rPr>
      </w:pPr>
      <w:r>
        <w:rPr>
          <w:rFonts w:ascii="方正仿宋_GBK" w:eastAsia="方正仿宋_GBK" w:hint="eastAsia"/>
          <w:sz w:val="28"/>
          <w:szCs w:val="28"/>
        </w:rPr>
        <w:t>是否进行需求调查：否</w:t>
      </w:r>
    </w:p>
    <w:p>
      <w:pPr>
        <w:pStyle w:val="195810"/>
        <w:autoSpaceDN w:val="0"/>
        <w:spacing w:line="400" w:lineRule="exact"/>
        <w:ind w:firstLine="560" w:firstLineChars="200"/>
        <w:rPr>
          <w:rFonts w:ascii="方正仿宋_GBK" w:eastAsia="方正仿宋_GBK" w:hint="eastAsia"/>
          <w:b/>
          <w:sz w:val="28"/>
          <w:szCs w:val="28"/>
        </w:rPr>
      </w:pPr>
      <w:r>
        <w:rPr>
          <w:rFonts w:ascii="Times New Roman" w:eastAsia="方正仿宋_GBK" w:hAnsi="Times New Roman" w:hint="eastAsia"/>
          <w:b/>
          <w:sz w:val="28"/>
          <w:szCs w:val="28"/>
        </w:rPr>
        <w:t>3</w:t>
      </w:r>
      <w:r>
        <w:rPr>
          <w:rFonts w:ascii="Times New Roman" w:eastAsia="方正仿宋_GBK" w:hAnsi="Times New Roman"/>
          <w:b/>
          <w:sz w:val="28"/>
          <w:szCs w:val="28"/>
        </w:rPr>
        <w:t>.</w:t>
      </w:r>
      <w:r>
        <w:rPr>
          <w:rFonts w:ascii="方正仿宋_GBK" w:eastAsia="方正仿宋_GBK" w:hint="eastAsia"/>
          <w:b/>
          <w:sz w:val="28"/>
          <w:szCs w:val="28"/>
        </w:rPr>
        <w:t>公开征求意见情况</w:t>
      </w:r>
    </w:p>
    <w:p>
      <w:pPr>
        <w:pStyle w:val="195810"/>
        <w:autoSpaceDN w:val="0"/>
        <w:spacing w:line="400" w:lineRule="exact"/>
        <w:ind w:firstLine="560" w:firstLineChars="200"/>
        <w:rPr>
          <w:rFonts w:ascii="方正仿宋_GBK" w:eastAsia="方正仿宋_GBK" w:hint="eastAsia"/>
          <w:sz w:val="28"/>
          <w:szCs w:val="28"/>
        </w:rPr>
      </w:pPr>
      <w:r>
        <w:rPr>
          <w:rFonts w:ascii="方正仿宋_GBK" w:eastAsia="方正仿宋_GBK" w:hint="eastAsia"/>
          <w:sz w:val="28"/>
          <w:szCs w:val="28"/>
        </w:rPr>
        <w:t>是否公开征求意见：否</w:t>
      </w:r>
    </w:p>
    <w:p>
      <w:pPr>
        <w:pStyle w:val="195810"/>
        <w:autoSpaceDN w:val="0"/>
        <w:spacing w:line="400" w:lineRule="exact"/>
        <w:ind w:firstLine="420" w:firstLineChars="200"/>
        <w:rPr>
          <w:rFonts w:ascii="方正仿宋_GBK" w:eastAsia="方正仿宋_GBK" w:hint="eastAsia"/>
          <w:b/>
          <w:sz w:val="28"/>
          <w:szCs w:val="28"/>
        </w:rPr>
      </w:pPr>
      <w:r>
        <w:rPr>
          <w:rFonts w:ascii="Times New Roman" w:eastAsia="方正仿宋_GBK" w:hAnsi="Times New Roman" w:hint="eastAsia"/>
          <w:szCs w:val="21"/>
        </w:rPr>
        <w:t xml:space="preserve"> </w:t>
      </w:r>
      <w:r>
        <w:rPr>
          <w:rFonts w:ascii="Times New Roman" w:eastAsia="方正仿宋_GBK" w:hAnsi="Times New Roman" w:hint="eastAsia"/>
          <w:b/>
          <w:sz w:val="28"/>
          <w:szCs w:val="28"/>
        </w:rPr>
        <w:t>4</w:t>
      </w:r>
      <w:r>
        <w:rPr>
          <w:rFonts w:ascii="Times New Roman" w:eastAsia="方正仿宋_GBK" w:hAnsi="Times New Roman"/>
          <w:b/>
          <w:sz w:val="28"/>
          <w:szCs w:val="28"/>
        </w:rPr>
        <w:t>.</w:t>
      </w:r>
      <w:r>
        <w:rPr>
          <w:rFonts w:ascii="方正仿宋_GBK" w:eastAsia="方正仿宋_GBK" w:hint="eastAsia"/>
          <w:b/>
          <w:sz w:val="28"/>
          <w:szCs w:val="28"/>
        </w:rPr>
        <w:t>需求审查情况</w:t>
      </w:r>
    </w:p>
    <w:p>
      <w:pPr>
        <w:pStyle w:val="195810"/>
        <w:autoSpaceDN w:val="0"/>
        <w:spacing w:line="400" w:lineRule="exact"/>
        <w:ind w:firstLine="560" w:firstLineChars="200"/>
        <w:rPr>
          <w:rFonts w:ascii="方正仿宋_GBK" w:eastAsia="方正仿宋_GBK" w:hint="eastAsia"/>
          <w:sz w:val="28"/>
          <w:szCs w:val="28"/>
        </w:rPr>
      </w:pPr>
      <w:r>
        <w:rPr>
          <w:rFonts w:ascii="方正仿宋_GBK" w:eastAsia="方正仿宋_GBK" w:hint="eastAsia"/>
          <w:sz w:val="28"/>
          <w:szCs w:val="28"/>
        </w:rPr>
        <w:t>是否对采购需求进行审查：是</w:t>
      </w:r>
    </w:p>
    <w:p>
      <w:pPr>
        <w:pStyle w:val="195810"/>
        <w:spacing w:line="400" w:lineRule="exact"/>
        <w:jc w:val="left"/>
        <w:rPr>
          <w:rFonts w:ascii="方正黑体_GBK" w:eastAsia="方正黑体_GBK" w:hint="eastAsia"/>
          <w:b/>
          <w:sz w:val="28"/>
          <w:szCs w:val="28"/>
        </w:rPr>
      </w:pPr>
      <w:r>
        <w:rPr>
          <w:rFonts w:ascii="方正黑体_GBK" w:eastAsia="方正黑体_GBK" w:hint="eastAsia"/>
          <w:b/>
          <w:sz w:val="28"/>
          <w:szCs w:val="28"/>
        </w:rPr>
        <w:t>二、核心产品</w:t>
      </w:r>
    </w:p>
    <w:p>
      <w:pPr>
        <w:pStyle w:val="1958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sz w:val="28"/>
          <w:szCs w:val="28"/>
        </w:rPr>
        <w:t>无。</w:t>
      </w:r>
    </w:p>
    <w:p>
      <w:pPr>
        <w:pStyle w:val="195810"/>
        <w:spacing w:line="400" w:lineRule="exact"/>
        <w:jc w:val="left"/>
        <w:rPr>
          <w:rFonts w:ascii="方正黑体_GBK" w:eastAsia="方正黑体_GBK" w:hint="eastAsia"/>
          <w:b/>
          <w:sz w:val="28"/>
          <w:szCs w:val="28"/>
        </w:rPr>
      </w:pPr>
      <w:r>
        <w:rPr>
          <w:rFonts w:ascii="方正黑体_GBK" w:eastAsia="方正黑体_GBK" w:hint="eastAsia"/>
          <w:b/>
          <w:sz w:val="28"/>
          <w:szCs w:val="28"/>
        </w:rPr>
        <w:t>三、采购需求</w:t>
      </w:r>
    </w:p>
    <w:p>
      <w:pPr>
        <w:pStyle w:val="195810"/>
        <w:spacing w:before="120" w:beforeLines="50" w:after="120" w:afterLines="50" w:line="400" w:lineRule="exact"/>
        <w:jc w:val="left"/>
        <w:rPr>
          <w:rFonts w:ascii="方正楷体_GBK" w:eastAsia="方正楷体_GBK" w:hint="eastAsia"/>
          <w:b/>
          <w:sz w:val="28"/>
          <w:szCs w:val="28"/>
        </w:rPr>
      </w:pPr>
      <w:r>
        <w:rPr>
          <w:rFonts w:ascii="方正楷体_GBK" w:eastAsia="方正楷体_GBK" w:hint="eastAsia"/>
          <w:b/>
          <w:sz w:val="28"/>
          <w:szCs w:val="28"/>
        </w:rPr>
        <w:t>（一）品目1（矿产品现场固废排查仪）</w:t>
      </w:r>
    </w:p>
    <w:p>
      <w:pPr>
        <w:pStyle w:val="195810"/>
        <w:spacing w:line="400" w:lineRule="exact"/>
        <w:rPr>
          <w:rFonts w:ascii="方正仿宋_GBK" w:eastAsia="方正仿宋_GBK" w:hint="eastAsia"/>
          <w:b/>
          <w:sz w:val="28"/>
          <w:szCs w:val="28"/>
        </w:rPr>
      </w:pPr>
      <w:r>
        <w:rPr>
          <w:rFonts w:ascii="Times New Roman" w:eastAsia="方正仿宋_GBK" w:hAnsi="Times New Roman"/>
          <w:b/>
          <w:sz w:val="28"/>
          <w:szCs w:val="28"/>
        </w:rPr>
        <w:t>1.</w:t>
      </w:r>
      <w:r>
        <w:rPr>
          <w:rFonts w:ascii="方正仿宋_GBK" w:eastAsia="方正仿宋_GBK" w:hint="eastAsia"/>
          <w:b/>
          <w:sz w:val="28"/>
          <w:szCs w:val="28"/>
        </w:rPr>
        <w:t>主要用途</w:t>
      </w:r>
    </w:p>
    <w:p>
      <w:pPr>
        <w:pStyle w:val="195810"/>
        <w:spacing w:line="400" w:lineRule="exact"/>
        <w:ind w:firstLine="554"/>
        <w:rPr>
          <w:rFonts w:ascii="方正仿宋_GBK" w:eastAsia="方正仿宋_GBK" w:hint="eastAsia"/>
          <w:sz w:val="28"/>
          <w:szCs w:val="28"/>
        </w:rPr>
      </w:pPr>
      <w:r>
        <w:rPr>
          <w:rFonts w:ascii="方正仿宋_GBK" w:eastAsia="方正仿宋_GBK" w:hint="eastAsia"/>
          <w:sz w:val="28"/>
          <w:szCs w:val="28"/>
        </w:rPr>
        <w:t>矿产品现场固废排查仪作为一款便携式的矿产品固废现场筛查装备，可以采用多种光谱技术和辐射探测技术相融合方案，实现矿产品辐射剂量探测、固废属性快筛、有害元素监测和品名核查。适用于锚地、岸边、矿产品堆场等多种口岸现场。由海关现场查验人员解决矿石类固体废物退运问题，将生态风险第一时间阻截于国门之外。同时还能够统一查验尺度、规范执法手段，提高通关效率。</w:t>
      </w:r>
    </w:p>
    <w:p>
      <w:pPr>
        <w:pStyle w:val="195910"/>
        <w:spacing w:line="400" w:lineRule="exact"/>
        <w:rPr>
          <w:rFonts w:ascii="方正仿宋_GBK" w:eastAsia="方正仿宋_GBK" w:hint="eastAsia"/>
          <w:b/>
          <w:sz w:val="28"/>
          <w:szCs w:val="28"/>
        </w:rPr>
      </w:pPr>
      <w:r>
        <w:rPr>
          <w:rFonts w:ascii="方正楷体_GBK" w:eastAsia="方正楷体_GBK" w:cs="Arial" w:hint="eastAsia"/>
          <w:b/>
          <w:bCs/>
          <w:sz w:val="28"/>
          <w:szCs w:val="28"/>
          <w:lang w:bidi="ar-SA"/>
        </w:rPr>
        <w:t>★</w:t>
      </w:r>
      <w:r>
        <w:rPr>
          <w:rFonts w:ascii="Times New Roman" w:eastAsia="方正仿宋_GBK" w:hAnsi="Times New Roman"/>
          <w:b/>
          <w:sz w:val="28"/>
          <w:szCs w:val="28"/>
        </w:rPr>
        <w:t>2.</w:t>
      </w:r>
      <w:r>
        <w:rPr>
          <w:rFonts w:ascii="方正仿宋_GBK" w:eastAsia="方正仿宋_GBK" w:hint="eastAsia"/>
          <w:b/>
          <w:sz w:val="28"/>
          <w:szCs w:val="28"/>
        </w:rPr>
        <w:t>特殊资质要求</w:t>
      </w:r>
    </w:p>
    <w:p>
      <w:pPr>
        <w:pStyle w:val="195810"/>
        <w:spacing w:line="400" w:lineRule="exact"/>
        <w:ind w:left="0" w:firstLine="560" w:firstLineChars="200"/>
        <w:rPr>
          <w:rFonts w:ascii="方正仿宋_GBK" w:eastAsia="方正仿宋_GBK" w:hint="eastAsia"/>
          <w:bCs/>
          <w:sz w:val="28"/>
          <w:szCs w:val="28"/>
          <w:lang w:bidi="ar-SA"/>
        </w:rPr>
      </w:pPr>
      <w:r>
        <w:rPr>
          <w:rFonts w:ascii="方正仿宋_GBK" w:eastAsia="方正仿宋_GBK" w:hint="eastAsia"/>
          <w:sz w:val="28"/>
          <w:szCs w:val="28"/>
        </w:rPr>
        <w:t>专门面向中小企业采购本产品。</w:t>
      </w:r>
    </w:p>
    <w:p>
      <w:pPr>
        <w:pStyle w:val="196010"/>
        <w:spacing w:line="400" w:lineRule="exact"/>
        <w:rPr>
          <w:rFonts w:ascii="方正仿宋_GBK" w:eastAsia="方正仿宋_GBK" w:hint="eastAsia"/>
          <w:b/>
          <w:sz w:val="28"/>
          <w:szCs w:val="28"/>
        </w:rPr>
      </w:pPr>
      <w:r>
        <w:rPr>
          <w:rFonts w:ascii="Times New Roman" w:eastAsia="方正仿宋_GBK" w:hAnsi="Times New Roman"/>
          <w:b/>
          <w:sz w:val="28"/>
          <w:szCs w:val="28"/>
        </w:rPr>
        <w:t>3.</w:t>
      </w:r>
      <w:r>
        <w:rPr>
          <w:rFonts w:ascii="方正仿宋_GBK" w:eastAsia="方正仿宋_GBK" w:hint="eastAsia"/>
          <w:b/>
          <w:sz w:val="28"/>
          <w:szCs w:val="28"/>
        </w:rPr>
        <w:t>主要技术参数</w:t>
      </w:r>
    </w:p>
    <w:p>
      <w:pPr>
        <w:pStyle w:val="1960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▲3.1采用技术：多光谱融合检测分析技术。</w:t>
      </w:r>
    </w:p>
    <w:p>
      <w:pPr>
        <w:pStyle w:val="196110"/>
        <w:spacing w:line="400" w:lineRule="exact"/>
        <w:ind w:left="0"/>
        <w:jc w:val="left"/>
        <w:rPr>
          <w:rFonts w:ascii="Times New Roman" w:eastAsia="方正仿宋_GBK" w:hAnsi="Times New Roman"/>
          <w:sz w:val="28"/>
          <w:szCs w:val="28"/>
        </w:rPr>
      </w:pPr>
      <w:r>
        <w:rPr>
          <w:rFonts w:ascii="Times New Roman" w:eastAsia="方正仿宋_GBK" w:hAnsi="Times New Roman"/>
          <w:sz w:val="28"/>
          <w:szCs w:val="28"/>
        </w:rPr>
        <w:t>▲3.2工作模式：联网/单机</w:t>
      </w:r>
      <w:r>
        <w:rPr>
          <w:rFonts w:ascii="Times New Roman" w:eastAsia="方正仿宋_GBK" w:hAnsi="Times New Roman"/>
          <w:bCs/>
          <w:sz w:val="30"/>
          <w:szCs w:val="30"/>
          <w:lang w:bidi="ar-SA"/>
        </w:rPr>
        <w:t>（提供具有CMA检测资质的第三方检测机构出具的检测报告）。</w:t>
      </w:r>
    </w:p>
    <w:p>
      <w:pPr>
        <w:pStyle w:val="196210"/>
        <w:spacing w:line="400" w:lineRule="exact"/>
        <w:ind w:left="0"/>
        <w:jc w:val="left"/>
        <w:rPr>
          <w:rFonts w:ascii="Times New Roman" w:eastAsia="方正仿宋_GBK" w:hAnsi="Times New Roman"/>
          <w:sz w:val="28"/>
          <w:szCs w:val="28"/>
        </w:rPr>
      </w:pPr>
      <w:r>
        <w:rPr>
          <w:rFonts w:ascii="Times New Roman" w:eastAsia="方正仿宋_GBK" w:hAnsi="Times New Roman"/>
          <w:sz w:val="28"/>
          <w:szCs w:val="28"/>
        </w:rPr>
        <w:t>▲3.3检测效果要求：可实现锚地、岸边、堆场及实验室中对进口矿产品固废属性的快速筛查。</w:t>
      </w:r>
    </w:p>
    <w:p>
      <w:pPr>
        <w:pStyle w:val="196010"/>
        <w:spacing w:line="400" w:lineRule="exact"/>
        <w:ind w:left="0"/>
        <w:jc w:val="left"/>
        <w:rPr>
          <w:rFonts w:ascii="Times New Roman" w:eastAsia="方正仿宋_GBK" w:hAnsi="Times New Roman"/>
          <w:sz w:val="28"/>
          <w:szCs w:val="28"/>
        </w:rPr>
      </w:pPr>
      <w:r>
        <w:rPr>
          <w:rFonts w:ascii="Times New Roman" w:eastAsia="方正仿宋_GBK" w:hAnsi="Times New Roman"/>
          <w:sz w:val="28"/>
          <w:szCs w:val="28"/>
        </w:rPr>
        <w:t>▲3.4工作温度：应满足-20度到40度间</w:t>
      </w:r>
      <w:r>
        <w:rPr>
          <w:rFonts w:ascii="Times New Roman" w:eastAsia="方正仿宋_GBK" w:hAnsi="Times New Roman"/>
          <w:bCs/>
          <w:sz w:val="30"/>
          <w:szCs w:val="30"/>
          <w:lang w:bidi="ar-SA"/>
        </w:rPr>
        <w:t>（提供具有CMA检测资质的第三方检测机构出具的检测报告）。</w:t>
      </w:r>
    </w:p>
    <w:p>
      <w:pPr>
        <w:pStyle w:val="196010"/>
        <w:spacing w:line="400" w:lineRule="exact"/>
        <w:ind w:left="0"/>
        <w:jc w:val="left"/>
        <w:rPr>
          <w:rFonts w:ascii="Times New Roman" w:eastAsia="方正仿宋_GBK" w:hAnsi="Times New Roman"/>
          <w:sz w:val="28"/>
          <w:szCs w:val="28"/>
        </w:rPr>
      </w:pPr>
      <w:r>
        <w:rPr>
          <w:rFonts w:ascii="Times New Roman" w:eastAsia="方正仿宋_GBK" w:hAnsi="Times New Roman"/>
          <w:sz w:val="28"/>
          <w:szCs w:val="28"/>
        </w:rPr>
        <w:t>▲3.5启动时间：不超过5分钟</w:t>
      </w:r>
      <w:r>
        <w:rPr>
          <w:rFonts w:ascii="Times New Roman" w:eastAsia="方正仿宋_GBK" w:hAnsi="Times New Roman"/>
          <w:bCs/>
          <w:sz w:val="30"/>
          <w:szCs w:val="30"/>
          <w:lang w:bidi="ar-SA"/>
        </w:rPr>
        <w:t>（提供具有CMA检测资质的第三方检测机构出具的检测报告。</w:t>
      </w:r>
    </w:p>
    <w:p>
      <w:pPr>
        <w:pStyle w:val="196010"/>
        <w:spacing w:line="400" w:lineRule="exact"/>
        <w:ind w:left="0"/>
        <w:jc w:val="left"/>
        <w:rPr>
          <w:rFonts w:ascii="Times New Roman" w:eastAsia="方正仿宋_GBK" w:hAnsi="Times New Roman"/>
          <w:bCs/>
          <w:sz w:val="30"/>
          <w:szCs w:val="30"/>
          <w:lang w:bidi="ar-SA"/>
        </w:rPr>
      </w:pPr>
      <w:r>
        <w:rPr>
          <w:rFonts w:ascii="Times New Roman" w:eastAsia="方正仿宋_GBK" w:hAnsi="Times New Roman"/>
          <w:sz w:val="28"/>
          <w:szCs w:val="28"/>
        </w:rPr>
        <w:t>▲3.6检测时间：样品检测点数不少于30，检测时间应小于7分钟</w:t>
      </w:r>
      <w:r>
        <w:rPr>
          <w:rFonts w:ascii="Times New Roman" w:eastAsia="方正仿宋_GBK" w:hAnsi="Times New Roman"/>
          <w:bCs/>
          <w:sz w:val="30"/>
          <w:szCs w:val="30"/>
          <w:lang w:bidi="ar-SA"/>
        </w:rPr>
        <w:t>（提供具有CMA检测资质的第三方检测机构出具的检测报告）。</w:t>
      </w:r>
    </w:p>
    <w:p>
      <w:pPr>
        <w:pStyle w:val="196310"/>
        <w:spacing w:line="400" w:lineRule="exact"/>
        <w:ind w:left="0"/>
        <w:jc w:val="left"/>
        <w:rPr>
          <w:rFonts w:ascii="Times New Roman" w:eastAsia="方正仿宋_GBK" w:hAnsi="Times New Roman"/>
          <w:sz w:val="28"/>
          <w:szCs w:val="28"/>
          <w:highlight w:val="none"/>
        </w:rPr>
      </w:pPr>
      <w:r>
        <w:rPr>
          <w:rFonts w:ascii="Times New Roman" w:eastAsia="方正仿宋_GBK" w:hAnsi="Times New Roman"/>
          <w:sz w:val="28"/>
          <w:szCs w:val="28"/>
        </w:rPr>
        <w:t>▲</w:t>
      </w:r>
      <w:r>
        <w:rPr>
          <w:rFonts w:ascii="Times New Roman" w:eastAsia="方正仿宋_GBK" w:hAnsi="Times New Roman"/>
          <w:sz w:val="28"/>
          <w:szCs w:val="28"/>
          <w:highlight w:val="none"/>
        </w:rPr>
        <w:t>3.7安全连锁机制：如有开舱情况，需要立即中断分析系统工作，确保无X射线泄露风险</w:t>
      </w:r>
      <w:r>
        <w:rPr>
          <w:rFonts w:ascii="Times New Roman" w:eastAsia="方正仿宋_GBK" w:hAnsi="Times New Roman"/>
          <w:bCs/>
          <w:sz w:val="30"/>
          <w:szCs w:val="30"/>
          <w:highlight w:val="none"/>
          <w:lang w:bidi="ar-SA"/>
        </w:rPr>
        <w:t>（</w:t>
      </w:r>
      <w:r>
        <w:rPr>
          <w:rFonts w:ascii="Times New Roman" w:eastAsia="方正仿宋_GBK" w:hAnsi="Times New Roman"/>
          <w:bCs/>
          <w:sz w:val="30"/>
          <w:szCs w:val="30"/>
          <w:lang w:bidi="ar-SA"/>
        </w:rPr>
        <w:t>提供具有CMA检测资质的第三方检测机构出具的检测报告</w:t>
      </w:r>
      <w:r>
        <w:rPr>
          <w:rFonts w:ascii="Times New Roman" w:eastAsia="方正仿宋_GBK" w:hAnsi="Times New Roman"/>
          <w:bCs/>
          <w:sz w:val="30"/>
          <w:szCs w:val="30"/>
          <w:highlight w:val="none"/>
          <w:lang w:bidi="ar-SA"/>
        </w:rPr>
        <w:t>）</w:t>
      </w:r>
      <w:r>
        <w:rPr>
          <w:rFonts w:ascii="Times New Roman" w:eastAsia="方正仿宋_GBK" w:hAnsi="Times New Roman"/>
          <w:sz w:val="28"/>
          <w:szCs w:val="28"/>
          <w:highlight w:val="none"/>
        </w:rPr>
        <w:t>。</w:t>
      </w:r>
    </w:p>
    <w:p>
      <w:pPr>
        <w:pStyle w:val="196410"/>
        <w:autoSpaceDN w:val="0"/>
        <w:spacing w:line="560" w:lineRule="exact"/>
        <w:ind w:left="0"/>
        <w:rPr>
          <w:rFonts w:ascii="Times New Roman" w:eastAsia="方正仿宋_GBK" w:hAnsi="Times New Roman" w:cs="Times New Roman"/>
          <w:bCs/>
          <w:sz w:val="30"/>
          <w:szCs w:val="30"/>
          <w:highlight w:val="none"/>
          <w:lang w:bidi="ar-SA"/>
        </w:rPr>
      </w:pPr>
      <w:r>
        <w:rPr>
          <w:rFonts w:ascii="Times New Roman" w:eastAsia="方正仿宋_GBK" w:hAnsi="Times New Roman" w:cs="Times New Roman"/>
          <w:sz w:val="28"/>
          <w:szCs w:val="28"/>
          <w:lang w:bidi="ar-SA"/>
        </w:rPr>
        <w:t>▲</w:t>
      </w:r>
      <w:r>
        <w:rPr>
          <w:rFonts w:ascii="Times New Roman" w:eastAsia="方正仿宋_GBK" w:hAnsi="Times New Roman" w:cs="Times New Roman"/>
          <w:sz w:val="28"/>
          <w:szCs w:val="28"/>
          <w:highlight w:val="none"/>
          <w:lang w:bidi="ar-SA"/>
        </w:rPr>
        <w:t>3.8数据库：至少需要拥有200种进口矿产品数据的数据库，并且能够持续更新增补</w:t>
      </w:r>
      <w:r>
        <w:rPr>
          <w:rFonts w:ascii="Times New Roman" w:eastAsia="方正仿宋_GBK" w:hAnsi="Times New Roman" w:cs="Times New Roman"/>
          <w:bCs/>
          <w:sz w:val="30"/>
          <w:szCs w:val="30"/>
          <w:highlight w:val="none"/>
          <w:lang w:bidi="ar-SA"/>
        </w:rPr>
        <w:t>（</w:t>
      </w:r>
      <w:r>
        <w:rPr>
          <w:rFonts w:ascii="Times New Roman" w:eastAsia="方正仿宋_GBK" w:hAnsi="Times New Roman" w:cs="Times New Roman"/>
          <w:bCs/>
          <w:sz w:val="30"/>
          <w:szCs w:val="30"/>
          <w:lang w:bidi="ar-SA"/>
        </w:rPr>
        <w:t>提供具有CMA检测资质的第三方检测机构出具的检测报告</w:t>
      </w:r>
      <w:r>
        <w:rPr>
          <w:rFonts w:ascii="Times New Roman" w:eastAsia="方正仿宋_GBK" w:hAnsi="Times New Roman" w:cs="Times New Roman"/>
          <w:bCs/>
          <w:sz w:val="30"/>
          <w:szCs w:val="30"/>
          <w:highlight w:val="none"/>
          <w:lang w:bidi="ar-SA"/>
        </w:rPr>
        <w:t>）</w:t>
      </w:r>
      <w:r>
        <w:rPr>
          <w:rFonts w:ascii="Times New Roman" w:eastAsia="方正仿宋_GBK" w:hAnsi="Times New Roman" w:cs="Times New Roman"/>
          <w:sz w:val="28"/>
          <w:szCs w:val="28"/>
          <w:highlight w:val="none"/>
          <w:lang w:bidi="ar-SA"/>
        </w:rPr>
        <w:t>。</w:t>
      </w:r>
    </w:p>
    <w:p>
      <w:pPr>
        <w:pStyle w:val="196510"/>
        <w:spacing w:line="400" w:lineRule="exact"/>
        <w:ind w:left="0"/>
        <w:rPr>
          <w:rFonts w:ascii="Times New Roman" w:eastAsia="方正仿宋_GBK" w:hAnsi="Times New Roman"/>
          <w:sz w:val="28"/>
          <w:szCs w:val="28"/>
          <w:highlight w:val="yellow"/>
        </w:rPr>
      </w:pPr>
      <w:r>
        <w:rPr>
          <w:rFonts w:ascii="Times New Roman" w:eastAsia="方正仿宋_GBK" w:hAnsi="Times New Roman"/>
          <w:sz w:val="28"/>
          <w:szCs w:val="28"/>
        </w:rPr>
        <w:t>▲</w:t>
      </w:r>
      <w:r>
        <w:rPr>
          <w:rFonts w:ascii="Times New Roman" w:eastAsia="方正仿宋_GBK" w:hAnsi="Times New Roman"/>
          <w:sz w:val="28"/>
          <w:szCs w:val="28"/>
          <w:highlight w:val="none"/>
        </w:rPr>
        <w:t>3.9软件系统功能：具备与海关系统数据交换功能；设备软件具有“任务查询”、“数据分析”、“结论提交”功能</w:t>
      </w:r>
      <w:r>
        <w:rPr>
          <w:rFonts w:ascii="Times New Roman" w:eastAsia="方正仿宋_GBK" w:hAnsi="Times New Roman"/>
          <w:bCs/>
          <w:sz w:val="30"/>
          <w:szCs w:val="30"/>
          <w:highlight w:val="none"/>
          <w:lang w:bidi="ar-SA"/>
        </w:rPr>
        <w:t>（</w:t>
      </w:r>
      <w:r>
        <w:rPr>
          <w:rFonts w:ascii="Times New Roman" w:eastAsia="方正仿宋_GBK" w:hAnsi="Times New Roman"/>
          <w:bCs/>
          <w:sz w:val="30"/>
          <w:szCs w:val="30"/>
          <w:lang w:bidi="ar-SA"/>
        </w:rPr>
        <w:t>提供具有CMA检测资质的第三方检测机构出具的检测报告</w:t>
      </w:r>
      <w:r>
        <w:rPr>
          <w:rFonts w:ascii="Times New Roman" w:eastAsia="方正仿宋_GBK" w:hAnsi="Times New Roman"/>
          <w:bCs/>
          <w:sz w:val="30"/>
          <w:szCs w:val="30"/>
          <w:highlight w:val="none"/>
          <w:lang w:bidi="ar-SA"/>
        </w:rPr>
        <w:t>）</w:t>
      </w:r>
      <w:r>
        <w:rPr>
          <w:rFonts w:ascii="Times New Roman" w:eastAsia="方正仿宋_GBK" w:hAnsi="Times New Roman"/>
          <w:sz w:val="28"/>
          <w:szCs w:val="28"/>
          <w:highlight w:val="none"/>
        </w:rPr>
        <w:t>。</w:t>
      </w:r>
    </w:p>
    <w:p>
      <w:pPr>
        <w:pStyle w:val="196610"/>
        <w:spacing w:line="400" w:lineRule="exact"/>
        <w:ind w:left="0"/>
        <w:jc w:val="left"/>
        <w:rPr>
          <w:rFonts w:ascii="Times New Roman" w:eastAsia="方正仿宋_GBK" w:hAnsi="Times New Roman"/>
          <w:sz w:val="28"/>
          <w:szCs w:val="28"/>
        </w:rPr>
      </w:pPr>
      <w:r>
        <w:rPr>
          <w:rFonts w:ascii="Times New Roman" w:eastAsia="方正仿宋_GBK" w:hAnsi="Times New Roman"/>
          <w:sz w:val="28"/>
          <w:szCs w:val="28"/>
        </w:rPr>
        <w:t>3.10尺寸：应满足车载、便携式要求（外观尺寸&lt;530mm（长） *360mm（宽）*650mm（高））</w:t>
      </w:r>
      <w:r>
        <w:rPr>
          <w:rFonts w:ascii="Times New Roman" w:eastAsia="方正仿宋_GBK" w:hAnsi="Times New Roman"/>
          <w:bCs/>
          <w:sz w:val="30"/>
          <w:szCs w:val="30"/>
          <w:lang w:bidi="ar-SA"/>
        </w:rPr>
        <w:t>（提供具有CMA检测资质的第三方检测机构出具的检测报告）</w:t>
      </w:r>
      <w:r>
        <w:rPr>
          <w:rFonts w:ascii="Times New Roman" w:eastAsia="方正仿宋_GBK" w:hAnsi="Times New Roman"/>
          <w:sz w:val="28"/>
          <w:szCs w:val="28"/>
        </w:rPr>
        <w:t>。</w:t>
      </w:r>
    </w:p>
    <w:p>
      <w:pPr>
        <w:pStyle w:val="196710"/>
        <w:spacing w:line="400" w:lineRule="exact"/>
        <w:ind w:left="0"/>
        <w:jc w:val="left"/>
        <w:rPr>
          <w:rFonts w:ascii="Times New Roman" w:eastAsia="方正仿宋_GBK" w:hAnsi="Times New Roman"/>
          <w:sz w:val="28"/>
          <w:szCs w:val="28"/>
        </w:rPr>
      </w:pPr>
      <w:r>
        <w:rPr>
          <w:rFonts w:ascii="Times New Roman" w:eastAsia="方正仿宋_GBK" w:hAnsi="Times New Roman"/>
          <w:sz w:val="28"/>
          <w:szCs w:val="28"/>
        </w:rPr>
        <w:t>3.11设备屏幕要求：采用触摸屏方式，一键式操作，测试实时显示筛查状态，可实现人机交互</w:t>
      </w:r>
      <w:r>
        <w:rPr>
          <w:rFonts w:ascii="Times New Roman" w:eastAsia="方正仿宋_GBK" w:hAnsi="Times New Roman"/>
          <w:bCs/>
          <w:sz w:val="30"/>
          <w:szCs w:val="30"/>
          <w:lang w:bidi="ar-SA"/>
        </w:rPr>
        <w:t>（提供具有CMA检测资质的第三方检测机构出具的检测报告）</w:t>
      </w:r>
      <w:r>
        <w:rPr>
          <w:rFonts w:ascii="Times New Roman" w:eastAsia="方正仿宋_GBK" w:hAnsi="Times New Roman"/>
          <w:sz w:val="28"/>
          <w:szCs w:val="28"/>
        </w:rPr>
        <w:t>。</w:t>
      </w:r>
    </w:p>
    <w:p>
      <w:pPr>
        <w:pStyle w:val="196810"/>
        <w:spacing w:line="400" w:lineRule="exact"/>
        <w:ind w:left="0"/>
        <w:jc w:val="left"/>
        <w:rPr>
          <w:rFonts w:ascii="Times New Roman" w:eastAsia="方正仿宋_GBK" w:hAnsi="Times New Roman"/>
          <w:sz w:val="28"/>
          <w:szCs w:val="28"/>
        </w:rPr>
      </w:pPr>
      <w:r>
        <w:rPr>
          <w:rFonts w:ascii="Times New Roman" w:eastAsia="方正仿宋_GBK" w:hAnsi="Times New Roman"/>
          <w:sz w:val="28"/>
          <w:szCs w:val="28"/>
        </w:rPr>
        <w:t>3.12重量：小于30KG</w:t>
      </w:r>
      <w:r>
        <w:rPr>
          <w:rFonts w:ascii="Times New Roman" w:eastAsia="方正仿宋_GBK" w:hAnsi="Times New Roman"/>
          <w:bCs/>
          <w:sz w:val="30"/>
          <w:szCs w:val="30"/>
          <w:lang w:bidi="ar-SA"/>
        </w:rPr>
        <w:t>（提供具有CMA检测资质的第三方检测机构出具的检测报告）。</w:t>
      </w:r>
    </w:p>
    <w:p>
      <w:pPr>
        <w:pStyle w:val="196010"/>
        <w:spacing w:line="400" w:lineRule="exact"/>
        <w:ind w:left="0"/>
        <w:jc w:val="left"/>
        <w:rPr>
          <w:rFonts w:ascii="Times New Roman" w:eastAsia="方正仿宋_GBK" w:hAnsi="Times New Roman"/>
          <w:sz w:val="28"/>
          <w:szCs w:val="28"/>
        </w:rPr>
      </w:pPr>
      <w:r>
        <w:rPr>
          <w:rFonts w:ascii="Times New Roman" w:eastAsia="方正仿宋_GBK" w:hAnsi="Times New Roman"/>
          <w:sz w:val="28"/>
          <w:szCs w:val="28"/>
        </w:rPr>
        <w:t>3.13电源：220VAC，50HZ，180W。</w:t>
      </w:r>
    </w:p>
    <w:p>
      <w:pPr>
        <w:pStyle w:val="196010"/>
        <w:spacing w:line="400" w:lineRule="exact"/>
        <w:ind w:left="0"/>
        <w:jc w:val="left"/>
        <w:rPr>
          <w:rFonts w:ascii="Times New Roman" w:eastAsia="方正仿宋_GBK" w:hAnsi="Times New Roman"/>
          <w:sz w:val="28"/>
          <w:szCs w:val="28"/>
        </w:rPr>
      </w:pPr>
      <w:r>
        <w:rPr>
          <w:rFonts w:ascii="Times New Roman" w:eastAsia="方正仿宋_GBK" w:hAnsi="Times New Roman"/>
          <w:sz w:val="28"/>
          <w:szCs w:val="28"/>
        </w:rPr>
        <w:t>3.14 2针电源接口。</w:t>
      </w:r>
    </w:p>
    <w:p>
      <w:pPr>
        <w:pStyle w:val="196010"/>
        <w:spacing w:line="400" w:lineRule="exact"/>
        <w:rPr>
          <w:rFonts w:ascii="Times New Roman" w:eastAsia="方正仿宋_GBK" w:hAnsi="Times New Roman"/>
          <w:b/>
          <w:sz w:val="28"/>
          <w:szCs w:val="28"/>
        </w:rPr>
      </w:pPr>
      <w:r>
        <w:rPr>
          <w:rFonts w:ascii="Times New Roman" w:eastAsia="方正仿宋_GBK" w:hAnsi="Times New Roman"/>
          <w:b/>
          <w:sz w:val="28"/>
          <w:szCs w:val="28"/>
        </w:rPr>
        <w:t>4.主要配置</w:t>
      </w:r>
    </w:p>
    <w:p>
      <w:pPr>
        <w:pStyle w:val="196010"/>
        <w:spacing w:line="400" w:lineRule="exact"/>
        <w:rPr>
          <w:rFonts w:ascii="Times New Roman" w:eastAsia="方正仿宋_GBK" w:hAnsi="Times New Roman"/>
          <w:b/>
          <w:sz w:val="28"/>
          <w:szCs w:val="28"/>
        </w:rPr>
      </w:pPr>
      <w:r>
        <w:rPr>
          <w:rFonts w:ascii="Times New Roman" w:eastAsia="方正楷体_GBK" w:hAnsi="Times New Roman"/>
          <w:b/>
          <w:bCs/>
          <w:sz w:val="28"/>
          <w:szCs w:val="28"/>
          <w:lang w:bidi="ar-SA"/>
        </w:rPr>
        <w:t>★4.1</w:t>
      </w:r>
      <w:r>
        <w:rPr>
          <w:rFonts w:ascii="Times New Roman" w:eastAsia="方正楷体_GBK" w:hAnsi="Times New Roman"/>
          <w:b/>
          <w:sz w:val="28"/>
          <w:szCs w:val="28"/>
        </w:rPr>
        <w:t>矿产品现场固废排查仪一台</w:t>
      </w:r>
    </w:p>
    <w:p>
      <w:pPr>
        <w:pStyle w:val="196910"/>
        <w:spacing w:line="400" w:lineRule="exact"/>
        <w:ind w:left="0"/>
        <w:jc w:val="left"/>
        <w:rPr>
          <w:rFonts w:ascii="Times New Roman" w:eastAsia="方正仿宋_GBK" w:hAnsi="Times New Roman"/>
          <w:sz w:val="28"/>
          <w:szCs w:val="28"/>
        </w:rPr>
      </w:pPr>
      <w:r>
        <w:rPr>
          <w:rFonts w:ascii="Times New Roman" w:eastAsia="方正仿宋_GBK" w:hAnsi="Times New Roman"/>
          <w:sz w:val="28"/>
          <w:szCs w:val="28"/>
          <w:highlight w:val="none"/>
        </w:rPr>
        <w:t>▲</w:t>
      </w:r>
      <w:r>
        <w:rPr>
          <w:rFonts w:ascii="Times New Roman" w:eastAsia="方正仿宋_GBK" w:hAnsi="Times New Roman"/>
          <w:sz w:val="28"/>
          <w:szCs w:val="28"/>
        </w:rPr>
        <w:t>4.2仪器外壳配有万向轮、拉杆、提手、吊环结构，可实现拖拽、手提、吊运方式的移动</w:t>
      </w:r>
      <w:r>
        <w:rPr>
          <w:rFonts w:ascii="Times New Roman" w:eastAsia="方正仿宋_GBK" w:hAnsi="Times New Roman"/>
          <w:bCs/>
          <w:sz w:val="30"/>
          <w:szCs w:val="30"/>
          <w:lang w:bidi="ar-SA"/>
        </w:rPr>
        <w:t>（提供具有CMA检测资质的第三方检测机构出具的检测报告）</w:t>
      </w:r>
      <w:r>
        <w:rPr>
          <w:rFonts w:ascii="Times New Roman" w:eastAsia="方正仿宋_GBK" w:hAnsi="Times New Roman"/>
          <w:sz w:val="28"/>
          <w:szCs w:val="28"/>
        </w:rPr>
        <w:t>。</w:t>
      </w:r>
    </w:p>
    <w:p>
      <w:pPr>
        <w:pStyle w:val="197010"/>
        <w:autoSpaceDN w:val="0"/>
        <w:spacing w:line="560" w:lineRule="exact"/>
        <w:rPr>
          <w:rFonts w:ascii="Times New Roman" w:eastAsia="方正仿宋_GBK" w:hAnsi="Times New Roman" w:cs="Times New Roman"/>
          <w:sz w:val="28"/>
          <w:szCs w:val="28"/>
          <w:lang w:bidi="ar-SA"/>
        </w:rPr>
      </w:pPr>
      <w:r>
        <w:rPr>
          <w:rFonts w:ascii="Times New Roman" w:eastAsia="方正仿宋_GBK" w:hAnsi="Times New Roman" w:cs="Times New Roman"/>
          <w:sz w:val="28"/>
          <w:szCs w:val="28"/>
          <w:highlight w:val="none"/>
          <w:lang w:bidi="ar-SA"/>
        </w:rPr>
        <w:t>▲</w:t>
      </w:r>
      <w:r>
        <w:rPr>
          <w:rFonts w:ascii="Times New Roman" w:eastAsia="方正仿宋_GBK" w:hAnsi="Times New Roman" w:cs="Times New Roman"/>
          <w:sz w:val="28"/>
          <w:szCs w:val="28"/>
          <w:lang w:bidi="ar-SA"/>
        </w:rPr>
        <w:t>4.3电池：一块锂电池供电（续航4小时以上）</w:t>
      </w:r>
      <w:r>
        <w:rPr>
          <w:rFonts w:ascii="Times New Roman" w:eastAsia="方正仿宋_GBK" w:hAnsi="Times New Roman" w:cs="Times New Roman"/>
          <w:bCs/>
          <w:sz w:val="30"/>
          <w:szCs w:val="30"/>
          <w:lang w:bidi="ar-SA"/>
        </w:rPr>
        <w:t>（提供具有CMA检测资质的第三方检测机构出具的检测报告）。</w:t>
      </w:r>
    </w:p>
    <w:p>
      <w:pPr>
        <w:pStyle w:val="195810"/>
        <w:spacing w:line="400" w:lineRule="exact"/>
        <w:ind w:left="0"/>
        <w:rPr>
          <w:rFonts w:ascii="Times New Roman" w:eastAsia="方正黑体_GBK" w:hAnsi="Times New Roman"/>
          <w:b/>
          <w:sz w:val="28"/>
          <w:szCs w:val="28"/>
        </w:rPr>
      </w:pPr>
      <w:r>
        <w:rPr>
          <w:rFonts w:ascii="Times New Roman" w:eastAsia="方正仿宋_GBK" w:hAnsi="Times New Roman"/>
          <w:b/>
          <w:bCs/>
          <w:sz w:val="28"/>
          <w:szCs w:val="28"/>
          <w:lang w:bidi="ar-SA"/>
        </w:rPr>
        <w:t>★</w:t>
      </w:r>
      <w:r>
        <w:rPr>
          <w:rFonts w:ascii="Times New Roman" w:eastAsia="方正黑体_GBK" w:hAnsi="Times New Roman"/>
          <w:b/>
          <w:sz w:val="28"/>
          <w:szCs w:val="28"/>
        </w:rPr>
        <w:t>四、 交货期</w:t>
      </w:r>
    </w:p>
    <w:p>
      <w:pPr>
        <w:pStyle w:val="1958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sz w:val="28"/>
          <w:szCs w:val="28"/>
        </w:rPr>
        <w:t>产品合同签订后30日内交货。</w:t>
      </w:r>
    </w:p>
    <w:p>
      <w:pPr>
        <w:pStyle w:val="195810"/>
        <w:spacing w:line="400" w:lineRule="exact"/>
        <w:jc w:val="left"/>
        <w:rPr>
          <w:rFonts w:ascii="Times New Roman" w:eastAsia="方正黑体_GBK" w:hAnsi="Times New Roman"/>
          <w:b/>
          <w:sz w:val="28"/>
          <w:szCs w:val="28"/>
        </w:rPr>
      </w:pPr>
      <w:r>
        <w:rPr>
          <w:rFonts w:ascii="Times New Roman" w:eastAsia="方正仿宋_GBK" w:hAnsi="Times New Roman"/>
          <w:b/>
          <w:bCs/>
          <w:sz w:val="28"/>
          <w:szCs w:val="28"/>
          <w:lang w:bidi="ar-SA"/>
        </w:rPr>
        <w:t>★</w:t>
      </w:r>
      <w:r>
        <w:rPr>
          <w:rFonts w:ascii="Times New Roman" w:eastAsia="方正黑体_GBK" w:hAnsi="Times New Roman"/>
          <w:b/>
          <w:sz w:val="28"/>
          <w:szCs w:val="28"/>
        </w:rPr>
        <w:t>五、交货地点</w:t>
      </w:r>
    </w:p>
    <w:p>
      <w:pPr>
        <w:pStyle w:val="197110"/>
        <w:spacing w:line="400" w:lineRule="exact"/>
        <w:ind w:firstLine="553"/>
        <w:jc w:val="left"/>
        <w:rPr>
          <w:rFonts w:ascii="Times New Roman" w:eastAsia="方正仿宋_GBK" w:hAnsi="Times New Roman"/>
          <w:sz w:val="28"/>
          <w:szCs w:val="28"/>
        </w:rPr>
      </w:pPr>
      <w:r>
        <w:rPr>
          <w:rFonts w:ascii="Times New Roman" w:eastAsia="方正仿宋_GBK" w:hAnsi="Times New Roman"/>
          <w:sz w:val="28"/>
          <w:szCs w:val="28"/>
        </w:rPr>
        <w:t>中华人民共和国临汾海关</w:t>
      </w:r>
    </w:p>
    <w:p>
      <w:pPr>
        <w:pStyle w:val="195810"/>
        <w:spacing w:line="400" w:lineRule="exact"/>
        <w:jc w:val="left"/>
        <w:rPr>
          <w:rFonts w:ascii="Times New Roman" w:eastAsia="方正黑体_GBK" w:hAnsi="Times New Roman"/>
          <w:b/>
          <w:sz w:val="28"/>
          <w:szCs w:val="28"/>
        </w:rPr>
      </w:pPr>
      <w:r>
        <w:rPr>
          <w:rFonts w:ascii="Times New Roman" w:eastAsia="方正仿宋_GBK" w:hAnsi="Times New Roman"/>
          <w:b/>
          <w:bCs/>
          <w:sz w:val="28"/>
          <w:szCs w:val="28"/>
          <w:lang w:bidi="ar-SA"/>
        </w:rPr>
        <w:t>★</w:t>
      </w:r>
      <w:r>
        <w:rPr>
          <w:rFonts w:ascii="Times New Roman" w:eastAsia="方正黑体_GBK" w:hAnsi="Times New Roman"/>
          <w:b/>
          <w:sz w:val="28"/>
          <w:szCs w:val="28"/>
        </w:rPr>
        <w:t>六、质保期</w:t>
      </w:r>
    </w:p>
    <w:p>
      <w:pPr>
        <w:pStyle w:val="1958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sz w:val="28"/>
          <w:szCs w:val="28"/>
        </w:rPr>
        <w:t>产品安装调试经用户验收合格当天起，质保期三年。</w:t>
      </w:r>
    </w:p>
    <w:p>
      <w:pPr>
        <w:pStyle w:val="195810"/>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七、售后服务要求</w:t>
      </w:r>
    </w:p>
    <w:p>
      <w:pPr>
        <w:pStyle w:val="1958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sz w:val="28"/>
          <w:szCs w:val="28"/>
        </w:rPr>
        <w:t>1.免费安装调试：仪器到货后1周内到用户处安装调试，按验收标准逐项测试，直至达到各项验收要求</w:t>
      </w:r>
    </w:p>
    <w:p>
      <w:pPr>
        <w:pStyle w:val="1958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sz w:val="28"/>
          <w:szCs w:val="28"/>
        </w:rPr>
        <w:t>2.维修时间：一般情况≤24小时，到现场时间72小时</w:t>
      </w:r>
    </w:p>
    <w:p>
      <w:pPr>
        <w:pStyle w:val="195810"/>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 xml:space="preserve">    </w:t>
      </w:r>
      <w:r>
        <w:rPr>
          <w:rFonts w:ascii="Times New Roman" w:eastAsia="方正仿宋_GBK" w:hAnsi="Times New Roman"/>
          <w:sz w:val="28"/>
          <w:szCs w:val="28"/>
        </w:rPr>
        <w:t>3. 验收：按供应方的技术资料、合同资料和招标文件指标验收。</w:t>
      </w:r>
    </w:p>
    <w:p>
      <w:pPr>
        <w:pStyle w:val="195810"/>
        <w:spacing w:line="400" w:lineRule="exact"/>
        <w:jc w:val="left"/>
        <w:rPr>
          <w:rFonts w:ascii="方正黑体_GBK" w:eastAsia="方正黑体_GBK" w:hint="eastAsia"/>
          <w:b/>
          <w:sz w:val="28"/>
          <w:szCs w:val="28"/>
        </w:rPr>
      </w:pPr>
      <w:r>
        <w:rPr>
          <w:rFonts w:ascii="Times New Roman" w:eastAsia="方正仿宋_GBK" w:hAnsi="Times New Roman"/>
          <w:b/>
          <w:bCs/>
          <w:sz w:val="28"/>
          <w:szCs w:val="28"/>
          <w:lang w:bidi="ar-SA"/>
        </w:rPr>
        <w:t>★</w:t>
      </w:r>
      <w:r>
        <w:rPr>
          <w:rFonts w:ascii="方正黑体_GBK" w:eastAsia="方正黑体_GBK" w:hint="eastAsia"/>
          <w:b/>
          <w:sz w:val="28"/>
          <w:szCs w:val="28"/>
        </w:rPr>
        <w:t>八、培训要求</w:t>
      </w:r>
    </w:p>
    <w:p>
      <w:pPr>
        <w:pStyle w:val="195810"/>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 xml:space="preserve">    </w:t>
      </w:r>
      <w:r>
        <w:rPr>
          <w:rFonts w:ascii="Times New Roman" w:eastAsia="方正仿宋_GBK" w:hAnsi="Times New Roman"/>
          <w:sz w:val="28"/>
          <w:szCs w:val="28"/>
        </w:rPr>
        <w:t>现场</w:t>
      </w:r>
      <w:r>
        <w:rPr>
          <w:rFonts w:ascii="Times New Roman" w:eastAsia="方正仿宋_GBK" w:hAnsi="Times New Roman" w:hint="eastAsia"/>
          <w:sz w:val="28"/>
          <w:szCs w:val="28"/>
        </w:rPr>
        <w:t>培训：在设备到货后为买方免费提供</w:t>
      </w:r>
      <w:r>
        <w:rPr>
          <w:rFonts w:ascii="Times New Roman" w:eastAsia="方正仿宋_GBK" w:hAnsi="Times New Roman"/>
          <w:sz w:val="28"/>
          <w:szCs w:val="28"/>
        </w:rPr>
        <w:t>5</w:t>
      </w:r>
      <w:r>
        <w:rPr>
          <w:rFonts w:ascii="Times New Roman" w:eastAsia="方正仿宋_GBK" w:hAnsi="Times New Roman" w:hint="eastAsia"/>
          <w:sz w:val="28"/>
          <w:szCs w:val="28"/>
        </w:rPr>
        <w:t>次现场培训，培训内容为设备的使用、维护等。</w:t>
      </w:r>
    </w:p>
    <w:p>
      <w:pPr>
        <w:pStyle w:val="195810"/>
        <w:widowControl/>
        <w:spacing w:line="400" w:lineRule="exact"/>
        <w:jc w:val="left"/>
        <w:rPr>
          <w:rFonts w:ascii="方正黑体_GBK" w:eastAsia="方正黑体_GBK" w:hint="eastAsia"/>
          <w:b/>
          <w:sz w:val="28"/>
          <w:szCs w:val="28"/>
        </w:rPr>
      </w:pPr>
      <w:r>
        <w:rPr>
          <w:rFonts w:ascii="方正黑体_GBK" w:eastAsia="方正黑体_GBK" w:hint="eastAsia"/>
          <w:b/>
          <w:sz w:val="28"/>
          <w:szCs w:val="28"/>
        </w:rPr>
        <w:t>九、分配表</w:t>
      </w:r>
    </w:p>
    <w:p>
      <w:pPr>
        <w:pStyle w:val="195810"/>
        <w:tabs>
          <w:tab w:val="left" w:pos="2160"/>
          <w:tab w:val="center" w:pos="4450"/>
        </w:tabs>
        <w:spacing w:line="400" w:lineRule="exact"/>
        <w:jc w:val="left"/>
        <w:rPr>
          <w:rFonts w:ascii="Times New Roman" w:eastAsia="方正仿宋_GBK" w:hAnsi="Times New Roman"/>
          <w:b/>
          <w:bCs/>
          <w:sz w:val="28"/>
          <w:szCs w:val="28"/>
        </w:rPr>
      </w:pPr>
      <w:r>
        <w:rPr>
          <w:rFonts w:ascii="宋体" w:hAnsi="宋体"/>
          <w:b/>
          <w:bCs/>
          <w:sz w:val="28"/>
          <w:szCs w:val="28"/>
        </w:rPr>
        <w:tab/>
        <w:tab/>
      </w:r>
      <w:r>
        <w:rPr>
          <w:rFonts w:ascii="Times New Roman" w:eastAsia="方正仿宋_GBK" w:hAnsi="Times New Roman"/>
          <w:b/>
          <w:bCs/>
          <w:sz w:val="28"/>
          <w:szCs w:val="28"/>
        </w:rPr>
        <w:t>产品分配表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77"/>
        <w:gridCol w:w="2749"/>
        <w:gridCol w:w="1827"/>
        <w:gridCol w:w="17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195810"/>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需求单位</w:t>
            </w:r>
          </w:p>
        </w:tc>
        <w:tc>
          <w:tcPr>
            <w:tcW w:w="2749" w:type="dxa"/>
            <w:tcBorders>
              <w:tl2br w:val="nil"/>
              <w:tr2bl w:val="nil"/>
            </w:tcBorders>
            <w:vAlign w:val="center"/>
          </w:tcPr>
          <w:p>
            <w:pPr>
              <w:pStyle w:val="195810"/>
              <w:spacing w:line="400" w:lineRule="exact"/>
              <w:jc w:val="center"/>
              <w:rPr>
                <w:rFonts w:ascii="Times New Roman" w:eastAsia="方正仿宋_GBK" w:hAnsi="Times New Roman"/>
                <w:b/>
                <w:bCs/>
                <w:kern w:val="0"/>
                <w:sz w:val="28"/>
                <w:szCs w:val="28"/>
              </w:rPr>
            </w:pPr>
            <w:r>
              <w:rPr>
                <w:rFonts w:ascii="Times New Roman" w:eastAsia="方正仿宋_GBK" w:hAnsi="Times New Roman" w:hint="eastAsia"/>
                <w:b/>
                <w:bCs/>
                <w:kern w:val="0"/>
                <w:sz w:val="28"/>
                <w:szCs w:val="28"/>
              </w:rPr>
              <w:t>品名/</w:t>
            </w:r>
            <w:r>
              <w:rPr>
                <w:rFonts w:ascii="Times New Roman" w:eastAsia="方正仿宋_GBK" w:hAnsi="Times New Roman"/>
                <w:b/>
                <w:bCs/>
                <w:kern w:val="0"/>
                <w:sz w:val="28"/>
                <w:szCs w:val="28"/>
              </w:rPr>
              <w:t>型号</w:t>
            </w:r>
          </w:p>
        </w:tc>
        <w:tc>
          <w:tcPr>
            <w:tcW w:w="1827" w:type="dxa"/>
            <w:tcBorders>
              <w:tl2br w:val="nil"/>
              <w:tr2bl w:val="nil"/>
            </w:tcBorders>
            <w:vAlign w:val="center"/>
          </w:tcPr>
          <w:p>
            <w:pPr>
              <w:pStyle w:val="195810"/>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数量</w:t>
            </w:r>
          </w:p>
        </w:tc>
        <w:tc>
          <w:tcPr>
            <w:tcW w:w="1769" w:type="dxa"/>
            <w:tcBorders>
              <w:tl2br w:val="nil"/>
              <w:tr2bl w:val="nil"/>
            </w:tcBorders>
            <w:vAlign w:val="center"/>
          </w:tcPr>
          <w:p>
            <w:pPr>
              <w:pStyle w:val="195810"/>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预算金额（万元）</w:t>
            </w:r>
          </w:p>
        </w:tc>
      </w:tr>
      <w:tr>
        <w:tblPrEx>
          <w:jc w:val="center"/>
          <w:tblLayout w:type="fixed"/>
          <w:tblCellMar>
            <w:top w:w="0" w:type="dxa"/>
            <w:left w:w="108" w:type="dxa"/>
            <w:bottom w:w="0" w:type="dxa"/>
            <w:right w:w="108" w:type="dxa"/>
          </w:tblCellMar>
        </w:tblPrEx>
        <w:trPr>
          <w:trHeight w:val="417"/>
          <w:jc w:val="center"/>
        </w:trPr>
        <w:tc>
          <w:tcPr>
            <w:tcW w:w="2177" w:type="dxa"/>
            <w:tcBorders>
              <w:tl2br w:val="nil"/>
              <w:tr2bl w:val="nil"/>
            </w:tcBorders>
            <w:vAlign w:val="center"/>
          </w:tcPr>
          <w:p>
            <w:pPr>
              <w:pStyle w:val="1958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临汾海关</w:t>
            </w:r>
          </w:p>
        </w:tc>
        <w:tc>
          <w:tcPr>
            <w:tcW w:w="2749" w:type="dxa"/>
            <w:tcBorders>
              <w:tl2br w:val="nil"/>
              <w:tr2bl w:val="nil"/>
            </w:tcBorders>
            <w:vAlign w:val="center"/>
          </w:tcPr>
          <w:p>
            <w:pPr>
              <w:pStyle w:val="1958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矿产品现场固废排查仪</w:t>
            </w:r>
          </w:p>
        </w:tc>
        <w:tc>
          <w:tcPr>
            <w:tcW w:w="1827" w:type="dxa"/>
            <w:tcBorders>
              <w:tl2br w:val="nil"/>
              <w:tr2bl w:val="nil"/>
            </w:tcBorders>
            <w:vAlign w:val="center"/>
          </w:tcPr>
          <w:p>
            <w:pPr>
              <w:pStyle w:val="1958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pStyle w:val="1958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180</w:t>
            </w:r>
          </w:p>
        </w:tc>
      </w:tr>
      <w:tr>
        <w:tblPrEx>
          <w:jc w:val="center"/>
          <w:tblLayout w:type="fixed"/>
          <w:tblCellMar>
            <w:top w:w="0" w:type="dxa"/>
            <w:left w:w="108" w:type="dxa"/>
            <w:bottom w:w="0" w:type="dxa"/>
            <w:right w:w="108" w:type="dxa"/>
          </w:tblCellMar>
        </w:tblPrEx>
        <w:trPr>
          <w:jc w:val="center"/>
        </w:trPr>
        <w:tc>
          <w:tcPr>
            <w:tcW w:w="2177" w:type="dxa"/>
            <w:tcBorders>
              <w:top w:val="single" w:sz="4" w:space="0" w:color="auto"/>
              <w:left w:val="single" w:sz="4" w:space="0" w:color="auto"/>
              <w:bottom w:val="single" w:sz="4" w:space="0" w:color="auto"/>
              <w:right w:val="single" w:sz="4" w:space="0" w:color="auto"/>
              <w:tl2br w:val="nil"/>
              <w:tr2bl w:val="nil"/>
            </w:tcBorders>
          </w:tcPr>
          <w:p>
            <w:pPr>
              <w:pStyle w:val="195810"/>
              <w:widowControl/>
              <w:spacing w:line="400" w:lineRule="exact"/>
              <w:jc w:val="center"/>
              <w:textAlignment w:val="center"/>
              <w:rPr>
                <w:rFonts w:ascii="Times New Roman" w:eastAsia="方正仿宋_GBK" w:hAnsi="Times New Roman"/>
                <w:color w:val="000000"/>
                <w:kern w:val="0"/>
                <w:sz w:val="28"/>
                <w:szCs w:val="28"/>
              </w:rPr>
            </w:pPr>
          </w:p>
        </w:tc>
        <w:tc>
          <w:tcPr>
            <w:tcW w:w="2749" w:type="dxa"/>
            <w:tcBorders>
              <w:top w:val="single" w:sz="4" w:space="0" w:color="auto"/>
              <w:left w:val="single" w:sz="4" w:space="0" w:color="auto"/>
              <w:bottom w:val="single" w:sz="4" w:space="0" w:color="auto"/>
              <w:right w:val="single" w:sz="4" w:space="0" w:color="auto"/>
              <w:tl2br w:val="nil"/>
              <w:tr2bl w:val="nil"/>
            </w:tcBorders>
          </w:tcPr>
          <w:p>
            <w:pPr>
              <w:pStyle w:val="1958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合计</w:t>
            </w:r>
          </w:p>
        </w:tc>
        <w:tc>
          <w:tcPr>
            <w:tcW w:w="1827" w:type="dxa"/>
            <w:tcBorders>
              <w:top w:val="single" w:sz="4" w:space="0" w:color="auto"/>
              <w:left w:val="single" w:sz="4" w:space="0" w:color="auto"/>
              <w:bottom w:val="single" w:sz="4" w:space="0" w:color="auto"/>
              <w:right w:val="single" w:sz="4" w:space="0" w:color="auto"/>
              <w:tl2br w:val="nil"/>
              <w:tr2bl w:val="nil"/>
            </w:tcBorders>
          </w:tcPr>
          <w:p>
            <w:pPr>
              <w:pStyle w:val="1958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op w:val="single" w:sz="4" w:space="0" w:color="auto"/>
              <w:left w:val="single" w:sz="4" w:space="0" w:color="auto"/>
              <w:bottom w:val="single" w:sz="4" w:space="0" w:color="auto"/>
              <w:right w:val="single" w:sz="4" w:space="0" w:color="auto"/>
              <w:tl2br w:val="nil"/>
              <w:tr2bl w:val="nil"/>
            </w:tcBorders>
          </w:tcPr>
          <w:p>
            <w:pPr>
              <w:pStyle w:val="1958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180</w:t>
            </w:r>
          </w:p>
        </w:tc>
      </w:tr>
    </w:tbl>
    <w:p>
      <w:pPr>
        <w:pStyle w:val="197210"/>
        <w:widowControl/>
        <w:spacing w:line="400" w:lineRule="exact"/>
        <w:jc w:val="left"/>
        <w:rPr>
          <w:rFonts w:ascii="Times New Roman" w:eastAsia="方正仿宋_GBK" w:hAnsi="Times New Roman"/>
          <w:sz w:val="28"/>
          <w:szCs w:val="28"/>
        </w:rPr>
      </w:pPr>
    </w:p>
    <w:p>
      <w:pPr>
        <w:pStyle w:val="197210"/>
        <w:widowControl/>
        <w:spacing w:line="400" w:lineRule="exact"/>
        <w:jc w:val="left"/>
        <w:rPr>
          <w:rFonts w:ascii="方正黑体_GBK" w:eastAsia="方正黑体_GBK" w:hint="eastAsia"/>
          <w:b/>
          <w:sz w:val="28"/>
          <w:szCs w:val="28"/>
        </w:rPr>
      </w:pPr>
      <w:r>
        <w:rPr>
          <w:rFonts w:ascii="方正黑体_GBK" w:eastAsia="方正黑体_GBK" w:hint="eastAsia"/>
          <w:b/>
          <w:sz w:val="28"/>
          <w:szCs w:val="28"/>
        </w:rPr>
        <w:t>十、主要技术参数及配置条目数量统计</w:t>
      </w:r>
    </w:p>
    <w:tbl>
      <w:tblPr>
        <w:tblW w:w="8572"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20"/>
        <w:gridCol w:w="2880"/>
        <w:gridCol w:w="4072"/>
      </w:tblGrid>
      <w:tr>
        <w:tblPrEx>
          <w:tblW w:w="8572"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20" w:type="dxa"/>
            <w:tcBorders>
              <w:tl2br w:val="nil"/>
              <w:tr2bl w:val="nil"/>
            </w:tcBorders>
            <w:vAlign w:val="center"/>
          </w:tcPr>
          <w:p>
            <w:pPr>
              <w:pStyle w:val="197210"/>
              <w:widowControl/>
              <w:spacing w:line="400" w:lineRule="exact"/>
              <w:jc w:val="center"/>
              <w:rPr>
                <w:rFonts w:ascii="方正黑体_GBK" w:eastAsia="方正黑体_GBK" w:hint="eastAsia"/>
                <w:b/>
                <w:sz w:val="28"/>
                <w:szCs w:val="28"/>
              </w:rPr>
            </w:pPr>
            <w:r>
              <w:rPr>
                <w:rFonts w:ascii="方正黑体_GBK" w:eastAsia="方正黑体_GBK" w:hint="eastAsia"/>
                <w:b/>
                <w:sz w:val="28"/>
                <w:szCs w:val="28"/>
              </w:rPr>
              <w:t>包号</w:t>
            </w:r>
          </w:p>
        </w:tc>
        <w:tc>
          <w:tcPr>
            <w:tcW w:w="2880" w:type="dxa"/>
            <w:tcBorders>
              <w:tl2br w:val="nil"/>
              <w:tr2bl w:val="nil"/>
            </w:tcBorders>
            <w:vAlign w:val="center"/>
          </w:tcPr>
          <w:p>
            <w:pPr>
              <w:pStyle w:val="197210"/>
              <w:widowControl/>
              <w:spacing w:line="400" w:lineRule="exact"/>
              <w:jc w:val="center"/>
              <w:rPr>
                <w:rFonts w:ascii="方正黑体_GBK" w:eastAsia="方正黑体_GBK" w:hint="eastAsia"/>
                <w:b/>
                <w:sz w:val="28"/>
                <w:szCs w:val="28"/>
              </w:rPr>
            </w:pPr>
            <w:r>
              <w:rPr>
                <w:rFonts w:ascii="方正黑体_GBK" w:eastAsia="方正黑体_GBK" w:hint="eastAsia"/>
                <w:b/>
                <w:sz w:val="28"/>
                <w:szCs w:val="28"/>
              </w:rPr>
              <w:t>指标类型</w:t>
            </w:r>
          </w:p>
        </w:tc>
        <w:tc>
          <w:tcPr>
            <w:tcW w:w="4072" w:type="dxa"/>
            <w:tcBorders>
              <w:tl2br w:val="nil"/>
              <w:tr2bl w:val="nil"/>
            </w:tcBorders>
            <w:vAlign w:val="center"/>
          </w:tcPr>
          <w:p>
            <w:pPr>
              <w:pStyle w:val="197210"/>
              <w:widowControl/>
              <w:spacing w:line="400" w:lineRule="exact"/>
              <w:jc w:val="center"/>
              <w:rPr>
                <w:rFonts w:ascii="方正黑体_GBK" w:eastAsia="方正黑体_GBK" w:hint="eastAsia"/>
                <w:b/>
                <w:sz w:val="28"/>
                <w:szCs w:val="28"/>
              </w:rPr>
            </w:pPr>
            <w:r>
              <w:rPr>
                <w:rFonts w:ascii="方正黑体_GBK" w:eastAsia="方正黑体_GBK" w:hint="eastAsia"/>
                <w:b/>
                <w:sz w:val="28"/>
                <w:szCs w:val="28"/>
              </w:rPr>
              <w:t>条目数量（个）</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restart"/>
            <w:tcBorders>
              <w:tl2br w:val="nil"/>
              <w:tr2bl w:val="nil"/>
            </w:tcBorders>
            <w:vAlign w:val="center"/>
          </w:tcPr>
          <w:p>
            <w:pPr>
              <w:pStyle w:val="1958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01包</w:t>
            </w:r>
          </w:p>
        </w:tc>
        <w:tc>
          <w:tcPr>
            <w:tcW w:w="2880" w:type="dxa"/>
            <w:tcBorders>
              <w:top w:val="single" w:sz="4" w:space="0" w:color="auto"/>
              <w:left w:val="single" w:sz="4" w:space="0" w:color="auto"/>
              <w:right w:val="single" w:sz="4" w:space="0" w:color="auto"/>
              <w:tl2br w:val="nil"/>
              <w:tr2bl w:val="nil"/>
            </w:tcBorders>
            <w:vAlign w:val="center"/>
          </w:tcPr>
          <w:p>
            <w:pPr>
              <w:pStyle w:val="197210"/>
              <w:widowControl/>
              <w:spacing w:line="400" w:lineRule="exact"/>
              <w:jc w:val="center"/>
              <w:rPr>
                <w:rFonts w:ascii="方正黑体_GBK" w:eastAsia="方正黑体_GBK" w:hint="eastAsia"/>
                <w:b/>
                <w:sz w:val="28"/>
                <w:szCs w:val="28"/>
              </w:rPr>
            </w:pPr>
            <w:r>
              <w:rPr>
                <w:rFonts w:ascii="方正仿宋_GBK" w:eastAsia="方正仿宋_GBK" w:cs="Arial" w:hint="eastAsia"/>
                <w:b/>
                <w:bCs/>
                <w:sz w:val="28"/>
                <w:szCs w:val="28"/>
                <w:lang w:bidi="ar-SA"/>
              </w:rPr>
              <w:t>★指标</w:t>
            </w:r>
          </w:p>
        </w:tc>
        <w:tc>
          <w:tcPr>
            <w:tcW w:w="4072" w:type="dxa"/>
            <w:tcBorders>
              <w:tl2br w:val="nil"/>
              <w:tr2bl w:val="nil"/>
            </w:tcBorders>
            <w:vAlign w:val="center"/>
          </w:tcPr>
          <w:p>
            <w:pPr>
              <w:pStyle w:val="197210"/>
              <w:widowControl/>
              <w:spacing w:line="400" w:lineRule="exact"/>
              <w:jc w:val="center"/>
              <w:rPr>
                <w:rFonts w:ascii="方正黑体_GBK" w:eastAsia="方正黑体_GBK" w:hint="eastAsia"/>
                <w:b/>
                <w:sz w:val="28"/>
                <w:szCs w:val="28"/>
              </w:rPr>
            </w:pPr>
            <w:r>
              <w:rPr>
                <w:rFonts w:ascii="方正黑体_GBK" w:eastAsia="方正黑体_GBK" w:hint="eastAsia"/>
                <w:b/>
                <w:sz w:val="28"/>
                <w:szCs w:val="28"/>
              </w:rPr>
              <w:t>1</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tcBorders>
              <w:tl2br w:val="nil"/>
              <w:tr2bl w:val="nil"/>
            </w:tcBorders>
            <w:vAlign w:val="center"/>
          </w:tcPr>
          <w:p/>
        </w:tc>
        <w:tc>
          <w:tcPr>
            <w:tcW w:w="2880" w:type="dxa"/>
            <w:tcBorders>
              <w:top w:val="single" w:sz="4" w:space="0" w:color="auto"/>
              <w:left w:val="single" w:sz="4" w:space="0" w:color="auto"/>
              <w:right w:val="single" w:sz="4" w:space="0" w:color="auto"/>
              <w:tl2br w:val="nil"/>
              <w:tr2bl w:val="nil"/>
            </w:tcBorders>
            <w:vAlign w:val="center"/>
          </w:tcPr>
          <w:p>
            <w:pPr>
              <w:pStyle w:val="197210"/>
              <w:widowControl/>
              <w:spacing w:line="400" w:lineRule="exact"/>
              <w:jc w:val="center"/>
              <w:rPr>
                <w:rFonts w:ascii="方正黑体_GBK" w:eastAsia="方正黑体_GBK" w:hint="eastAsia"/>
                <w:b/>
                <w:sz w:val="28"/>
                <w:szCs w:val="28"/>
              </w:rPr>
            </w:pPr>
            <w:r>
              <w:rPr>
                <w:rFonts w:ascii="方正仿宋_GBK" w:eastAsia="方正仿宋_GBK" w:hint="eastAsia"/>
                <w:sz w:val="28"/>
                <w:szCs w:val="28"/>
              </w:rPr>
              <w:t>▲指标</w:t>
            </w:r>
          </w:p>
        </w:tc>
        <w:tc>
          <w:tcPr>
            <w:tcW w:w="4072" w:type="dxa"/>
            <w:tcBorders>
              <w:tl2br w:val="nil"/>
              <w:tr2bl w:val="nil"/>
            </w:tcBorders>
            <w:vAlign w:val="center"/>
          </w:tcPr>
          <w:p>
            <w:pPr>
              <w:pStyle w:val="197210"/>
              <w:widowControl/>
              <w:spacing w:line="400" w:lineRule="exact"/>
              <w:jc w:val="center"/>
              <w:rPr>
                <w:rFonts w:ascii="方正黑体_GBK" w:eastAsia="方正黑体_GBK" w:hint="eastAsia"/>
                <w:b/>
                <w:sz w:val="28"/>
                <w:szCs w:val="28"/>
              </w:rPr>
            </w:pPr>
            <w:r>
              <w:rPr>
                <w:rFonts w:ascii="方正黑体_GBK" w:eastAsia="方正黑体_GBK" w:hint="eastAsia"/>
                <w:b/>
                <w:sz w:val="28"/>
                <w:szCs w:val="28"/>
              </w:rPr>
              <w:t>11</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tcBorders>
              <w:tl2br w:val="nil"/>
              <w:tr2bl w:val="nil"/>
            </w:tcBorders>
            <w:vAlign w:val="center"/>
          </w:tcPr>
          <w:p/>
        </w:tc>
        <w:tc>
          <w:tcPr>
            <w:tcW w:w="2880" w:type="dxa"/>
            <w:tcBorders>
              <w:top w:val="single" w:sz="4" w:space="0" w:color="auto"/>
              <w:left w:val="single" w:sz="4" w:space="0" w:color="auto"/>
              <w:right w:val="single" w:sz="4" w:space="0" w:color="auto"/>
              <w:tl2br w:val="nil"/>
              <w:tr2bl w:val="nil"/>
            </w:tcBorders>
            <w:vAlign w:val="center"/>
          </w:tcPr>
          <w:p>
            <w:pPr>
              <w:pStyle w:val="197210"/>
              <w:widowControl/>
              <w:spacing w:line="400" w:lineRule="exact"/>
              <w:jc w:val="center"/>
              <w:rPr>
                <w:rFonts w:ascii="方正黑体_GBK" w:eastAsia="方正黑体_GBK" w:hint="eastAsia"/>
                <w:b/>
                <w:sz w:val="28"/>
                <w:szCs w:val="28"/>
              </w:rPr>
            </w:pPr>
            <w:r>
              <w:rPr>
                <w:rFonts w:ascii="方正仿宋_GBK" w:eastAsia="方正仿宋_GBK" w:hint="eastAsia"/>
                <w:sz w:val="28"/>
                <w:szCs w:val="28"/>
              </w:rPr>
              <w:t>一般指标</w:t>
            </w:r>
          </w:p>
        </w:tc>
        <w:tc>
          <w:tcPr>
            <w:tcW w:w="4072" w:type="dxa"/>
            <w:tcBorders>
              <w:tl2br w:val="nil"/>
              <w:tr2bl w:val="nil"/>
            </w:tcBorders>
            <w:vAlign w:val="center"/>
          </w:tcPr>
          <w:p>
            <w:pPr>
              <w:pStyle w:val="197210"/>
              <w:widowControl/>
              <w:spacing w:line="400" w:lineRule="exact"/>
              <w:jc w:val="center"/>
              <w:rPr>
                <w:rFonts w:ascii="方正黑体_GBK" w:eastAsia="方正黑体_GBK" w:hint="eastAsia"/>
                <w:b/>
                <w:sz w:val="28"/>
                <w:szCs w:val="28"/>
              </w:rPr>
            </w:pPr>
            <w:r>
              <w:rPr>
                <w:rFonts w:ascii="方正黑体_GBK" w:eastAsia="方正黑体_GBK" w:hint="eastAsia"/>
                <w:b/>
                <w:sz w:val="28"/>
                <w:szCs w:val="28"/>
              </w:rPr>
              <w:t>5</w:t>
            </w:r>
          </w:p>
        </w:tc>
      </w:tr>
    </w:tbl>
    <w:p>
      <w:pPr>
        <w:pStyle w:val="195810"/>
        <w:widowControl/>
        <w:spacing w:line="400" w:lineRule="exact"/>
        <w:jc w:val="left"/>
        <w:rPr>
          <w:rFonts w:ascii="方正黑体_GBK" w:eastAsia="方正黑体_GBK" w:hint="eastAsia"/>
          <w:b/>
          <w:sz w:val="28"/>
          <w:szCs w:val="28"/>
        </w:rPr>
      </w:pPr>
      <w:r>
        <w:rPr>
          <w:rFonts w:ascii="方正黑体_GBK" w:eastAsia="方正黑体_GBK" w:hint="eastAsia"/>
          <w:b/>
          <w:sz w:val="28"/>
          <w:szCs w:val="28"/>
        </w:rPr>
        <w:t>十一、付款办法</w:t>
      </w:r>
    </w:p>
    <w:p>
      <w:pPr>
        <w:pStyle w:val="195810"/>
        <w:widowControl/>
        <w:spacing w:line="400" w:lineRule="exact"/>
        <w:jc w:val="left"/>
        <w:rPr>
          <w:rFonts w:ascii="方正黑体_GBK" w:eastAsia="方正黑体_GBK" w:hint="eastAsia"/>
          <w:b/>
          <w:sz w:val="28"/>
          <w:szCs w:val="28"/>
        </w:rPr>
      </w:pPr>
      <w:r>
        <w:rPr>
          <w:rFonts w:ascii="方正黑体_GBK" w:eastAsia="方正黑体_GBK" w:hint="eastAsia"/>
          <w:b/>
          <w:sz w:val="28"/>
          <w:szCs w:val="28"/>
        </w:rPr>
        <w:t xml:space="preserve">                           </w:t>
      </w:r>
    </w:p>
    <w:p>
      <w:pPr>
        <w:pStyle w:val="1958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1.乙方（指供应商，下同）向甲方（指采购人，下同）交付</w:t>
      </w:r>
      <w:r>
        <w:rPr>
          <w:rFonts w:ascii="Times New Roman" w:eastAsia="方正仿宋_GBK" w:hAnsi="Times New Roman"/>
          <w:sz w:val="28"/>
          <w:szCs w:val="28"/>
        </w:rPr>
        <w:t>中标金额</w:t>
      </w:r>
      <w:r>
        <w:rPr>
          <w:rFonts w:ascii="Times New Roman" w:eastAsia="方正仿宋_GBK" w:hAnsi="Times New Roman" w:hint="eastAsia"/>
          <w:sz w:val="28"/>
          <w:szCs w:val="28"/>
        </w:rPr>
        <w:t>__</w:t>
      </w:r>
      <w:r>
        <w:rPr>
          <w:rFonts w:ascii="Times New Roman" w:eastAsia="方正仿宋_GBK" w:hAnsi="Times New Roman"/>
          <w:sz w:val="28"/>
          <w:szCs w:val="28"/>
        </w:rPr>
        <w:t>10</w:t>
      </w:r>
      <w:r>
        <w:rPr>
          <w:rFonts w:ascii="Times New Roman" w:eastAsia="方正仿宋_GBK" w:hAnsi="Times New Roman" w:hint="eastAsia"/>
          <w:sz w:val="28"/>
          <w:szCs w:val="28"/>
        </w:rPr>
        <w:t>_%</w:t>
      </w:r>
      <w:r>
        <w:rPr>
          <w:rFonts w:ascii="Times New Roman" w:eastAsia="方正仿宋_GBK" w:hAnsi="Times New Roman"/>
          <w:sz w:val="28"/>
          <w:szCs w:val="28"/>
        </w:rPr>
        <w:t>的</w:t>
      </w:r>
      <w:r>
        <w:rPr>
          <w:rFonts w:ascii="Times New Roman" w:eastAsia="方正仿宋_GBK" w:hAnsi="Times New Roman" w:hint="eastAsia"/>
          <w:sz w:val="28"/>
          <w:szCs w:val="28"/>
        </w:rPr>
        <w:t>履约保证金</w:t>
      </w:r>
      <w:r>
        <w:rPr>
          <w:rFonts w:ascii="Times New Roman" w:eastAsia="方正仿宋_GBK" w:hAnsi="Times New Roman"/>
          <w:sz w:val="28"/>
          <w:szCs w:val="28"/>
        </w:rPr>
        <w:t>（或金融机构出具的保函）</w:t>
      </w:r>
      <w:r>
        <w:rPr>
          <w:rFonts w:ascii="Times New Roman" w:eastAsia="方正仿宋_GBK" w:hAnsi="Times New Roman" w:hint="eastAsia"/>
          <w:sz w:val="28"/>
          <w:szCs w:val="28"/>
        </w:rPr>
        <w:t>，并提交下列单据之日起10个工作日内，甲方向乙方支付合同总价</w:t>
      </w:r>
      <w:r>
        <w:rPr>
          <w:rFonts w:ascii="Times New Roman" w:eastAsia="方正仿宋_GBK" w:hAnsi="Times New Roman"/>
          <w:sz w:val="28"/>
          <w:szCs w:val="28"/>
          <w:u w:val="single"/>
        </w:rPr>
        <w:t>30</w:t>
      </w:r>
      <w:r>
        <w:rPr>
          <w:rFonts w:ascii="Times New Roman" w:eastAsia="方正仿宋_GBK" w:hAnsi="Times New Roman" w:hint="eastAsia"/>
          <w:sz w:val="28"/>
          <w:szCs w:val="28"/>
          <w:u w:val="single"/>
        </w:rPr>
        <w:t>%</w:t>
      </w:r>
      <w:r>
        <w:rPr>
          <w:rFonts w:ascii="Times New Roman" w:eastAsia="方正仿宋_GBK" w:hAnsi="Times New Roman" w:hint="eastAsia"/>
          <w:sz w:val="28"/>
          <w:szCs w:val="28"/>
        </w:rPr>
        <w:t>合同款（金额）</w:t>
      </w:r>
      <w:r>
        <w:rPr>
          <w:rFonts w:ascii="Times New Roman" w:eastAsia="方正仿宋_GBK" w:hAnsi="Times New Roman"/>
          <w:sz w:val="28"/>
          <w:szCs w:val="28"/>
        </w:rPr>
        <w:t>。</w:t>
      </w:r>
      <w:r>
        <w:rPr>
          <w:rFonts w:ascii="Times New Roman" w:eastAsia="方正仿宋_GBK" w:hAnsi="Times New Roman" w:hint="eastAsia"/>
          <w:sz w:val="28"/>
          <w:szCs w:val="28"/>
        </w:rPr>
        <w:t>设备全部安装调试，并经甲方（用户）验收合格后30个日历日内，乙方可以提交履约保证金退款申请。甲方凭乙方提交退款申请，10-15个工作日内无息退还。</w:t>
      </w:r>
    </w:p>
    <w:p>
      <w:pPr>
        <w:pStyle w:val="195810"/>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乙方提交单据：合同（正文部分复印件）、中标通知书（或成交通知书）、发票（原件）、履约保证金单据。</w:t>
      </w:r>
    </w:p>
    <w:p>
      <w:pPr>
        <w:pStyle w:val="1958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2.设备全部到货并经甲方（用户）签收后，乙方向甲方提交下列单据之日起10个工作日内，甲方向乙方支付合同总价</w:t>
      </w:r>
      <w:r>
        <w:rPr>
          <w:rFonts w:ascii="Times New Roman" w:eastAsia="方正仿宋_GBK" w:hAnsi="Times New Roman"/>
          <w:sz w:val="28"/>
          <w:szCs w:val="28"/>
          <w:u w:val="single"/>
        </w:rPr>
        <w:t>40</w:t>
      </w:r>
      <w:r>
        <w:rPr>
          <w:rFonts w:ascii="Times New Roman" w:eastAsia="方正仿宋_GBK" w:hAnsi="Times New Roman" w:hint="eastAsia"/>
          <w:sz w:val="28"/>
          <w:szCs w:val="28"/>
          <w:u w:val="single"/>
        </w:rPr>
        <w:t>%</w:t>
      </w:r>
      <w:r>
        <w:rPr>
          <w:rFonts w:ascii="Times New Roman" w:eastAsia="方正仿宋_GBK" w:hAnsi="Times New Roman" w:hint="eastAsia"/>
          <w:sz w:val="28"/>
          <w:szCs w:val="28"/>
        </w:rPr>
        <w:t>合同款（金额）。</w:t>
      </w:r>
    </w:p>
    <w:p>
      <w:pPr>
        <w:pStyle w:val="1958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乙方提交单据：合同(正文部分复印件）、中标通知书（或成交通知书）、发票（原件）、设备到货验收合格签收单（须装订成册）（复印件）。</w:t>
      </w:r>
    </w:p>
    <w:p>
      <w:pPr>
        <w:pStyle w:val="195810"/>
        <w:spacing w:line="400" w:lineRule="exact"/>
        <w:jc w:val="left"/>
        <w:rPr>
          <w:rFonts w:ascii="Times New Roman" w:eastAsia="方正仿宋_GBK" w:hAnsi="Times New Roman" w:hint="eastAsia"/>
          <w:sz w:val="28"/>
          <w:szCs w:val="28"/>
        </w:rPr>
      </w:pPr>
    </w:p>
    <w:p>
      <w:pPr>
        <w:pStyle w:val="1958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3.设备全部安装调试，并经甲方（用户）验收合格后，乙方向甲方提交下列单据之日起10个工作日内，甲方向乙方支付合同总价</w:t>
      </w:r>
      <w:r>
        <w:rPr>
          <w:rFonts w:ascii="Times New Roman" w:eastAsia="方正仿宋_GBK" w:hAnsi="Times New Roman"/>
          <w:sz w:val="28"/>
          <w:szCs w:val="28"/>
          <w:u w:val="single"/>
        </w:rPr>
        <w:t>30</w:t>
      </w:r>
      <w:r>
        <w:rPr>
          <w:rFonts w:ascii="Times New Roman" w:eastAsia="方正仿宋_GBK" w:hAnsi="Times New Roman" w:hint="eastAsia"/>
          <w:sz w:val="28"/>
          <w:szCs w:val="28"/>
          <w:u w:val="single"/>
        </w:rPr>
        <w:t>%</w:t>
      </w:r>
      <w:r>
        <w:rPr>
          <w:rFonts w:ascii="Times New Roman" w:eastAsia="方正仿宋_GBK" w:hAnsi="Times New Roman" w:hint="eastAsia"/>
          <w:sz w:val="28"/>
          <w:szCs w:val="28"/>
        </w:rPr>
        <w:t>合同款（金额）。</w:t>
      </w:r>
    </w:p>
    <w:p>
      <w:pPr>
        <w:pStyle w:val="1958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乙方提交单据：合同（正文部分复印件）、中标通知书（或成交通知书）、发票（原件）、安装调试验收合格报告（须装订成册）（复印件）。</w:t>
      </w:r>
    </w:p>
    <w:p>
      <w:pPr>
        <w:pStyle w:val="195810"/>
        <w:spacing w:line="400" w:lineRule="exact"/>
        <w:jc w:val="left"/>
        <w:rPr>
          <w:rFonts w:ascii="Times New Roman" w:eastAsia="方正仿宋_GBK" w:hAnsi="Times New Roman" w:hint="eastAsia"/>
          <w:sz w:val="28"/>
          <w:szCs w:val="28"/>
        </w:rPr>
      </w:pPr>
    </w:p>
    <w:p>
      <w:pPr>
        <w:pStyle w:val="1958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4.因财政集中支付延误时间不计算在内，乙方提交付款单据延迟、缺失及账户信息错误的，甲方有权相应顺延付款期限，且甲方不承担延误付款责任。</w:t>
      </w:r>
    </w:p>
    <w:p>
      <w:pPr>
        <w:pStyle w:val="195810"/>
        <w:spacing w:line="400" w:lineRule="exact"/>
        <w:jc w:val="left"/>
        <w:rPr>
          <w:rFonts w:ascii="Times New Roman" w:eastAsia="方正仿宋_GBK" w:hAnsi="Times New Roman" w:hint="eastAsia"/>
          <w:sz w:val="28"/>
          <w:szCs w:val="28"/>
        </w:rPr>
      </w:pPr>
    </w:p>
    <w:p>
      <w:pPr>
        <w:pStyle w:val="195810"/>
        <w:widowControl/>
        <w:spacing w:line="400" w:lineRule="exact"/>
        <w:jc w:val="left"/>
        <w:rPr>
          <w:rFonts w:ascii="方正黑体_GBK" w:eastAsia="方正黑体_GBK" w:hint="eastAsia"/>
          <w:b/>
          <w:sz w:val="28"/>
          <w:szCs w:val="28"/>
        </w:rPr>
      </w:pPr>
      <w:r>
        <w:rPr>
          <w:rFonts w:ascii="方正黑体_GBK" w:eastAsia="方正黑体_GBK" w:hint="eastAsia"/>
          <w:b/>
          <w:sz w:val="28"/>
          <w:szCs w:val="28"/>
        </w:rPr>
        <w:t>十二、其他</w:t>
      </w:r>
    </w:p>
    <w:p>
      <w:pPr>
        <w:pStyle w:val="195810"/>
        <w:spacing w:line="400" w:lineRule="exact"/>
        <w:jc w:val="left"/>
        <w:rPr>
          <w:rFonts w:ascii="Times New Roman" w:eastAsia="方正仿宋_GBK" w:hAnsi="Times New Roman"/>
          <w:sz w:val="28"/>
          <w:szCs w:val="28"/>
        </w:rPr>
      </w:pPr>
    </w:p>
    <w:p>
      <w:pPr>
        <w:pStyle w:val="195810"/>
        <w:spacing w:line="400" w:lineRule="exact"/>
        <w:jc w:val="left"/>
        <w:rPr>
          <w:rFonts w:ascii="Times New Roman" w:eastAsia="方正仿宋_GBK" w:hAnsi="Times New Roman" w:hint="eastAsia"/>
          <w:sz w:val="28"/>
          <w:szCs w:val="28"/>
        </w:rPr>
      </w:pPr>
      <w:r>
        <w:rPr>
          <w:rFonts w:ascii="Times New Roman" w:eastAsia="方正仿宋_GBK" w:hAnsi="Times New Roman"/>
          <w:sz w:val="28"/>
          <w:szCs w:val="28"/>
        </w:rPr>
        <w:t>无</w:t>
      </w:r>
    </w:p>
    <w:p>
      <w:pPr>
        <w:pStyle w:val="195810"/>
        <w:spacing w:line="400" w:lineRule="exact"/>
      </w:pPr>
    </w:p>
    <w:p>
      <w:pPr>
        <w:rPr>
          <w:rFonts w:hint="eastAsia"/>
          <w:highlight w:val="white"/>
        </w:rPr>
      </w:pPr>
      <w:bookmarkEnd w:id="40"/>
    </w:p>
    <w:p>
      <w:pPr>
        <w:pStyle w:val="Heading1"/>
      </w:pPr>
      <w:r>
        <w:rPr>
          <w:highlight w:val="white"/>
        </w:rPr>
        <w:br w:type="page"/>
      </w:r>
      <w:r>
        <w:rPr>
          <w:rFonts w:hint="eastAsia"/>
          <w:highlight w:val="white"/>
        </w:rPr>
        <w:t>第</w:t>
      </w:r>
      <w:r>
        <w:rPr>
          <w:highlight w:val="white"/>
        </w:rPr>
        <w:t>四</w:t>
      </w:r>
      <w:r>
        <w:rPr>
          <w:rFonts w:hint="eastAsia"/>
          <w:highlight w:val="white"/>
        </w:rPr>
        <w:t>部分  评审标准</w:t>
      </w:r>
    </w:p>
    <w:p>
      <w:bookmarkStart w:id="41"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5"/>
        <w:gridCol w:w="818"/>
        <w:gridCol w:w="7205"/>
        <w:gridCol w:w="261"/>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45" w:type="dxa"/>
          </w:tcPr>
          <w:p>
            <w:r>
              <w:t>主客观项</w:t>
            </w:r>
          </w:p>
        </w:tc>
        <w:tc>
          <w:tcPr>
            <w:tcW w:w="818" w:type="dxa"/>
          </w:tcPr>
          <w:p>
            <w:r>
              <w:t>评审因素</w:t>
            </w:r>
          </w:p>
        </w:tc>
        <w:tc>
          <w:tcPr>
            <w:tcW w:w="7205" w:type="dxa"/>
          </w:tcPr>
          <w:p>
            <w:r>
              <w:t>评分标准说明</w:t>
            </w:r>
          </w:p>
        </w:tc>
        <w:tc>
          <w:tcPr>
            <w:tcW w:w="261" w:type="dxa"/>
          </w:tcPr>
          <w:p>
            <w:r>
              <w:t>分值范围</w:t>
            </w:r>
          </w:p>
        </w:tc>
      </w:tr>
      <w:tr>
        <w:tblPrEx>
          <w:tblW w:w="5000" w:type="pct"/>
          <w:jc w:val="left"/>
          <w:tblInd w:w="0" w:type="dxa"/>
          <w:tblCellMar>
            <w:top w:w="0" w:type="dxa"/>
            <w:left w:w="108" w:type="dxa"/>
            <w:bottom w:w="0" w:type="dxa"/>
            <w:right w:w="108" w:type="dxa"/>
          </w:tblCellMar>
        </w:tblPrEx>
        <w:trPr>
          <w:jc w:val="left"/>
        </w:trPr>
        <w:tc>
          <w:tcPr>
            <w:tcW w:w="245" w:type="dxa"/>
          </w:tcPr>
          <w:p>
            <w:r>
              <w:t>价格分</w:t>
            </w:r>
          </w:p>
        </w:tc>
        <w:tc>
          <w:tcPr>
            <w:tcW w:w="818" w:type="dxa"/>
            <w:tcBorders>
              <w:left w:val="single" w:sz="4" w:space="0" w:color="auto"/>
              <w:right w:val="single" w:sz="4" w:space="0" w:color="auto"/>
            </w:tcBorders>
          </w:tcPr>
          <w:p>
            <w:r>
              <w:t>价格评审</w:t>
            </w:r>
          </w:p>
        </w:tc>
        <w:tc>
          <w:tcPr>
            <w:tcW w:w="7205" w:type="dxa"/>
            <w:tcBorders>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采用低价优先法计算，即满足招标文件要求且投标价格最低的投标报价为评标基准价，其价格分为满分。其他投标人的价格分按照下列公式计算：价格得分=(评标基准价／投标报价)×30%×100。</w:t>
            </w:r>
          </w:p>
        </w:tc>
        <w:tc>
          <w:tcPr>
            <w:tcW w:w="261" w:type="dxa"/>
          </w:tcPr>
          <w:p>
            <w:r>
              <w:t>区间打分(0-30)</w:t>
            </w:r>
          </w:p>
        </w:tc>
      </w:tr>
      <w:tr>
        <w:tblPrEx>
          <w:tblW w:w="5000" w:type="pct"/>
          <w:jc w:val="left"/>
          <w:tblInd w:w="0" w:type="dxa"/>
          <w:tblCellMar>
            <w:top w:w="0" w:type="dxa"/>
            <w:left w:w="108" w:type="dxa"/>
            <w:bottom w:w="0" w:type="dxa"/>
            <w:right w:w="108" w:type="dxa"/>
          </w:tblCellMar>
        </w:tblPrEx>
        <w:trPr>
          <w:jc w:val="left"/>
        </w:trPr>
        <w:tc>
          <w:tcPr>
            <w:tcW w:w="245" w:type="dxa"/>
            <w:vMerge w:val="restart"/>
          </w:tcPr>
          <w:p>
            <w:r>
              <w:t>商务部分</w:t>
            </w:r>
          </w:p>
        </w:tc>
        <w:tc>
          <w:tcPr>
            <w:tcW w:w="818" w:type="dxa"/>
            <w:tcBorders>
              <w:left w:val="single" w:sz="4" w:space="0" w:color="auto"/>
              <w:right w:val="single" w:sz="4" w:space="0" w:color="auto"/>
            </w:tcBorders>
          </w:tcPr>
          <w:p>
            <w:r>
              <w:t>制造商综合实力</w:t>
            </w:r>
          </w:p>
        </w:tc>
        <w:tc>
          <w:tcPr>
            <w:tcW w:w="7205" w:type="dxa"/>
            <w:tcBorders>
              <w:left w:val="single" w:sz="4" w:space="0" w:color="auto"/>
              <w:right w:val="single" w:sz="4" w:space="0" w:color="auto"/>
            </w:tcBorders>
          </w:tcPr>
          <w:p>
            <w:r>
              <w:t>1.提供所投产品制造商的质量管理体系认证证书的得1分，否则得0分； 2.提供所投产品制造商的职业健康安全管理体系认证证书的得1分，否则得0分； 3.提供所投产品制造商的环境管理体系认证证书的得1分，否则得0分。</w:t>
            </w:r>
          </w:p>
        </w:tc>
        <w:tc>
          <w:tcPr>
            <w:tcW w:w="261"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45" w:type="dxa"/>
            <w:vMerge/>
          </w:tcPr>
          <w:p/>
        </w:tc>
        <w:tc>
          <w:tcPr>
            <w:tcW w:w="818" w:type="dxa"/>
            <w:tcBorders>
              <w:left w:val="single" w:sz="4" w:space="0" w:color="auto"/>
              <w:right w:val="single" w:sz="4" w:space="0" w:color="auto"/>
            </w:tcBorders>
          </w:tcPr>
          <w:p>
            <w:r>
              <w:t>投标产品的销售业绩</w:t>
            </w:r>
          </w:p>
        </w:tc>
        <w:tc>
          <w:tcPr>
            <w:tcW w:w="7205" w:type="dxa"/>
            <w:tcBorders>
              <w:left w:val="single" w:sz="4" w:space="0" w:color="auto"/>
              <w:right w:val="single" w:sz="4" w:space="0" w:color="auto"/>
            </w:tcBorders>
          </w:tcPr>
          <w:p>
            <w:r>
              <w:t>须提供与本项目投标产品同品牌同类型产品的销售业绩，每提供1份有效合同得1分，最多得5分。  注1.上述销售业绩指与本项目投标货物同品牌同类型产品的销售业绩。  注2.合同签订时间须为2022年10月1日起至本项目招标公告发布之日止。   注3.合同不得遮挡且销售业绩合同中必须至少包含合同双方印章、签字、设备名称、型号、数量、所投同品牌类型合同金额、签订时间、合同履行第一笔付款乙方开具的发票复印件等信息内容（以上内容缺少一项，业绩不予承认）。   注4.提供销售业绩合同复印件须字迹清晰，辨识无误。   注5.合同买方（甲方）须为实际最终使用单位，如买方为销售或经销类公司（平台），则该业绩不予认可。  不符合上述要求或未按要求提供有效证明文件的业绩在评审时将不予以承认。</w:t>
            </w:r>
          </w:p>
        </w:tc>
        <w:tc>
          <w:tcPr>
            <w:tcW w:w="261" w:type="dxa"/>
          </w:tcPr>
          <w:p>
            <w:r>
              <w:t>区间打分(0-5)</w:t>
            </w:r>
          </w:p>
        </w:tc>
      </w:tr>
      <w:tr>
        <w:tblPrEx>
          <w:tblW w:w="5000" w:type="pct"/>
          <w:jc w:val="left"/>
          <w:tblInd w:w="0" w:type="dxa"/>
          <w:tblCellMar>
            <w:top w:w="0" w:type="dxa"/>
            <w:left w:w="108" w:type="dxa"/>
            <w:bottom w:w="0" w:type="dxa"/>
            <w:right w:w="108" w:type="dxa"/>
          </w:tblCellMar>
        </w:tblPrEx>
        <w:trPr>
          <w:jc w:val="left"/>
        </w:trPr>
        <w:tc>
          <w:tcPr>
            <w:tcW w:w="245" w:type="dxa"/>
            <w:vMerge/>
          </w:tcPr>
          <w:p/>
        </w:tc>
        <w:tc>
          <w:tcPr>
            <w:tcW w:w="818" w:type="dxa"/>
            <w:tcBorders>
              <w:left w:val="single" w:sz="4" w:space="0" w:color="auto"/>
              <w:right w:val="single" w:sz="4" w:space="0" w:color="auto"/>
            </w:tcBorders>
          </w:tcPr>
          <w:p>
            <w:r>
              <w:t>质量保证书</w:t>
            </w:r>
          </w:p>
        </w:tc>
        <w:tc>
          <w:tcPr>
            <w:tcW w:w="7205" w:type="dxa"/>
            <w:tcBorders>
              <w:left w:val="single" w:sz="4" w:space="0" w:color="auto"/>
              <w:right w:val="single" w:sz="4" w:space="0" w:color="auto"/>
            </w:tcBorders>
          </w:tcPr>
          <w:p>
            <w:r>
              <w:t>提供所投产品制造商出具的质量保证书（须保证所提供产品为制造商原产正品并对产品品质做出承诺和保证，加盖所有投标产品制造商公章）的得2分，否则得0分。</w:t>
            </w:r>
          </w:p>
        </w:tc>
        <w:tc>
          <w:tcPr>
            <w:tcW w:w="261" w:type="dxa"/>
          </w:tcPr>
          <w:p>
            <w:r>
              <w:t>勾选打分(0;2)</w:t>
            </w:r>
          </w:p>
        </w:tc>
      </w:tr>
      <w:tr>
        <w:tblPrEx>
          <w:tblW w:w="5000" w:type="pct"/>
          <w:jc w:val="left"/>
          <w:tblInd w:w="0" w:type="dxa"/>
          <w:tblCellMar>
            <w:top w:w="0" w:type="dxa"/>
            <w:left w:w="108" w:type="dxa"/>
            <w:bottom w:w="0" w:type="dxa"/>
            <w:right w:w="108" w:type="dxa"/>
          </w:tblCellMar>
        </w:tblPrEx>
        <w:trPr>
          <w:jc w:val="left"/>
        </w:trPr>
        <w:tc>
          <w:tcPr>
            <w:tcW w:w="245" w:type="dxa"/>
            <w:vMerge/>
          </w:tcPr>
          <w:p/>
        </w:tc>
        <w:tc>
          <w:tcPr>
            <w:tcW w:w="818" w:type="dxa"/>
            <w:tcBorders>
              <w:left w:val="single" w:sz="4" w:space="0" w:color="auto"/>
              <w:right w:val="single" w:sz="4" w:space="0" w:color="auto"/>
            </w:tcBorders>
          </w:tcPr>
          <w:p>
            <w:r>
              <w:t>技术指标及配置要求响应承诺函</w:t>
            </w:r>
          </w:p>
        </w:tc>
        <w:tc>
          <w:tcPr>
            <w:tcW w:w="7205" w:type="dxa"/>
            <w:tcBorders>
              <w:left w:val="single" w:sz="4" w:space="0" w:color="auto"/>
              <w:right w:val="single" w:sz="4" w:space="0" w:color="auto"/>
            </w:tcBorders>
          </w:tcPr>
          <w:p>
            <w:r>
              <w:t>投标人提供技术指标及配置要求响应承诺函（格式详见文件第六部分），内容、要素完整的得1分，否则得0分。</w:t>
            </w:r>
          </w:p>
        </w:tc>
        <w:tc>
          <w:tcPr>
            <w:tcW w:w="261"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45" w:type="dxa"/>
            <w:vMerge w:val="restart"/>
          </w:tcPr>
          <w:p>
            <w:r>
              <w:t>技术部分</w:t>
            </w:r>
          </w:p>
        </w:tc>
        <w:tc>
          <w:tcPr>
            <w:tcW w:w="818" w:type="dxa"/>
            <w:tcBorders>
              <w:left w:val="single" w:sz="4" w:space="0" w:color="auto"/>
              <w:right w:val="single" w:sz="4" w:space="0" w:color="auto"/>
            </w:tcBorders>
          </w:tcPr>
          <w:p>
            <w:r>
              <w:t>一般技术指标及配置响应情况</w:t>
            </w:r>
          </w:p>
        </w:tc>
        <w:tc>
          <w:tcPr>
            <w:tcW w:w="7205" w:type="dxa"/>
            <w:tcBorders>
              <w:left w:val="single" w:sz="4" w:space="0" w:color="auto"/>
              <w:right w:val="single" w:sz="4" w:space="0" w:color="auto"/>
            </w:tcBorders>
          </w:tcPr>
          <w:p>
            <w:r>
              <w:t>投标人的一般主要技术指标及配置响应完全满足招标文件技术要求，应答无负偏离的得3.5分，每有1项不满足的扣0.7分。 注：一般指标中有要求提供佐证材料的，必须按照要求提供相关证明材料，并在技术偏离表中标明一般“主要技术参数” 对应证明材料在投标文件中的页码。未按要求提供证明材料的，评审委员会将对其响应不予认可。</w:t>
            </w:r>
          </w:p>
        </w:tc>
        <w:tc>
          <w:tcPr>
            <w:tcW w:w="261" w:type="dxa"/>
          </w:tcPr>
          <w:p>
            <w:r>
              <w:t>区间打分(0-3.5)</w:t>
            </w:r>
          </w:p>
        </w:tc>
      </w:tr>
      <w:tr>
        <w:tblPrEx>
          <w:tblW w:w="5000" w:type="pct"/>
          <w:jc w:val="left"/>
          <w:tblInd w:w="0" w:type="dxa"/>
          <w:tblCellMar>
            <w:top w:w="0" w:type="dxa"/>
            <w:left w:w="108" w:type="dxa"/>
            <w:bottom w:w="0" w:type="dxa"/>
            <w:right w:w="108" w:type="dxa"/>
          </w:tblCellMar>
        </w:tblPrEx>
        <w:trPr>
          <w:jc w:val="left"/>
        </w:trPr>
        <w:tc>
          <w:tcPr>
            <w:tcW w:w="245" w:type="dxa"/>
            <w:vMerge/>
          </w:tcPr>
          <w:p/>
        </w:tc>
        <w:tc>
          <w:tcPr>
            <w:tcW w:w="818" w:type="dxa"/>
            <w:tcBorders>
              <w:left w:val="single" w:sz="4" w:space="0" w:color="auto"/>
              <w:right w:val="single" w:sz="4" w:space="0" w:color="auto"/>
            </w:tcBorders>
          </w:tcPr>
          <w:p>
            <w:r>
              <w:t>▲技术指标及配置响应情况</w:t>
            </w:r>
          </w:p>
        </w:tc>
        <w:tc>
          <w:tcPr>
            <w:tcW w:w="7205" w:type="dxa"/>
            <w:tcBorders>
              <w:left w:val="single" w:sz="4" w:space="0" w:color="auto"/>
              <w:right w:val="single" w:sz="4" w:space="0" w:color="auto"/>
            </w:tcBorders>
          </w:tcPr>
          <w:p>
            <w:r>
              <w:t>投标人的▲号“主要技术指标及配置”响应完全满足招标文件技术要求，应答无负偏离的得38.5分的基础分，每有1项不满足的扣3.5分基础分。    注1：对于投标人响应满足投标文件中规定的▲号“主要技术指标” 的，其中项目需求书中有明确要求的按要求提供证明材料；没有明确要求的，必须提供制造商公开发布的资料或第三方检测报告，公开发布资料需加盖投标人</w:t>
            </w:r>
            <w:bookmarkStart w:id="42" w:name="_GoBack"/>
            <w:bookmarkEnd w:id="42"/>
            <w:r>
              <w:t xml:space="preserve">公章，否则不予认可。（公开发布的资料仅限制造商官网产品参数截图、软件操作界面截图或官网提供下载的技术白皮书，上述材料需标注相关材料所在的官方网址及具体链接（软件截图除外）；技术偏离表中应标明▲号“主要技术参数” 对应公开发布资料在投标文件中的页码；所有官网资料，自投标之日起须在网站上至少保留三个月，以供查询及作为质疑、投诉处理依据；如不提供或经查询网址内容与投标文件不一致、缺失，视为未提供公开发布资料）。 </w:t>
            </w:r>
          </w:p>
        </w:tc>
        <w:tc>
          <w:tcPr>
            <w:tcW w:w="261" w:type="dxa"/>
          </w:tcPr>
          <w:p>
            <w:r>
              <w:t>区间打分(0-38.5)</w:t>
            </w:r>
          </w:p>
        </w:tc>
      </w:tr>
      <w:tr>
        <w:tblPrEx>
          <w:tblW w:w="5000" w:type="pct"/>
          <w:jc w:val="left"/>
          <w:tblInd w:w="0" w:type="dxa"/>
          <w:tblCellMar>
            <w:top w:w="0" w:type="dxa"/>
            <w:left w:w="108" w:type="dxa"/>
            <w:bottom w:w="0" w:type="dxa"/>
            <w:right w:w="108" w:type="dxa"/>
          </w:tblCellMar>
        </w:tblPrEx>
        <w:trPr>
          <w:jc w:val="left"/>
        </w:trPr>
        <w:tc>
          <w:tcPr>
            <w:tcW w:w="245" w:type="dxa"/>
            <w:vMerge w:val="restart"/>
          </w:tcPr>
          <w:p>
            <w:r>
              <w:t>服务部分</w:t>
            </w:r>
          </w:p>
        </w:tc>
        <w:tc>
          <w:tcPr>
            <w:tcW w:w="818" w:type="dxa"/>
            <w:tcBorders>
              <w:left w:val="single" w:sz="4" w:space="0" w:color="auto"/>
              <w:right w:val="single" w:sz="4" w:space="0" w:color="auto"/>
            </w:tcBorders>
          </w:tcPr>
          <w:p>
            <w:r>
              <w:t>项目整体实施方案</w:t>
            </w:r>
          </w:p>
        </w:tc>
        <w:tc>
          <w:tcPr>
            <w:tcW w:w="7205" w:type="dxa"/>
            <w:tcBorders>
              <w:left w:val="single" w:sz="4" w:space="0" w:color="auto"/>
              <w:right w:val="single" w:sz="4" w:space="0" w:color="auto"/>
            </w:tcBorders>
          </w:tcPr>
          <w:p>
            <w:r>
              <w:t>提供项目实施方案，内容包括但不限于：实施步骤，交货安排，设备调试，质量保证，应急预案等。   1.实施方案措施具体详细，内容全面，设计科学，思路清晰，完全契合项目需求实际，针对性可行性强，得5分；    2.实施方案有具体措施，设计合理，可以满足项目需求，针对性可行性较强，但方案内容（两个及以下）中有缺陷（缺陷包括：与事实不符、前后内容不一致、逻辑错误、不符合采购需求、内容有缺失等）得2分；    3.实施方案措施欠合理，内容有漏项，未完全包括上述内容要求，或三个及以上方案内容中存在缺陷（缺陷包括：与事实不符、前后内容不一致、逻辑错误、不符合采购需求、内容有缺失等）得1分；      4.未提供实施方案或方案严重脱离项目实际，得0分。</w:t>
            </w:r>
          </w:p>
        </w:tc>
        <w:tc>
          <w:tcPr>
            <w:tcW w:w="261" w:type="dxa"/>
          </w:tcPr>
          <w:p>
            <w:r>
              <w:t>勾选打分(0;1;2;5)</w:t>
            </w:r>
          </w:p>
        </w:tc>
      </w:tr>
      <w:tr>
        <w:tblPrEx>
          <w:tblW w:w="5000" w:type="pct"/>
          <w:jc w:val="left"/>
          <w:tblInd w:w="0" w:type="dxa"/>
          <w:tblCellMar>
            <w:top w:w="0" w:type="dxa"/>
            <w:left w:w="108" w:type="dxa"/>
            <w:bottom w:w="0" w:type="dxa"/>
            <w:right w:w="108" w:type="dxa"/>
          </w:tblCellMar>
        </w:tblPrEx>
        <w:trPr>
          <w:jc w:val="left"/>
        </w:trPr>
        <w:tc>
          <w:tcPr>
            <w:tcW w:w="245" w:type="dxa"/>
            <w:vMerge/>
          </w:tcPr>
          <w:p/>
        </w:tc>
        <w:tc>
          <w:tcPr>
            <w:tcW w:w="818" w:type="dxa"/>
            <w:tcBorders>
              <w:left w:val="single" w:sz="4" w:space="0" w:color="auto"/>
              <w:right w:val="single" w:sz="4" w:space="0" w:color="auto"/>
            </w:tcBorders>
          </w:tcPr>
          <w:p>
            <w:r>
              <w:t>制造商售后服务承诺函</w:t>
            </w:r>
          </w:p>
        </w:tc>
        <w:tc>
          <w:tcPr>
            <w:tcW w:w="7205" w:type="dxa"/>
            <w:tcBorders>
              <w:left w:val="single" w:sz="4" w:space="0" w:color="auto"/>
              <w:right w:val="single" w:sz="4" w:space="0" w:color="auto"/>
            </w:tcBorders>
          </w:tcPr>
          <w:p>
            <w:r>
              <w:t>提供所投产品制造商针对本项目的售后服务承诺函（函中内容包括但不限于项目名称、项目编号、承诺内容等要素，加盖所有投标产品制造商公章、投标人公章），且承诺完全满足招标文件规定的售后服务要求的，得1分。承诺函要素不全或承诺内容不完全覆盖招标文件要求的，得0分。</w:t>
            </w:r>
          </w:p>
        </w:tc>
        <w:tc>
          <w:tcPr>
            <w:tcW w:w="261"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45" w:type="dxa"/>
            <w:vMerge/>
          </w:tcPr>
          <w:p/>
        </w:tc>
        <w:tc>
          <w:tcPr>
            <w:tcW w:w="818" w:type="dxa"/>
            <w:tcBorders>
              <w:left w:val="single" w:sz="4" w:space="0" w:color="auto"/>
              <w:right w:val="single" w:sz="4" w:space="0" w:color="auto"/>
            </w:tcBorders>
          </w:tcPr>
          <w:p>
            <w:r>
              <w:t>投标人质保期内售后服务承诺及方案</w:t>
            </w:r>
          </w:p>
        </w:tc>
        <w:tc>
          <w:tcPr>
            <w:tcW w:w="7205" w:type="dxa"/>
            <w:tcBorders>
              <w:left w:val="single" w:sz="4" w:space="0" w:color="auto"/>
              <w:right w:val="single" w:sz="4" w:space="0" w:color="auto"/>
            </w:tcBorders>
          </w:tcPr>
          <w:p>
            <w:r>
              <w:t>提供质保期内项目售后服务方案，内容包括但不限于：售后服务体系，安装调试及免费保修服务承诺，响应时间、到达现场时间、完成维修、更换或提供备机等服务时间，应用技术支持，维修人员及联系方式，备品备件、易损配件及主要消耗品的备件情况等。    1.售后服务方案和承诺措施具体详细，内容全面，设计科学，思路清晰，完全契合项目需求实际，针对性可行性强，得3.5分；    2.售后服务方案和承诺有具体措施，设计合理，可以满足项目需求，针对性可行性较强，但方案内容（两个及以下）中有缺陷（缺陷包括：与事实不符、前后内容不一致、逻辑错误、不符合采购需求、内容有缺失等）得1分；    3.售后服务方案和承诺措施欠合理，内容有漏项，未完全包括上述内容要求，或三个及以上方案内容中存在缺陷（缺陷包括：与事实不符、前后内容不一致、逻辑错误、不符合采购需求、内容有缺失等）或未提供方案或方案严重脱离项目实际，得0分。</w:t>
            </w:r>
          </w:p>
        </w:tc>
        <w:tc>
          <w:tcPr>
            <w:tcW w:w="261" w:type="dxa"/>
          </w:tcPr>
          <w:p>
            <w:r>
              <w:t>勾选打分(0;1;3.5)</w:t>
            </w:r>
          </w:p>
        </w:tc>
      </w:tr>
      <w:tr>
        <w:tblPrEx>
          <w:tblW w:w="5000" w:type="pct"/>
          <w:jc w:val="left"/>
          <w:tblInd w:w="0" w:type="dxa"/>
          <w:tblCellMar>
            <w:top w:w="0" w:type="dxa"/>
            <w:left w:w="108" w:type="dxa"/>
            <w:bottom w:w="0" w:type="dxa"/>
            <w:right w:w="108" w:type="dxa"/>
          </w:tblCellMar>
        </w:tblPrEx>
        <w:trPr>
          <w:jc w:val="left"/>
        </w:trPr>
        <w:tc>
          <w:tcPr>
            <w:tcW w:w="245" w:type="dxa"/>
            <w:vMerge/>
          </w:tcPr>
          <w:p/>
        </w:tc>
        <w:tc>
          <w:tcPr>
            <w:tcW w:w="818" w:type="dxa"/>
            <w:tcBorders>
              <w:left w:val="single" w:sz="4" w:space="0" w:color="auto"/>
              <w:right w:val="single" w:sz="4" w:space="0" w:color="auto"/>
            </w:tcBorders>
          </w:tcPr>
          <w:p>
            <w:r>
              <w:t>投标人质保期外售后服务方案</w:t>
            </w:r>
          </w:p>
        </w:tc>
        <w:tc>
          <w:tcPr>
            <w:tcW w:w="7205" w:type="dxa"/>
            <w:tcBorders>
              <w:left w:val="single" w:sz="4" w:space="0" w:color="auto"/>
              <w:right w:val="single" w:sz="4" w:space="0" w:color="auto"/>
            </w:tcBorders>
          </w:tcPr>
          <w:p>
            <w:r>
              <w:t>提供质保期外项目售后服务方案，内容包括但不限于：响应时间、到达现场时间，完成维修、更换或提供备机等服务时间，维修人员及联系方式，主要零部件及易损件、消耗品价格清单，更换或提供备机价格清单等。  1.方案中所涉及的服务内容优于或等同于质保期内售后服务响应内容，方案内容全面，报价合理，得3.5分；    2.方案中所涉及的服务略低于（与质保期内对应的售后响应相比，有两个及以下降低了服务标准）质保期内售后服务响应内容，方案内容完整，报价较合理，得1分；  3.方案中所涉及的服务低于（与质保期内对应的售后响应相比，有三个及以上降低了服务标准）质保期内售后服务响应内容，或未提供方案，得0分。</w:t>
            </w:r>
          </w:p>
        </w:tc>
        <w:tc>
          <w:tcPr>
            <w:tcW w:w="261" w:type="dxa"/>
          </w:tcPr>
          <w:p>
            <w:r>
              <w:t>勾选打分(0;1;3.5)</w:t>
            </w:r>
          </w:p>
        </w:tc>
      </w:tr>
      <w:tr>
        <w:tblPrEx>
          <w:tblW w:w="5000" w:type="pct"/>
          <w:jc w:val="left"/>
          <w:tblInd w:w="0" w:type="dxa"/>
          <w:tblCellMar>
            <w:top w:w="0" w:type="dxa"/>
            <w:left w:w="108" w:type="dxa"/>
            <w:bottom w:w="0" w:type="dxa"/>
            <w:right w:w="108" w:type="dxa"/>
          </w:tblCellMar>
        </w:tblPrEx>
        <w:trPr>
          <w:jc w:val="left"/>
        </w:trPr>
        <w:tc>
          <w:tcPr>
            <w:tcW w:w="245" w:type="dxa"/>
            <w:vMerge/>
          </w:tcPr>
          <w:p/>
        </w:tc>
        <w:tc>
          <w:tcPr>
            <w:tcW w:w="818" w:type="dxa"/>
            <w:tcBorders>
              <w:left w:val="single" w:sz="4" w:space="0" w:color="auto"/>
              <w:right w:val="single" w:sz="4" w:space="0" w:color="auto"/>
            </w:tcBorders>
          </w:tcPr>
          <w:p>
            <w:r>
              <w:t>技术培训方案及培训服务承诺函</w:t>
            </w:r>
          </w:p>
        </w:tc>
        <w:tc>
          <w:tcPr>
            <w:tcW w:w="7205" w:type="dxa"/>
            <w:tcBorders>
              <w:left w:val="single" w:sz="4" w:space="0" w:color="auto"/>
              <w:right w:val="single" w:sz="4" w:space="0" w:color="auto"/>
            </w:tcBorders>
          </w:tcPr>
          <w:p>
            <w:r>
              <w:t>对于承诺的技术培训服务，应提供相应的技术培训服务承诺函。 根据培训方式、内容、次数、师资力量，以及项目实施中的技术交流等制定有针对性的技术培训方案。  培训方案详实合理，内容全面，方式灵活，层次分明，能切实保障培训效率和效果得2分；  方案内容合理性、可操作性一般，培训方式比较单一得0.5分； 此项缺失得0分。</w:t>
            </w:r>
          </w:p>
        </w:tc>
        <w:tc>
          <w:tcPr>
            <w:tcW w:w="261" w:type="dxa"/>
          </w:tcPr>
          <w:p>
            <w:r>
              <w:t>勾选打分(0;0.5;2)</w:t>
            </w:r>
          </w:p>
        </w:tc>
      </w:tr>
      <w:tr>
        <w:tblPrEx>
          <w:tblW w:w="5000" w:type="pct"/>
          <w:jc w:val="left"/>
          <w:tblInd w:w="0" w:type="dxa"/>
          <w:tblCellMar>
            <w:top w:w="0" w:type="dxa"/>
            <w:left w:w="108" w:type="dxa"/>
            <w:bottom w:w="0" w:type="dxa"/>
            <w:right w:w="108" w:type="dxa"/>
          </w:tblCellMar>
        </w:tblPrEx>
        <w:trPr>
          <w:jc w:val="left"/>
        </w:trPr>
        <w:tc>
          <w:tcPr>
            <w:tcW w:w="245" w:type="dxa"/>
            <w:vMerge/>
          </w:tcPr>
          <w:p/>
        </w:tc>
        <w:tc>
          <w:tcPr>
            <w:tcW w:w="818" w:type="dxa"/>
            <w:tcBorders>
              <w:left w:val="single" w:sz="4" w:space="0" w:color="auto"/>
              <w:right w:val="single" w:sz="4" w:space="0" w:color="auto"/>
            </w:tcBorders>
          </w:tcPr>
          <w:p>
            <w:r>
              <w:t>质保增值服务</w:t>
            </w:r>
          </w:p>
        </w:tc>
        <w:tc>
          <w:tcPr>
            <w:tcW w:w="7205" w:type="dxa"/>
            <w:tcBorders>
              <w:left w:val="single" w:sz="4" w:space="0" w:color="auto"/>
              <w:right w:val="single" w:sz="4" w:space="0" w:color="auto"/>
            </w:tcBorders>
          </w:tcPr>
          <w:p>
            <w:r>
              <w:t>在满足招标文件要求的基础上，所有投标产品质保期每增加3个月得0.5分，最多得2分（投标人提供承诺函，函中内容包括但不限于项目名称、项目编号、承诺内容等要素并与开标一览表中质保期响应一致，加盖投标人公章）承诺函要素不全或与开标一览表中响应不一致的不予加分。</w:t>
            </w:r>
          </w:p>
        </w:tc>
        <w:tc>
          <w:tcPr>
            <w:tcW w:w="261" w:type="dxa"/>
          </w:tcPr>
          <w:p>
            <w:r>
              <w:t>区间打分(0-2)</w:t>
            </w:r>
          </w:p>
        </w:tc>
      </w:tr>
    </w:tbl>
    <w:p>
      <w:bookmarkEnd w:id="41"/>
      <w:r>
        <w:rPr>
          <w:rFonts w:ascii="Times New Roman" w:eastAsia="宋体" w:hAnsi="Times New Roman"/>
        </w:rPr>
        <w:t>注：1.评分分值精确到小数点后一位，第二位四舍五入。计算结果精确到小数点后二位，第三位四舍五入。</w:t>
      </w:r>
    </w:p>
    <w:p>
      <w:pPr>
        <w:pStyle w:val="4910"/>
        <w:ind w:firstLine="420"/>
        <w:jc w:val="left"/>
        <w:rPr>
          <w:rFonts w:ascii="Times New Roman" w:eastAsia="宋体" w:hAnsi="Times New Roman" w:hint="eastAsia"/>
        </w:rPr>
      </w:pPr>
      <w:r>
        <w:rPr>
          <w:rFonts w:ascii="Times New Roman" w:eastAsia="宋体" w:hAnsi="Times New Roman"/>
        </w:rPr>
        <w:t>2. 本项目专门面向中小企业采购，不执行小微企业价格扣除。</w:t>
      </w:r>
    </w:p>
    <w:p>
      <w:pPr>
        <w:pStyle w:val="a45"/>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space="720"/>
          <w:docGrid w:linePitch="312" w:charSpace="0"/>
        </w:sectPr>
      </w:pPr>
    </w:p>
    <w:p>
      <w:pPr>
        <w:pStyle w:val="Heading1"/>
        <w:ind w:firstLine="3000" w:firstLineChars="1000"/>
        <w:jc w:val="both"/>
        <w:rPr>
          <w:highlight w:val="white"/>
        </w:rPr>
      </w:pPr>
      <w:r>
        <w:rPr>
          <w:rFonts w:hint="eastAsia"/>
          <w:highlight w:val="white"/>
        </w:rPr>
        <w:t>第</w:t>
      </w:r>
      <w:r>
        <w:rPr>
          <w:highlight w:val="white"/>
        </w:rPr>
        <w:t>五</w:t>
      </w:r>
      <w:r>
        <w:rPr>
          <w:rFonts w:hint="eastAsia"/>
          <w:highlight w:val="white"/>
        </w:rPr>
        <w:t xml:space="preserve">部分  </w:t>
      </w:r>
      <w:r>
        <w:rPr>
          <w:highlight w:val="white"/>
        </w:rPr>
        <w:t>合同文本</w:t>
      </w:r>
    </w:p>
    <w:p>
      <w:pPr>
        <w:wordWrap w:val="0"/>
        <w:spacing w:line="560" w:lineRule="exact"/>
        <w:ind w:left="-1571" w:firstLine="1260" w:firstLineChars="450"/>
        <w:jc w:val="right"/>
        <w:rPr>
          <w:rFonts w:ascii="方正仿宋_GBK" w:hAnsi="方正仿宋_GBK" w:cs="方正仿宋_GBK" w:hint="eastAsia"/>
          <w:color w:val="000000"/>
          <w:sz w:val="30"/>
          <w:szCs w:val="30"/>
        </w:rPr>
      </w:pPr>
      <w:bookmarkStart w:id="43" w:name="插入_TBWJGS_CONTRACT"/>
      <w:r>
        <w:rPr>
          <w:rFonts w:ascii="方正仿宋_GBK" w:hAnsi="方正仿宋_GBK" w:cs="方正仿宋_GBK" w:hint="eastAsia"/>
          <w:color w:val="000000"/>
          <w:sz w:val="28"/>
          <w:szCs w:val="28"/>
          <w:lang w:bidi="ar-SA"/>
        </w:rPr>
        <w:t xml:space="preserve">                                         </w:t>
      </w:r>
      <w:r>
        <w:rPr>
          <w:rFonts w:ascii="方正仿宋_GBK" w:hAnsi="方正仿宋_GBK" w:cs="方正仿宋_GBK" w:hint="eastAsia"/>
          <w:color w:val="000000"/>
          <w:sz w:val="24"/>
          <w:szCs w:val="24"/>
          <w:lang w:bidi="ar-SA"/>
        </w:rPr>
        <w:t>合同号：</w:t>
      </w:r>
      <w:r>
        <w:rPr>
          <w:rFonts w:ascii="方正仿宋_GBK" w:hAnsi="方正仿宋_GBK" w:cs="方正仿宋_GBK" w:hint="eastAsia"/>
          <w:color w:val="000000"/>
          <w:sz w:val="30"/>
          <w:szCs w:val="30"/>
          <w:lang w:bidi="ar-SA"/>
        </w:rPr>
        <w:t xml:space="preserve">           </w:t>
      </w:r>
    </w:p>
    <w:p>
      <w:pPr>
        <w:ind w:left="-1570" w:firstLine="1980" w:firstLineChars="450"/>
        <w:rPr>
          <w:rFonts w:eastAsia="方正小标宋_GBK"/>
          <w:color w:val="000000"/>
          <w:sz w:val="44"/>
        </w:rPr>
      </w:pPr>
      <w:r>
        <w:rPr>
          <w:rFonts w:eastAsia="方正小标宋_GBK"/>
          <w:color w:val="000000"/>
          <w:sz w:val="44"/>
        </w:rPr>
        <w:t>海关总署货物类政府采购项目合同书（范本）</w:t>
      </w:r>
    </w:p>
    <w:p>
      <w:pPr>
        <w:rPr>
          <w:color w:val="000000"/>
        </w:rPr>
      </w:pPr>
    </w:p>
    <w:p>
      <w:pPr>
        <w:pStyle w:val="1515"/>
        <w:rPr>
          <w:rFonts w:hint="eastAsia"/>
          <w:color w:val="000000"/>
        </w:rPr>
      </w:pPr>
      <w:r>
        <w:rPr>
          <w:rFonts w:hint="eastAsia"/>
          <w:color w:val="000000"/>
        </w:rPr>
        <w:t>甲方（采购人）:</w:t>
      </w:r>
    </w:p>
    <w:p>
      <w:pPr>
        <w:pStyle w:val="1515"/>
        <w:rPr>
          <w:rFonts w:hint="eastAsia"/>
          <w:color w:val="000000"/>
        </w:rPr>
      </w:pPr>
      <w:r>
        <w:rPr>
          <w:rFonts w:hint="eastAsia"/>
          <w:color w:val="000000"/>
        </w:rPr>
        <w:t xml:space="preserve">乙方（供应商）:                                  </w:t>
      </w:r>
    </w:p>
    <w:p>
      <w:pPr>
        <w:pStyle w:val="1515"/>
        <w:ind w:firstLine="640" w:firstLineChars="200"/>
        <w:rPr>
          <w:rFonts w:hint="eastAsia"/>
          <w:color w:val="000000"/>
        </w:rPr>
      </w:pPr>
      <w:r>
        <w:rPr>
          <w:rFonts w:hint="eastAsia"/>
          <w:color w:val="000000"/>
        </w:rPr>
        <w:t>根据</w:t>
      </w:r>
      <w:r>
        <w:rPr>
          <w:rFonts w:hint="eastAsia"/>
          <w:snapToGrid w:val="0"/>
          <w:color w:val="000000"/>
          <w:kern w:val="0"/>
        </w:rPr>
        <w:t>《中华人民共和国</w:t>
      </w:r>
      <w:r>
        <w:rPr>
          <w:snapToGrid w:val="0"/>
          <w:color w:val="000000"/>
          <w:kern w:val="0"/>
        </w:rPr>
        <w:t>民法典（</w:t>
      </w:r>
      <w:r>
        <w:rPr>
          <w:rFonts w:hint="eastAsia"/>
          <w:snapToGrid w:val="0"/>
          <w:color w:val="000000"/>
          <w:kern w:val="0"/>
        </w:rPr>
        <w:t>合同</w:t>
      </w:r>
      <w:r>
        <w:rPr>
          <w:snapToGrid w:val="0"/>
          <w:color w:val="000000"/>
          <w:kern w:val="0"/>
        </w:rPr>
        <w:t>编）</w:t>
      </w:r>
      <w:r>
        <w:rPr>
          <w:rFonts w:hint="eastAsia"/>
          <w:snapToGrid w:val="0"/>
          <w:color w:val="000000"/>
          <w:kern w:val="0"/>
        </w:rPr>
        <w:t>》</w:t>
      </w:r>
      <w:r>
        <w:rPr>
          <w:snapToGrid w:val="0"/>
          <w:color w:val="000000"/>
          <w:kern w:val="0"/>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color w:val="000000"/>
        </w:rPr>
      </w:pPr>
    </w:p>
    <w:p>
      <w:pPr>
        <w:ind w:firstLine="420" w:firstLineChars="200"/>
        <w:rPr>
          <w:rFonts w:hint="eastAsia"/>
          <w:b/>
          <w:bCs/>
          <w:color w:val="000000"/>
        </w:rPr>
      </w:pPr>
      <w:r>
        <w:rPr>
          <w:rFonts w:hint="eastAsia"/>
          <w:b/>
          <w:bCs/>
          <w:color w:val="000000"/>
        </w:rPr>
        <w:t>第一条 采购货物清单</w:t>
      </w:r>
    </w:p>
    <w:p>
      <w:pPr>
        <w:pStyle w:val="PlainText"/>
        <w:ind w:firstLine="640" w:firstLineChars="200"/>
        <w:rPr>
          <w:rFonts w:eastAsia="方正仿宋_GBK" w:cs="Times New Roman"/>
          <w:bCs/>
          <w:color w:val="000000"/>
          <w:kern w:val="0"/>
          <w:sz w:val="32"/>
          <w:szCs w:val="24"/>
        </w:rPr>
      </w:pPr>
      <w:r>
        <w:rPr>
          <w:rFonts w:eastAsia="方正仿宋_GBK" w:cs="Times New Roman" w:hint="eastAsia"/>
          <w:bCs/>
          <w:color w:val="000000"/>
          <w:kern w:val="0"/>
          <w:sz w:val="32"/>
          <w:szCs w:val="24"/>
          <w:lang w:bidi="ar-SA"/>
        </w:rPr>
        <w:t>货物清单</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2166"/>
        <w:gridCol w:w="1173"/>
        <w:gridCol w:w="1339"/>
        <w:gridCol w:w="878"/>
        <w:gridCol w:w="878"/>
        <w:gridCol w:w="1290"/>
        <w:gridCol w:w="1337"/>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610"/>
              <w:autoSpaceDN w:val="0"/>
              <w:adjustRightInd w:val="0"/>
              <w:snapToGrid w:val="0"/>
              <w:spacing w:line="360" w:lineRule="auto"/>
              <w:jc w:val="center"/>
              <w:rPr>
                <w:rFonts w:hint="eastAsia"/>
                <w:b/>
                <w:bCs/>
                <w:color w:val="000000"/>
                <w:sz w:val="24"/>
                <w:szCs w:val="24"/>
              </w:rPr>
            </w:pPr>
            <w:r>
              <w:rPr>
                <w:b/>
                <w:bCs/>
                <w:color w:val="000000"/>
                <w:sz w:val="24"/>
                <w:szCs w:val="24"/>
              </w:rPr>
              <w:t>货物</w:t>
            </w:r>
            <w:r>
              <w:rPr>
                <w:rFonts w:hint="eastAsia"/>
                <w:b/>
                <w:bCs/>
                <w:color w:val="000000"/>
                <w:sz w:val="24"/>
                <w:szCs w:val="24"/>
              </w:rPr>
              <w:t>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rFonts w:hint="eastAsia"/>
                <w:b/>
                <w:bCs/>
                <w:color w:val="000000"/>
                <w:sz w:val="24"/>
                <w:szCs w:val="24"/>
              </w:rPr>
            </w:pPr>
            <w:r>
              <w:rPr>
                <w:b/>
                <w:bCs/>
                <w:color w:val="000000"/>
                <w:sz w:val="24"/>
                <w:szCs w:val="24"/>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2410"/>
              <w:autoSpaceDN w:val="0"/>
              <w:adjustRightInd w:val="0"/>
              <w:snapToGrid w:val="0"/>
              <w:spacing w:line="360" w:lineRule="auto"/>
              <w:jc w:val="center"/>
              <w:rPr>
                <w:rFonts w:hint="eastAsia"/>
                <w:b/>
                <w:bCs/>
                <w:color w:val="000000"/>
                <w:sz w:val="24"/>
                <w:szCs w:val="24"/>
              </w:rPr>
            </w:pPr>
            <w:r>
              <w:rPr>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
              <w:autoSpaceDN w:val="0"/>
              <w:adjustRightInd w:val="0"/>
              <w:snapToGrid w:val="0"/>
              <w:spacing w:line="360" w:lineRule="auto"/>
              <w:jc w:val="center"/>
              <w:rPr>
                <w:b/>
                <w:bCs/>
                <w:color w:val="000000"/>
                <w:sz w:val="24"/>
                <w:szCs w:val="24"/>
              </w:rPr>
            </w:pPr>
            <w:r>
              <w:rPr>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14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1"/>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1"/>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0"/>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highlight w:val="yellow"/>
                <w:u w:val="single"/>
              </w:rPr>
            </w:pPr>
            <w:r>
              <w:rPr>
                <w:b/>
                <w:bCs/>
                <w:color w:val="000000"/>
                <w:sz w:val="24"/>
                <w:szCs w:val="24"/>
              </w:rPr>
              <w:t xml:space="preserve">                                制造商维保服务费（</w:t>
            </w:r>
            <w:r>
              <w:rPr>
                <w:b/>
                <w:bCs/>
                <w:color w:val="000000"/>
                <w:sz w:val="24"/>
                <w:szCs w:val="24"/>
                <w:u w:val="single" w:color="auto"/>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合同总价</w:t>
            </w:r>
            <w:r>
              <w:rPr>
                <w:rFonts w:hint="eastAsia"/>
                <w:b/>
                <w:bCs/>
                <w:color w:val="000000"/>
                <w:sz w:val="24"/>
                <w:szCs w:val="24"/>
              </w:rPr>
              <w:t xml:space="preserve">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rFonts w:hint="eastAsia"/>
                <w:b/>
                <w:bCs/>
                <w:color w:val="000000"/>
                <w:sz w:val="24"/>
                <w:szCs w:val="24"/>
              </w:rPr>
            </w:pPr>
          </w:p>
        </w:tc>
      </w:tr>
    </w:tbl>
    <w:p>
      <w:pPr>
        <w:ind w:firstLine="420" w:firstLineChars="200"/>
        <w:rPr>
          <w:b/>
          <w:bCs/>
          <w:color w:val="000000"/>
        </w:rPr>
      </w:pPr>
      <w:r>
        <w:rPr>
          <w:b/>
          <w:bCs/>
          <w:color w:val="000000"/>
        </w:rPr>
        <w:t>第二条 合同总价款</w:t>
      </w:r>
    </w:p>
    <w:p>
      <w:pPr>
        <w:pStyle w:val="10312"/>
        <w:ind w:firstLine="640" w:firstLineChars="200"/>
        <w:rPr>
          <w:rFonts w:hint="eastAsia"/>
          <w:color w:val="000000"/>
        </w:rPr>
      </w:pPr>
      <w:r>
        <w:rPr>
          <w:rFonts w:hint="eastAsia"/>
          <w:color w:val="000000"/>
        </w:rPr>
        <w:t>甲方以支付总价款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w:t>
      </w:r>
      <w:r>
        <w:rPr>
          <w:rFonts w:hint="eastAsia"/>
          <w:color w:val="000000"/>
        </w:rPr>
        <w:t>接受乙方对上述货物的供货和伴随服务</w:t>
      </w:r>
      <w:r>
        <w:rPr>
          <w:color w:val="000000"/>
        </w:rPr>
        <w:t>。包括乙方提供货物、包装、运输、货物的保险和储存、检测、验收、安装调试、保修服务、培训、资料及提供的伴随服务等所有成本、费用及税费</w:t>
      </w:r>
      <w:r>
        <w:rPr>
          <w:rFonts w:hint="eastAsia"/>
          <w:color w:val="000000"/>
        </w:rPr>
        <w:t>，甲方</w:t>
      </w:r>
      <w:r>
        <w:rPr>
          <w:color w:val="000000"/>
        </w:rPr>
        <w:t>（用户）</w:t>
      </w:r>
      <w:r>
        <w:rPr>
          <w:rFonts w:hint="eastAsia"/>
          <w:color w:val="000000"/>
        </w:rPr>
        <w:t>无需再向乙方支付其他任何费用。</w:t>
      </w:r>
      <w:r>
        <w:rPr>
          <w:color w:val="000000"/>
        </w:rPr>
        <w:t>详见附件分项报价表、设备配置清单和技术偏离表。</w:t>
      </w:r>
    </w:p>
    <w:p>
      <w:pPr>
        <w:pStyle w:val="343"/>
        <w:ind w:firstLine="640" w:firstLineChars="200"/>
        <w:rPr>
          <w:rFonts w:hint="eastAsia"/>
          <w:color w:val="000000"/>
        </w:rPr>
      </w:pPr>
      <w:r>
        <w:rPr>
          <w:rFonts w:hint="eastAsia"/>
          <w:b/>
          <w:bCs/>
          <w:color w:val="000000"/>
        </w:rPr>
        <w:t>第</w:t>
      </w:r>
      <w:r>
        <w:rPr>
          <w:b/>
          <w:bCs/>
          <w:color w:val="000000"/>
        </w:rPr>
        <w:t>三</w:t>
      </w:r>
      <w:r>
        <w:rPr>
          <w:rFonts w:hint="eastAsia"/>
          <w:b/>
          <w:bCs/>
          <w:color w:val="000000"/>
        </w:rPr>
        <w:t>条 付款条件</w:t>
      </w:r>
      <w:r>
        <w:rPr>
          <w:rFonts w:hint="eastAsia"/>
          <w:bCs/>
          <w:color w:val="000000"/>
        </w:rPr>
        <w:t>（注：项目需求书中另有要求的，以项目需求书中的约定为准）</w:t>
      </w:r>
    </w:p>
    <w:p>
      <w:pPr>
        <w:ind w:firstLine="420" w:firstLineChars="200"/>
        <w:rPr>
          <w:rFonts w:hint="eastAsia"/>
          <w:color w:val="000000"/>
        </w:rPr>
      </w:pPr>
      <w:r>
        <w:rPr>
          <w:rFonts w:hint="eastAsia"/>
          <w:color w:val="000000"/>
        </w:rPr>
        <w:t>（一）本合同以人民币付款。</w:t>
      </w:r>
    </w:p>
    <w:p>
      <w:pPr>
        <w:ind w:firstLine="420" w:firstLineChars="200"/>
        <w:rPr>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1.乙方向甲方交付履约保证金，并提交下列单据之日起10个工作日内，甲方向乙方支付合同总价____%合同款（人民币大写：_______；人民币小写：_______）。</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2.设备全部到货并经甲方（用户）签收后，乙方向甲方提交下列单据之日起10个工作日内，甲方向乙方支付合同总价____%合同款（人民币大写：_______；人民币小写：_______）。</w:t>
      </w:r>
    </w:p>
    <w:p>
      <w:pPr>
        <w:ind w:firstLine="420" w:firstLineChars="200"/>
        <w:rPr>
          <w:color w:val="000000"/>
        </w:rPr>
      </w:pPr>
      <w:r>
        <w:rPr>
          <w:color w:val="000000"/>
        </w:rPr>
        <w:t>乙方提交单据：合同(正文部分复印件）、中标通知书（或成交通知书）、发票（原件）、设备到货验收合格签收单（须装订成册）（复印件）。</w:t>
      </w:r>
    </w:p>
    <w:p>
      <w:pPr>
        <w:ind w:firstLine="420" w:firstLineChars="200"/>
        <w:rPr>
          <w:color w:val="000000"/>
        </w:rPr>
      </w:pPr>
      <w:r>
        <w:rPr>
          <w:color w:val="000000"/>
        </w:rPr>
        <w:t>3.设备全部安装调试，并经甲方（用户）验收合格后，乙方向甲方提交下列单据之日起10个工作日内，甲方向乙方支付合同总价____%合同款（人民币大写：_______；人民币小写：_______）。</w:t>
      </w:r>
    </w:p>
    <w:p>
      <w:pPr>
        <w:ind w:firstLine="420" w:firstLineChars="200"/>
        <w:rPr>
          <w:color w:val="000000"/>
        </w:rPr>
      </w:pPr>
      <w:r>
        <w:rPr>
          <w:color w:val="000000"/>
        </w:rPr>
        <w:t>乙方提交单据：合同（正文部分复印件）、中标通知书（或成交通知书）、发票（原件）、安装调试验收合格报告（须装订成册）（复印件）。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收</w:t>
      </w:r>
      <w:r>
        <w:rPr>
          <w:rFonts w:eastAsia="方正仿宋_GBK" w:cs="微软雅黑" w:hint="eastAsia"/>
          <w:snapToGrid w:val="0"/>
          <w:kern w:val="0"/>
          <w:sz w:val="32"/>
          <w:szCs w:val="32"/>
          <w:lang w:bidi="ar-SA"/>
        </w:rPr>
        <w:t>取货</w:t>
      </w:r>
      <w:r>
        <w:rPr>
          <w:rFonts w:eastAsia="方正仿宋_GBK" w:cs="微软雅黑"/>
          <w:snapToGrid w:val="0"/>
          <w:kern w:val="0"/>
          <w:sz w:val="32"/>
          <w:szCs w:val="32"/>
          <w:lang w:bidi="ar-SA"/>
        </w:rPr>
        <w:t>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04"/>
        <w:gridCol w:w="6051"/>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w:t>
            </w:r>
            <w:r>
              <w:rPr>
                <w:rFonts w:eastAsia="方正仿宋_GBK" w:cs="微软雅黑"/>
                <w:snapToGrid w:val="0"/>
                <w:kern w:val="0"/>
                <w:sz w:val="32"/>
                <w:szCs w:val="32"/>
                <w:lang w:bidi="ar-SA"/>
              </w:rPr>
              <w:t>方全称</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2314"/>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w:t>
      </w:r>
      <w:r>
        <w:rPr>
          <w:rFonts w:hint="eastAsia"/>
          <w:color w:val="000000"/>
          <w:u w:val="single"/>
        </w:rPr>
        <w:t>1</w:t>
      </w:r>
      <w:r>
        <w:rPr>
          <w:color w:val="000000"/>
          <w:u w:val="single"/>
        </w:rPr>
        <w:t>0</w:t>
      </w:r>
      <w:r>
        <w:rPr>
          <w:rFonts w:hint="eastAsia"/>
          <w:color w:val="000000"/>
        </w:rPr>
        <w:t>个工作日内，乙方须按合同金额的</w:t>
      </w:r>
      <w:r>
        <w:rPr>
          <w:color w:val="000000"/>
        </w:rPr>
        <w:t>____</w:t>
      </w:r>
      <w:r>
        <w:rPr>
          <w:rFonts w:hint="eastAsia"/>
          <w:color w:val="000000"/>
        </w:rPr>
        <w:t>%</w:t>
      </w:r>
      <w:r>
        <w:rPr>
          <w:color w:val="000000"/>
        </w:rPr>
        <w:t>（人民币大写：_______；人民币小写：_______）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pStyle w:val="2314"/>
        <w:ind w:left="0"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ind w:firstLine="420" w:firstLineChars="200"/>
        <w:rPr>
          <w:rFonts w:hint="eastAsia"/>
          <w:color w:val="000000"/>
        </w:rPr>
      </w:pPr>
      <w:r>
        <w:rPr>
          <w:rFonts w:hint="eastAsia"/>
          <w:color w:val="000000"/>
        </w:rPr>
        <w:t>（</w:t>
      </w:r>
      <w:r>
        <w:rPr>
          <w:color w:val="000000"/>
        </w:rPr>
        <w:t>三</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四</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五）</w:t>
      </w:r>
      <w:r>
        <w:rPr>
          <w:bCs/>
          <w:color w:val="000000"/>
        </w:rPr>
        <w:t>设备全部安装调试，并经甲方（用户）验收合格后30个日历日内，乙方可以提交</w:t>
      </w:r>
      <w:r>
        <w:rPr>
          <w:rFonts w:hint="eastAsia"/>
          <w:bCs/>
          <w:color w:val="000000"/>
        </w:rPr>
        <w:t>履约保证金</w:t>
      </w:r>
      <w:r>
        <w:rPr>
          <w:bCs/>
          <w:color w:val="000000"/>
        </w:rPr>
        <w:t>退款申请。</w:t>
      </w:r>
      <w:r>
        <w:rPr>
          <w:rFonts w:hint="eastAsia"/>
          <w:color w:val="000000"/>
        </w:rPr>
        <w:t>甲方凭乙方提交退款申请，10个工作日内无息退还。</w:t>
      </w:r>
    </w:p>
    <w:p>
      <w:pPr>
        <w:ind w:firstLine="420" w:firstLineChars="200"/>
        <w:rPr>
          <w:rFonts w:hint="eastAsia"/>
          <w:b/>
          <w:bCs/>
          <w:color w:val="000000"/>
        </w:rPr>
      </w:pPr>
      <w:r>
        <w:rPr>
          <w:rFonts w:hint="eastAsia"/>
          <w:b/>
          <w:bCs/>
          <w:color w:val="000000"/>
        </w:rPr>
        <w:t>第</w:t>
      </w:r>
      <w:r>
        <w:rPr>
          <w:b/>
          <w:bCs/>
          <w:color w:val="000000"/>
        </w:rPr>
        <w:t>五</w:t>
      </w:r>
      <w:r>
        <w:rPr>
          <w:rFonts w:hint="eastAsia"/>
          <w:b/>
          <w:bCs/>
          <w:color w:val="000000"/>
        </w:rPr>
        <w:t>条</w:t>
      </w:r>
      <w:r>
        <w:rPr>
          <w:b/>
          <w:bCs/>
          <w:color w:val="000000"/>
        </w:rPr>
        <w:t xml:space="preserve"> </w:t>
      </w:r>
      <w:r>
        <w:rPr>
          <w:rFonts w:hint="eastAsia"/>
          <w:b/>
          <w:bCs/>
          <w:color w:val="000000"/>
        </w:rPr>
        <w:t>包装</w:t>
      </w:r>
    </w:p>
    <w:p>
      <w:pPr>
        <w:pStyle w:val="9013"/>
        <w:ind w:firstLine="640" w:firstLineChars="200"/>
        <w:rPr>
          <w:color w:val="000000"/>
        </w:rPr>
      </w:pPr>
      <w:r>
        <w:rPr>
          <w:rFonts w:hint="eastAsia"/>
          <w:color w:val="000000"/>
        </w:rPr>
        <w:t>（一）除合同另有规定外，乙方提供的全部货物均应按标准</w:t>
      </w:r>
      <w:r>
        <w:rPr>
          <w:rFonts w:hint="eastAsia"/>
          <w:snapToGrid w:val="0"/>
          <w:color w:val="000000"/>
          <w:kern w:val="0"/>
        </w:rPr>
        <w:t>保护措施进行包装，这类包装应适应于远距离运输、防潮、防震、</w:t>
      </w:r>
      <w:r>
        <w:rPr>
          <w:rFonts w:hint="eastAsia"/>
          <w:color w:val="000000"/>
        </w:rPr>
        <w:t>防锈和防野蛮装卸，以确保货物安全无损运抵指定</w:t>
      </w:r>
      <w:r>
        <w:rPr>
          <w:color w:val="000000"/>
        </w:rPr>
        <w:t>交货地点</w:t>
      </w:r>
      <w:r>
        <w:rPr>
          <w:rFonts w:hint="eastAsia"/>
          <w:color w:val="000000"/>
        </w:rPr>
        <w:t>。</w:t>
      </w:r>
    </w:p>
    <w:p>
      <w:pPr>
        <w:pStyle w:val="9013"/>
        <w:ind w:firstLine="640" w:firstLineChars="200"/>
        <w:rPr>
          <w:rFonts w:hint="eastAsia"/>
          <w:color w:val="000000"/>
        </w:rPr>
      </w:pPr>
      <w:r>
        <w:rPr>
          <w:rFonts w:hint="eastAsia"/>
          <w:color w:val="000000"/>
        </w:rPr>
        <w:t>（</w:t>
      </w:r>
      <w:r>
        <w:rPr>
          <w:color w:val="000000"/>
        </w:rPr>
        <w:t>二</w:t>
      </w:r>
      <w:r>
        <w:rPr>
          <w:rFonts w:hint="eastAsia"/>
          <w:color w:val="000000"/>
        </w:rPr>
        <w:t>）</w:t>
      </w:r>
      <w:r>
        <w:rPr>
          <w:color w:val="000000"/>
        </w:rPr>
        <w:t>乙方应在包装箱外</w:t>
      </w:r>
      <w:r>
        <w:rPr>
          <w:rFonts w:ascii="宋体" w:hAnsi="宋体" w:hint="eastAsia"/>
          <w:color w:val="000000"/>
          <w:szCs w:val="24"/>
        </w:rPr>
        <w:t>标明合同名称、合同编号、产品名称、型号</w:t>
      </w:r>
      <w:r>
        <w:rPr>
          <w:color w:val="000000"/>
        </w:rPr>
        <w:t>，</w:t>
      </w:r>
      <w:r>
        <w:rPr>
          <w:rFonts w:hint="eastAsia"/>
          <w:color w:val="000000"/>
        </w:rPr>
        <w:t>包装箱内</w:t>
      </w:r>
      <w:r>
        <w:rPr>
          <w:color w:val="000000"/>
        </w:rPr>
        <w:t>随</w:t>
      </w:r>
      <w:r>
        <w:rPr>
          <w:rFonts w:hint="eastAsia"/>
          <w:color w:val="000000"/>
        </w:rPr>
        <w:t>附一份详细装箱单和质量证书</w:t>
      </w:r>
      <w:r>
        <w:rPr>
          <w:rFonts w:ascii="宋体" w:hAnsi="宋体" w:hint="eastAsia"/>
          <w:color w:val="000000"/>
          <w:szCs w:val="24"/>
        </w:rPr>
        <w:t>。</w:t>
      </w:r>
    </w:p>
    <w:p>
      <w:pPr>
        <w:ind w:firstLine="420" w:firstLineChars="200"/>
        <w:rPr>
          <w:color w:val="000000"/>
        </w:rPr>
      </w:pPr>
      <w:r>
        <w:rPr>
          <w:rFonts w:hint="eastAsia"/>
          <w:color w:val="000000"/>
        </w:rPr>
        <w:t>（</w:t>
      </w:r>
      <w:r>
        <w:rPr>
          <w:color w:val="000000"/>
        </w:rPr>
        <w:t>三</w:t>
      </w:r>
      <w:r>
        <w:rPr>
          <w:rFonts w:hint="eastAsia"/>
          <w:color w:val="000000"/>
        </w:rPr>
        <w:t>）乙方应承担由于其包装或防护措施不当而引起的货物损坏和丢失的任何损失责任和费用。</w:t>
      </w:r>
    </w:p>
    <w:p>
      <w:pPr>
        <w:ind w:firstLine="420" w:firstLineChars="200"/>
        <w:rPr>
          <w:rFonts w:hint="eastAsia"/>
          <w:b/>
          <w:bCs/>
          <w:color w:val="000000"/>
        </w:rPr>
      </w:pPr>
      <w:r>
        <w:rPr>
          <w:rFonts w:hint="eastAsia"/>
          <w:b/>
          <w:bCs/>
          <w:color w:val="000000"/>
        </w:rPr>
        <w:t>第</w:t>
      </w:r>
      <w:r>
        <w:rPr>
          <w:b/>
          <w:bCs/>
          <w:color w:val="000000"/>
        </w:rPr>
        <w:t>六</w:t>
      </w:r>
      <w:r>
        <w:rPr>
          <w:rFonts w:hint="eastAsia"/>
          <w:b/>
          <w:bCs/>
          <w:color w:val="000000"/>
        </w:rPr>
        <w:t>条</w:t>
      </w:r>
      <w:r>
        <w:rPr>
          <w:b/>
          <w:bCs/>
          <w:color w:val="000000"/>
        </w:rPr>
        <w:t xml:space="preserve"> 交货时间、地点、</w:t>
      </w:r>
      <w:r>
        <w:rPr>
          <w:rFonts w:hint="eastAsia"/>
          <w:b/>
          <w:bCs/>
          <w:color w:val="000000"/>
        </w:rPr>
        <w:t>交货</w:t>
      </w:r>
      <w:r>
        <w:rPr>
          <w:b/>
          <w:bCs/>
          <w:color w:val="000000"/>
        </w:rPr>
        <w:t>方法（运输方式）</w:t>
      </w:r>
    </w:p>
    <w:p>
      <w:pPr>
        <w:pStyle w:val="9313"/>
        <w:ind w:firstLine="640" w:firstLineChars="200"/>
        <w:rPr>
          <w:rFonts w:hint="eastAsia"/>
          <w:color w:val="000000"/>
        </w:rPr>
      </w:pPr>
      <w:r>
        <w:rPr>
          <w:rFonts w:hint="eastAsia"/>
          <w:color w:val="000000"/>
        </w:rPr>
        <w:t>（</w:t>
      </w:r>
      <w:r>
        <w:rPr>
          <w:color w:val="000000"/>
        </w:rPr>
        <w:t>一</w:t>
      </w:r>
      <w:r>
        <w:rPr>
          <w:rFonts w:hint="eastAsia"/>
          <w:snapToGrid w:val="0"/>
          <w:color w:val="000000"/>
          <w:kern w:val="0"/>
        </w:rPr>
        <w:t>）交</w:t>
      </w:r>
      <w:r>
        <w:rPr>
          <w:rFonts w:hint="eastAsia"/>
          <w:color w:val="000000"/>
        </w:rPr>
        <w:t>货时间：合同签订</w:t>
      </w:r>
      <w:r>
        <w:rPr>
          <w:color w:val="000000"/>
        </w:rPr>
        <w:t>后_____</w:t>
      </w:r>
      <w:r>
        <w:rPr>
          <w:rFonts w:hint="eastAsia"/>
          <w:color w:val="000000"/>
        </w:rPr>
        <w:t>日内</w:t>
      </w:r>
      <w:r>
        <w:rPr>
          <w:color w:val="000000"/>
        </w:rPr>
        <w:t>完成交货，_____</w:t>
      </w:r>
      <w:r>
        <w:rPr>
          <w:rFonts w:hint="eastAsia"/>
          <w:color w:val="000000"/>
        </w:rPr>
        <w:t>日内</w:t>
      </w:r>
      <w:r>
        <w:rPr>
          <w:color w:val="000000"/>
        </w:rPr>
        <w:t>完成安装调试。</w:t>
      </w:r>
    </w:p>
    <w:p>
      <w:pPr>
        <w:pStyle w:val="9413"/>
        <w:ind w:firstLine="640" w:firstLineChars="200"/>
        <w:rPr>
          <w:color w:val="000000"/>
        </w:rPr>
      </w:pPr>
      <w:r>
        <w:rPr>
          <w:rFonts w:hint="eastAsia"/>
          <w:color w:val="000000"/>
        </w:rPr>
        <w:t>（</w:t>
      </w:r>
      <w:r>
        <w:rPr>
          <w:color w:val="000000"/>
        </w:rPr>
        <w:t>二</w:t>
      </w:r>
      <w:r>
        <w:rPr>
          <w:rFonts w:hint="eastAsia"/>
          <w:color w:val="000000"/>
        </w:rPr>
        <w:t>）交货地点：分配清单指定地点</w:t>
      </w:r>
      <w:r>
        <w:rPr>
          <w:color w:val="000000"/>
        </w:rPr>
        <w:t>，详见附件。</w:t>
      </w:r>
    </w:p>
    <w:p>
      <w:pPr>
        <w:pStyle w:val="3211"/>
        <w:ind w:firstLine="640" w:firstLineChars="200"/>
        <w:rPr>
          <w:color w:val="000000"/>
        </w:rPr>
      </w:pPr>
      <w:r>
        <w:rPr>
          <w:color w:val="000000"/>
        </w:rPr>
        <w:t>（三）交货方法：由乙方负责采用适合的交通工具将采购货物及其附件运至交货现场</w:t>
      </w:r>
      <w:r>
        <w:rPr>
          <w:rFonts w:hint="eastAsia"/>
          <w:color w:val="000000"/>
        </w:rPr>
        <w:t>并按</w:t>
      </w:r>
      <w:r>
        <w:rPr>
          <w:color w:val="000000"/>
        </w:rPr>
        <w:t>甲方要求完成卸货，以双方签署设备到货验收签收单为准，交货时应一并交付货物的有关单证。货物运至海关指定地点的运输、劳务及相关保险的办理由乙方负责并承担相应费用。</w:t>
      </w:r>
    </w:p>
    <w:p>
      <w:pPr>
        <w:pStyle w:val="1815"/>
        <w:ind w:firstLine="640" w:firstLineChars="200"/>
        <w:rPr>
          <w:rFonts w:hint="eastAsia"/>
          <w:color w:val="000000"/>
        </w:rPr>
      </w:pPr>
      <w:r>
        <w:rPr>
          <w:color w:val="000000"/>
        </w:rPr>
        <w:t>（四）风险责任承担：货物的风险责任和所有权在双方签署设备到货验收签收单/安装调试验收合格报告后由甲方承担和享有，此前的风险责任由乙方承担。</w:t>
      </w:r>
    </w:p>
    <w:p>
      <w:pPr>
        <w:pStyle w:val="292"/>
        <w:ind w:firstLine="42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货物验收</w:t>
      </w:r>
    </w:p>
    <w:p>
      <w:pPr>
        <w:pStyle w:val="3"/>
        <w:ind w:firstLine="420" w:firstLineChars="200"/>
        <w:rPr>
          <w:color w:val="000000"/>
        </w:rPr>
      </w:pPr>
      <w:r>
        <w:rPr>
          <w:color w:val="000000"/>
        </w:rPr>
        <w:t>（一）货物运至甲方（用户）指定地点后，由甲乙双方指派人员按照本合同规定对货物进行验收，乙方应提供交货清单等文件供甲方（用户）审查，甲方（用户）将按合同清单进行规格、数量、外观的检查。</w:t>
      </w:r>
    </w:p>
    <w:p>
      <w:pPr>
        <w:pStyle w:val="11412"/>
        <w:ind w:firstLine="640" w:firstLineChars="200"/>
        <w:rPr>
          <w:color w:val="000000"/>
        </w:rPr>
      </w:pPr>
      <w:r>
        <w:rPr>
          <w:color w:val="000000"/>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3"/>
        <w:ind w:firstLine="420" w:firstLineChars="200"/>
        <w:rPr>
          <w:color w:val="000000"/>
        </w:rPr>
      </w:pPr>
      <w:r>
        <w:rPr>
          <w:color w:val="000000"/>
        </w:rPr>
        <w:t>（三）在验收工作中，发现数量不足或有质量、技术等问题，乙方应按照合同要求采取补足、更换或退货等处理措施，并承担由此发生的一切费用和损失。</w:t>
      </w:r>
    </w:p>
    <w:p>
      <w:pPr>
        <w:pStyle w:val="3"/>
        <w:ind w:firstLine="420" w:firstLineChars="200"/>
        <w:rPr>
          <w:color w:val="000000"/>
        </w:rPr>
      </w:pPr>
      <w:r>
        <w:rPr>
          <w:color w:val="000000"/>
        </w:rPr>
        <w:t>（四）涉及设备安装调试的，乙方负责在甲方（用户）配合下完成所供设备安装调试并保证与用户原有设备互联互通，有关技术问题由乙方负责解决。安装调试后，双方签署设备安装调试验收报告。有关安装调试服务详见附件实施方案。</w:t>
      </w:r>
    </w:p>
    <w:p>
      <w:pPr>
        <w:pStyle w:val="3"/>
        <w:ind w:firstLine="420" w:firstLineChars="200"/>
        <w:rPr>
          <w:color w:val="000000"/>
        </w:rPr>
      </w:pPr>
      <w:r>
        <w:rPr>
          <w:color w:val="000000"/>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3"/>
        <w:ind w:firstLine="420" w:firstLineChars="200"/>
        <w:rPr>
          <w:color w:val="000000"/>
        </w:rPr>
      </w:pPr>
      <w:r>
        <w:rPr>
          <w:color w:val="000000"/>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0912"/>
        <w:ind w:firstLine="640" w:firstLineChars="200"/>
        <w:rPr>
          <w:color w:val="000000"/>
        </w:rPr>
      </w:pPr>
      <w:r>
        <w:rPr>
          <w:color w:val="000000"/>
        </w:rPr>
        <w:t>（七）甲方（用户）认为必要时，对大型或者复杂的货物采购项目，可以邀请国家认可的质量检测机构参加验收工作，相关验收意见作为验收报告的参考资料</w:t>
      </w:r>
      <w:r>
        <w:rPr>
          <w:rFonts w:hint="eastAsia"/>
          <w:color w:val="000000"/>
        </w:rPr>
        <w:t>，相关</w:t>
      </w:r>
      <w:r>
        <w:rPr>
          <w:color w:val="000000"/>
        </w:rPr>
        <w:t>费用由乙方承担。</w:t>
      </w:r>
    </w:p>
    <w:p>
      <w:pPr>
        <w:pStyle w:val="10912"/>
        <w:ind w:firstLine="640" w:firstLineChars="200"/>
        <w:rPr>
          <w:rFonts w:hint="eastAsia"/>
          <w:color w:val="000000"/>
        </w:rPr>
      </w:pPr>
      <w:r>
        <w:rPr>
          <w:rFonts w:hint="eastAsia"/>
          <w:color w:val="000000"/>
        </w:rPr>
        <w:t>（八）验收标准</w:t>
      </w:r>
      <w:r>
        <w:rPr>
          <w:color w:val="000000"/>
        </w:rPr>
        <w:t>以双方达成的对质量</w:t>
      </w:r>
      <w:r>
        <w:rPr>
          <w:rFonts w:hint="eastAsia"/>
          <w:color w:val="000000"/>
        </w:rPr>
        <w:t>和</w:t>
      </w:r>
      <w:r>
        <w:rPr>
          <w:color w:val="000000"/>
        </w:rPr>
        <w:t>技术标准的约定、乙方承诺</w:t>
      </w:r>
      <w:r>
        <w:rPr>
          <w:rFonts w:hint="eastAsia"/>
          <w:color w:val="000000"/>
        </w:rPr>
        <w:t>的</w:t>
      </w:r>
      <w:r>
        <w:rPr>
          <w:color w:val="000000"/>
        </w:rPr>
        <w:t>质量</w:t>
      </w:r>
      <w:r>
        <w:rPr>
          <w:rFonts w:hint="eastAsia"/>
          <w:color w:val="000000"/>
        </w:rPr>
        <w:t>和</w:t>
      </w:r>
      <w:r>
        <w:rPr>
          <w:color w:val="000000"/>
        </w:rPr>
        <w:t>技术标准、</w:t>
      </w:r>
      <w:r>
        <w:rPr>
          <w:rFonts w:hint="eastAsia"/>
          <w:color w:val="000000"/>
        </w:rPr>
        <w:t>国家</w:t>
      </w:r>
      <w:r>
        <w:rPr>
          <w:color w:val="000000"/>
        </w:rPr>
        <w:t>或行业</w:t>
      </w:r>
      <w:r>
        <w:rPr>
          <w:rFonts w:hint="eastAsia"/>
          <w:color w:val="000000"/>
        </w:rPr>
        <w:t>规定</w:t>
      </w:r>
      <w:r>
        <w:rPr>
          <w:color w:val="000000"/>
        </w:rPr>
        <w:t>的相关质量</w:t>
      </w:r>
      <w:r>
        <w:rPr>
          <w:rFonts w:hint="eastAsia"/>
          <w:color w:val="000000"/>
        </w:rPr>
        <w:t>和</w:t>
      </w:r>
      <w:r>
        <w:rPr>
          <w:color w:val="000000"/>
        </w:rPr>
        <w:t>技术标准中最高者为准，且应</w:t>
      </w:r>
      <w:r>
        <w:rPr>
          <w:rFonts w:hint="eastAsia"/>
          <w:color w:val="000000"/>
        </w:rPr>
        <w:t>充分满足</w:t>
      </w:r>
      <w:r>
        <w:rPr>
          <w:color w:val="000000"/>
        </w:rPr>
        <w:t>甲方使用要求。</w:t>
      </w:r>
    </w:p>
    <w:p>
      <w:pPr>
        <w:pStyle w:val="3"/>
        <w:ind w:firstLine="420" w:firstLineChars="200"/>
        <w:rPr>
          <w:rFonts w:hint="eastAsia"/>
          <w:color w:val="000000"/>
        </w:rPr>
      </w:pPr>
      <w:r>
        <w:rPr>
          <w:rFonts w:hint="eastAsia"/>
          <w:b/>
          <w:bCs/>
          <w:color w:val="000000"/>
        </w:rPr>
        <w:t>第</w:t>
      </w:r>
      <w:r>
        <w:rPr>
          <w:b/>
          <w:bCs/>
          <w:color w:val="000000"/>
        </w:rPr>
        <w:t>八</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（一）乙方应保证所供货物</w:t>
      </w:r>
      <w:r>
        <w:rPr>
          <w:color w:val="000000"/>
        </w:rPr>
        <w:t>为______公司制造生产、原包装、</w:t>
      </w:r>
      <w:r>
        <w:rPr>
          <w:rFonts w:hint="eastAsia"/>
          <w:color w:val="000000"/>
        </w:rPr>
        <w:t>全新未使用过的</w:t>
      </w:r>
      <w:r>
        <w:rPr>
          <w:color w:val="000000"/>
        </w:rPr>
        <w:t>产品</w:t>
      </w:r>
      <w:r>
        <w:rPr>
          <w:rFonts w:hint="eastAsia"/>
          <w:color w:val="000000"/>
        </w:rPr>
        <w:t>，</w:t>
      </w:r>
      <w:r>
        <w:rPr>
          <w:color w:val="000000"/>
        </w:rPr>
        <w:t>与投标文件/应答文件承诺一致，</w:t>
      </w:r>
      <w:r>
        <w:rPr>
          <w:rFonts w:hint="eastAsia"/>
          <w:color w:val="000000"/>
        </w:rPr>
        <w:t>并完全符合或高于合同要求的质量、规格和技术性能。</w:t>
      </w:r>
    </w:p>
    <w:p>
      <w:pPr>
        <w:ind w:firstLine="420" w:firstLineChars="200"/>
        <w:rPr>
          <w:rFonts w:hint="eastAsia"/>
          <w:color w:val="000000"/>
        </w:rPr>
      </w:pPr>
      <w:r>
        <w:rPr>
          <w:rFonts w:hint="eastAsia"/>
          <w:color w:val="000000"/>
        </w:rPr>
        <w:t>（二）乙方</w:t>
      </w:r>
      <w:r>
        <w:rPr>
          <w:color w:val="000000"/>
        </w:rPr>
        <w:t>应保证所供货物</w:t>
      </w:r>
      <w:r>
        <w:rPr>
          <w:rFonts w:hint="eastAsia"/>
          <w:color w:val="000000"/>
        </w:rPr>
        <w:t>没有</w:t>
      </w:r>
      <w:r>
        <w:rPr>
          <w:color w:val="000000"/>
        </w:rPr>
        <w:t>材料或工艺上</w:t>
      </w:r>
      <w:r>
        <w:rPr>
          <w:rFonts w:hint="eastAsia"/>
          <w:color w:val="000000"/>
        </w:rPr>
        <w:t>的缺陷</w:t>
      </w:r>
      <w:r>
        <w:rPr>
          <w:color w:val="000000"/>
        </w:rPr>
        <w:t>，并</w:t>
      </w:r>
      <w:r>
        <w:rPr>
          <w:rFonts w:hint="eastAsia"/>
          <w:color w:val="000000"/>
        </w:rPr>
        <w:t>保证</w:t>
      </w:r>
      <w:r>
        <w:rPr>
          <w:color w:val="000000"/>
        </w:rPr>
        <w:t>其</w:t>
      </w:r>
      <w:r>
        <w:rPr>
          <w:rFonts w:hint="eastAsia"/>
          <w:color w:val="000000"/>
        </w:rPr>
        <w:t>货物在正确安装、正常使用和保养条件下，在其使用寿命期内具有</w:t>
      </w:r>
      <w:r>
        <w:rPr>
          <w:color w:val="000000"/>
        </w:rPr>
        <w:t>本合同要求</w:t>
      </w:r>
      <w:r>
        <w:rPr>
          <w:rFonts w:hint="eastAsia"/>
          <w:color w:val="000000"/>
        </w:rPr>
        <w:t>的性能。在货物最终交付验收后不少于合同规定或乙方承诺</w:t>
      </w:r>
      <w:r>
        <w:rPr>
          <w:color w:val="000000"/>
        </w:rPr>
        <w:t>（</w:t>
      </w:r>
      <w:r>
        <w:rPr>
          <w:rFonts w:hint="eastAsia"/>
          <w:color w:val="000000"/>
        </w:rPr>
        <w:t>两者以较长的为准</w:t>
      </w:r>
      <w:r>
        <w:rPr>
          <w:color w:val="000000"/>
        </w:rPr>
        <w:t>）</w:t>
      </w:r>
      <w:r>
        <w:rPr>
          <w:rFonts w:hint="eastAsia"/>
          <w:color w:val="000000"/>
        </w:rPr>
        <w:t>的质量保证期内，本保证保持有效。</w:t>
      </w:r>
    </w:p>
    <w:p>
      <w:pPr>
        <w:ind w:firstLine="420" w:firstLineChars="200"/>
        <w:rPr>
          <w:rFonts w:hint="eastAsia"/>
          <w:color w:val="000000"/>
        </w:rPr>
      </w:pPr>
      <w:r>
        <w:rPr>
          <w:color w:val="000000"/>
        </w:rPr>
        <w:t>（</w:t>
      </w:r>
      <w:r>
        <w:rPr>
          <w:rFonts w:hint="eastAsia"/>
          <w:color w:val="000000"/>
        </w:rPr>
        <w:t>三</w:t>
      </w:r>
      <w:r>
        <w:rPr>
          <w:color w:val="000000"/>
        </w:rPr>
        <w:t>）</w:t>
      </w:r>
      <w:r>
        <w:rPr>
          <w:rFonts w:hint="eastAsia"/>
          <w:color w:val="000000"/>
        </w:rPr>
        <w:t>如果</w:t>
      </w:r>
      <w:r>
        <w:rPr>
          <w:color w:val="000000"/>
        </w:rPr>
        <w:t>乙方所供货物质量</w:t>
      </w:r>
      <w:r>
        <w:rPr>
          <w:rFonts w:hint="eastAsia"/>
          <w:color w:val="000000"/>
        </w:rPr>
        <w:t>与合同不符，或证实</w:t>
      </w:r>
      <w:r>
        <w:rPr>
          <w:color w:val="000000"/>
        </w:rPr>
        <w:t>所供货物</w:t>
      </w:r>
      <w:r>
        <w:rPr>
          <w:rFonts w:hint="eastAsia"/>
          <w:color w:val="000000"/>
        </w:rPr>
        <w:t>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hint="eastAsia"/>
          <w:color w:val="000000"/>
        </w:rPr>
      </w:pPr>
      <w:r>
        <w:rPr>
          <w:color w:val="000000"/>
        </w:rPr>
        <w:t>（</w:t>
      </w:r>
      <w:r>
        <w:rPr>
          <w:rFonts w:hint="eastAsia"/>
          <w:color w:val="000000"/>
        </w:rPr>
        <w:t>四</w:t>
      </w:r>
      <w:r>
        <w:rPr>
          <w:color w:val="000000"/>
        </w:rPr>
        <w:t>）</w:t>
      </w:r>
      <w:r>
        <w:rPr>
          <w:rFonts w:hint="eastAsia"/>
          <w:color w:val="000000"/>
        </w:rPr>
        <w:t>在质量保证期内所发现的缺陷，甲方（用户）应尽快以书面形式通知乙方。乙方收到通知后应10日内免费维修或更换有缺陷的货物或部件</w:t>
      </w:r>
      <w:r>
        <w:rPr>
          <w:color w:val="000000"/>
        </w:rPr>
        <w:t>。</w:t>
      </w:r>
    </w:p>
    <w:p>
      <w:pPr>
        <w:ind w:firstLine="420" w:firstLineChars="200"/>
        <w:rPr>
          <w:color w:val="000000"/>
        </w:rPr>
      </w:pPr>
      <w:r>
        <w:rPr>
          <w:rFonts w:hint="eastAsia"/>
          <w:color w:val="000000"/>
        </w:rPr>
        <w:t>（</w:t>
      </w:r>
      <w:r>
        <w:rPr>
          <w:color w:val="000000"/>
        </w:rPr>
        <w:t>五</w:t>
      </w:r>
      <w:r>
        <w:rPr>
          <w:rFonts w:hint="eastAsia"/>
          <w:color w:val="000000"/>
        </w:rPr>
        <w:t>）乙方在约定的时间内未能弥补缺陷，甲方（用户）可采取必要的补救措施，但其风险和费用将由乙方承担，甲方（用户）根据合同规定对乙方行使的其他权利不受影响。</w:t>
      </w:r>
    </w:p>
    <w:p>
      <w:pPr>
        <w:ind w:firstLine="420" w:firstLineChars="200"/>
        <w:rPr>
          <w:color w:val="000000"/>
        </w:rPr>
      </w:pPr>
      <w:r>
        <w:rPr>
          <w:rFonts w:hint="eastAsia"/>
          <w:color w:val="000000"/>
        </w:rPr>
        <w:t>（</w:t>
      </w:r>
      <w:r>
        <w:rPr>
          <w:color w:val="000000"/>
        </w:rPr>
        <w:t>六</w:t>
      </w:r>
      <w:r>
        <w:rPr>
          <w:rFonts w:hint="eastAsia"/>
          <w:color w:val="000000"/>
        </w:rPr>
        <w:t>）本合同项目所有货物</w:t>
      </w:r>
      <w:r>
        <w:rPr>
          <w:color w:val="000000"/>
        </w:rPr>
        <w:t>质量保证期</w:t>
      </w:r>
      <w:r>
        <w:rPr>
          <w:rFonts w:hint="eastAsia"/>
          <w:color w:val="000000"/>
        </w:rPr>
        <w:t>为</w:t>
      </w:r>
      <w:r>
        <w:rPr>
          <w:color w:val="000000"/>
        </w:rPr>
        <w:t>：自双方签署设备到货验收签收单/安装调试验收合格报告之日起计算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第九条 培训</w:t>
      </w:r>
    </w:p>
    <w:p>
      <w:pPr>
        <w:ind w:firstLine="420" w:firstLineChars="200"/>
        <w:rPr>
          <w:b/>
          <w:bCs/>
          <w:color w:val="000000"/>
        </w:rPr>
      </w:pPr>
      <w:r>
        <w:rPr>
          <w:bCs/>
          <w:color w:val="000000"/>
        </w:rPr>
        <w:t>本合同所包括的培训</w:t>
      </w:r>
      <w:r>
        <w:rPr>
          <w:rFonts w:hint="eastAsia"/>
          <w:bCs/>
          <w:color w:val="000000"/>
        </w:rPr>
        <w:t>详见</w:t>
      </w:r>
      <w:r>
        <w:rPr>
          <w:bCs/>
          <w:color w:val="000000"/>
        </w:rPr>
        <w:t>附件</w:t>
      </w:r>
      <w:r>
        <w:rPr>
          <w:rFonts w:hint="eastAsia"/>
          <w:bCs/>
          <w:color w:val="000000"/>
        </w:rPr>
        <w:t>培训方案</w:t>
      </w:r>
      <w:r>
        <w:rPr>
          <w:bCs/>
          <w:color w:val="000000"/>
        </w:rPr>
        <w:t>。</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w:t>
      </w:r>
      <w:r>
        <w:rPr>
          <w:color w:val="000000"/>
        </w:rPr>
        <w:t>乙方在质量保证期内</w:t>
      </w:r>
      <w:r>
        <w:rPr>
          <w:rFonts w:hint="eastAsia"/>
          <w:color w:val="000000"/>
        </w:rPr>
        <w:t>免费提供</w:t>
      </w:r>
      <w:r>
        <w:rPr>
          <w:rFonts w:hint="eastAsia"/>
          <w:color w:val="000000"/>
          <w:u w:val="single"/>
        </w:rPr>
        <w:t>7</w:t>
      </w:r>
      <w:r>
        <w:rPr>
          <w:color w:val="000000"/>
          <w:u w:val="single"/>
        </w:rPr>
        <w:t>（5）</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rFonts w:hint="eastAsia"/>
          <w:color w:val="000000"/>
        </w:rPr>
      </w:pPr>
      <w:r>
        <w:rPr>
          <w:rFonts w:hint="eastAsia"/>
          <w:color w:val="000000"/>
        </w:rPr>
        <w:t>（</w:t>
      </w:r>
      <w:r>
        <w:rPr>
          <w:color w:val="000000"/>
        </w:rPr>
        <w:t>二</w:t>
      </w:r>
      <w:r>
        <w:rPr>
          <w:rFonts w:hint="eastAsia"/>
          <w:color w:val="000000"/>
        </w:rPr>
        <w:t>）本合同</w:t>
      </w:r>
      <w:r>
        <w:rPr>
          <w:color w:val="000000"/>
        </w:rPr>
        <w:t>所包含的</w:t>
      </w:r>
      <w:r>
        <w:rPr>
          <w:rFonts w:hint="eastAsia"/>
          <w:color w:val="000000"/>
        </w:rPr>
        <w:t>售后服务，包含制造商</w:t>
      </w:r>
      <w:r>
        <w:rPr>
          <w:color w:val="000000"/>
        </w:rPr>
        <w:t>售后服务</w:t>
      </w:r>
      <w:r>
        <w:rPr>
          <w:rFonts w:hint="eastAsia"/>
          <w:color w:val="000000"/>
        </w:rPr>
        <w:t>和代理商售后服务，具体见</w:t>
      </w:r>
      <w:r>
        <w:rPr>
          <w:color w:val="000000"/>
        </w:rPr>
        <w:t>附件</w:t>
      </w:r>
      <w:r>
        <w:rPr>
          <w:rFonts w:hint="eastAsia"/>
          <w:color w:val="000000"/>
        </w:rPr>
        <w:t>技术支持及售后服务方案</w:t>
      </w:r>
      <w:r>
        <w:rPr>
          <w:color w:val="000000"/>
        </w:rPr>
        <w:t>。</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（一）因乙方原因未能按照本合同要求交付合格的货物或提供相关服务的违约责任。</w:t>
      </w:r>
    </w:p>
    <w:p>
      <w:pPr>
        <w:ind w:firstLine="420" w:firstLineChars="200"/>
        <w:rPr>
          <w:color w:val="000000"/>
        </w:rPr>
      </w:pPr>
      <w:r>
        <w:rPr>
          <w:color w:val="000000"/>
        </w:rPr>
        <w:t>1.对于货物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color w:val="000000"/>
        </w:rPr>
      </w:pPr>
      <w:r>
        <w:rPr>
          <w:color w:val="000000"/>
        </w:rPr>
        <w:t>（1）退货：甲方将货物退回乙方，乙方将合同货款退还给甲方，并承担由此发生的一切损失和费用。</w:t>
      </w:r>
    </w:p>
    <w:p>
      <w:pPr>
        <w:ind w:firstLine="420" w:firstLineChars="200"/>
        <w:rPr>
          <w:color w:val="000000"/>
        </w:rPr>
      </w:pPr>
      <w:r>
        <w:rPr>
          <w:color w:val="000000"/>
        </w:rPr>
        <w:t>（2）退货重新制作：甲方将货物退回乙方，乙方按照技术标准要求重新制作，并承担由此发生的一切损失和费用。</w:t>
      </w:r>
    </w:p>
    <w:p>
      <w:pPr>
        <w:ind w:firstLine="420" w:firstLineChars="200"/>
        <w:rPr>
          <w:color w:val="000000"/>
        </w:rPr>
      </w:pPr>
      <w:r>
        <w:rPr>
          <w:color w:val="000000"/>
        </w:rPr>
        <w:t>（3）新货替换：乙方用满足技术标准要求的货物替换存在缺陷的产品，承担甲方蒙受的全部损失和费用，并承担由此引发的一切风险，且相应延长所换货物的质量保证期。</w:t>
      </w:r>
    </w:p>
    <w:p>
      <w:pPr>
        <w:ind w:firstLine="420" w:firstLineChars="200"/>
        <w:rPr>
          <w:color w:val="000000"/>
        </w:rPr>
      </w:pPr>
      <w:r>
        <w:rPr>
          <w:color w:val="000000"/>
        </w:rPr>
        <w:t>2.</w:t>
      </w:r>
      <w:r>
        <w:rPr>
          <w:bCs/>
          <w:color w:val="000000"/>
        </w:rPr>
        <w:t>如果乙方</w:t>
      </w:r>
      <w:r>
        <w:rPr>
          <w:color w:val="000000"/>
        </w:rPr>
        <w:t>未在甲方要求的10日内或甲方同意的期限内，按照上述甲方意见采取补救措施，甲方有权</w:t>
      </w:r>
      <w:r>
        <w:rPr>
          <w:rFonts w:hint="eastAsia"/>
          <w:color w:val="000000"/>
        </w:rPr>
        <w:t>解除</w:t>
      </w:r>
      <w:r>
        <w:rPr>
          <w:color w:val="000000"/>
        </w:rPr>
        <w:t>合同，扣除全部履约保证金，要求乙方退回甲方已支付的货款，并赔偿甲方（用户）的全部损失。</w:t>
      </w:r>
    </w:p>
    <w:p>
      <w:pPr>
        <w:pStyle w:val="1303"/>
        <w:ind w:firstLine="640" w:firstLineChars="200"/>
        <w:rPr>
          <w:color w:val="000000"/>
        </w:rPr>
      </w:pPr>
      <w:r>
        <w:rPr>
          <w:color w:val="000000"/>
        </w:rPr>
        <w:t>3.对于未能按合同要求提供服务或未提供应当承担的服务的，甲方有权要求限期整改。无合理理由不进行整改的视为</w:t>
      </w:r>
      <w:r>
        <w:rPr>
          <w:rFonts w:hint="eastAsia"/>
          <w:color w:val="000000"/>
        </w:rPr>
        <w:t>根本</w:t>
      </w:r>
      <w:r>
        <w:rPr>
          <w:color w:val="000000"/>
        </w:rPr>
        <w:t>违约。</w:t>
      </w:r>
    </w:p>
    <w:p>
      <w:pPr>
        <w:ind w:firstLine="420" w:firstLineChars="200"/>
        <w:rPr>
          <w:color w:val="000000"/>
        </w:rPr>
      </w:pPr>
      <w:r>
        <w:rPr>
          <w:color w:val="000000"/>
        </w:rPr>
        <w:t>（二）乙方未按照本合同规定的时间交货和提供服务的违约责任。</w:t>
      </w:r>
    </w:p>
    <w:p>
      <w:pPr>
        <w:pStyle w:val="10113"/>
        <w:ind w:firstLine="640" w:firstLineChars="200"/>
        <w:rPr>
          <w:rFonts w:hint="eastAsia"/>
          <w:color w:val="000000"/>
        </w:rPr>
      </w:pPr>
      <w:r>
        <w:rPr>
          <w:color w:val="000000"/>
        </w:rPr>
        <w:t>1.</w:t>
      </w:r>
      <w:r>
        <w:rPr>
          <w:rFonts w:hint="eastAsia"/>
          <w:color w:val="000000"/>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w:t>
      </w:r>
      <w:r>
        <w:rPr>
          <w:color w:val="000000"/>
        </w:rPr>
        <w:t>和提供服务</w:t>
      </w:r>
      <w:r>
        <w:rPr>
          <w:rFonts w:hint="eastAsia"/>
          <w:color w:val="000000"/>
        </w:rPr>
        <w:t>义务</w:t>
      </w:r>
      <w:r>
        <w:rPr>
          <w:color w:val="000000"/>
        </w:rPr>
        <w:t>，</w:t>
      </w:r>
      <w:r>
        <w:rPr>
          <w:rFonts w:hint="eastAsia"/>
          <w:color w:val="000000"/>
        </w:rPr>
        <w:t>如甲方（用户）同意延期，必须以双方签订的补充协议为准。</w:t>
      </w:r>
    </w:p>
    <w:p>
      <w:pPr>
        <w:pStyle w:val="10113"/>
        <w:ind w:firstLine="640" w:firstLineChars="200"/>
        <w:rPr>
          <w:color w:val="000000"/>
        </w:rPr>
      </w:pPr>
      <w:r>
        <w:rPr>
          <w:color w:val="000000"/>
        </w:rPr>
        <w:t>2.</w:t>
      </w:r>
      <w:r>
        <w:rPr>
          <w:rFonts w:hint="eastAsia"/>
          <w:color w:val="000000"/>
        </w:rPr>
        <w:t>除甲乙双方另有约定外，如果乙方没有按照合同规定的时间交货和提供服务，甲方有权</w:t>
      </w:r>
      <w:r>
        <w:rPr>
          <w:color w:val="000000"/>
        </w:rPr>
        <w:t>在不影响合同项下其他补救措施的情况下，要求乙方支付误期赔偿费，或从合同货款、履约保证金中扣除误期赔偿费，每周按合同总价款的</w:t>
      </w:r>
      <w:r>
        <w:rPr>
          <w:rFonts w:hint="eastAsia"/>
          <w:color w:val="000000"/>
        </w:rPr>
        <w:t>百分之零点五（0.5%）计收</w:t>
      </w:r>
      <w:r>
        <w:rPr>
          <w:color w:val="000000"/>
        </w:rPr>
        <w:t>，最高不超过合同总价款的百分之十（10%）。</w:t>
      </w:r>
      <w:r>
        <w:rPr>
          <w:rFonts w:hint="eastAsia"/>
          <w:color w:val="000000"/>
        </w:rPr>
        <w:t>一周按七（7）天计算，不足七（7）天按一周计算。</w:t>
      </w:r>
    </w:p>
    <w:p>
      <w:pPr>
        <w:pStyle w:val="10113"/>
        <w:ind w:firstLine="640" w:firstLineChars="200"/>
        <w:rPr>
          <w:color w:val="000000"/>
        </w:rPr>
      </w:pPr>
      <w:r>
        <w:rPr>
          <w:color w:val="000000"/>
        </w:rPr>
        <w:t>3.出现上述没有按照合同规定的时间交货和提供服务的情形时，</w:t>
      </w:r>
      <w:r>
        <w:rPr>
          <w:rFonts w:hint="eastAsia"/>
          <w:color w:val="000000"/>
        </w:rPr>
        <w:t>甲方</w:t>
      </w:r>
      <w:r>
        <w:rPr>
          <w:color w:val="000000"/>
        </w:rPr>
        <w:t>也可以选择</w:t>
      </w:r>
      <w:r>
        <w:rPr>
          <w:rFonts w:hint="eastAsia"/>
          <w:color w:val="000000"/>
        </w:rPr>
        <w:t>解除合同，要求乙方退回甲方已支付货款、</w:t>
      </w:r>
      <w:r>
        <w:rPr>
          <w:color w:val="000000"/>
        </w:rPr>
        <w:t>扣除</w:t>
      </w:r>
      <w:r>
        <w:rPr>
          <w:rFonts w:hint="eastAsia"/>
          <w:color w:val="000000"/>
        </w:rPr>
        <w:t>履约保证金并追究乙方相应违约责任、赔偿甲方（用户）的全部损失。</w:t>
      </w:r>
    </w:p>
    <w:p>
      <w:pPr>
        <w:pStyle w:val="10113"/>
        <w:ind w:firstLine="640" w:firstLineChars="200"/>
        <w:rPr>
          <w:color w:val="000000"/>
        </w:rPr>
      </w:pPr>
      <w:r>
        <w:rPr>
          <w:color w:val="000000"/>
        </w:rPr>
        <w:t>4.如合同被全部或部分解除，甲方可依其认为适当的条件和方法购买乙方未能提供的货物和服务，乙方应对超出的费用负责。同时，乙方应继续执行合同中未解除的部分。</w:t>
      </w:r>
    </w:p>
    <w:p>
      <w:pPr>
        <w:pStyle w:val="10113"/>
        <w:ind w:firstLine="640" w:firstLineChars="200"/>
        <w:rPr>
          <w:color w:val="000000"/>
        </w:rPr>
      </w:pPr>
      <w:r>
        <w:rPr>
          <w:rFonts w:hint="eastAsia"/>
          <w:color w:val="000000"/>
        </w:rPr>
        <w:t>（三）因乙方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pStyle w:val="2171"/>
        <w:ind w:firstLine="640" w:firstLineChars="200"/>
        <w:rPr>
          <w:color w:val="000000"/>
        </w:rPr>
      </w:pPr>
      <w:r>
        <w:rPr>
          <w:color w:val="000000"/>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6012"/>
        <w:ind w:firstLine="640" w:firstLineChars="200"/>
        <w:rPr>
          <w:rFonts w:hint="eastAsia"/>
          <w:b/>
          <w:bCs/>
          <w:color w:val="000000"/>
        </w:rPr>
      </w:pPr>
      <w:r>
        <w:rPr>
          <w:rFonts w:hint="eastAsia"/>
          <w:b/>
          <w:bCs/>
          <w:color w:val="000000"/>
        </w:rPr>
        <w:t>第十</w:t>
      </w:r>
      <w:r>
        <w:rPr>
          <w:b/>
          <w:bCs/>
          <w:color w:val="000000"/>
        </w:rPr>
        <w:t>二</w:t>
      </w:r>
      <w:r>
        <w:rPr>
          <w:rFonts w:hint="eastAsia"/>
          <w:b/>
          <w:bCs/>
          <w:color w:val="000000"/>
        </w:rPr>
        <w:t>条 使用合同文件和资料</w:t>
      </w:r>
    </w:p>
    <w:p>
      <w:pPr>
        <w:pStyle w:val="6012"/>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2"/>
        <w:ind w:firstLine="64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十三</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（二）如果甲方（用户）在使用乙方货物或</w:t>
      </w:r>
      <w:r>
        <w:rPr>
          <w:color w:val="000000"/>
        </w:rPr>
        <w:t>服务</w:t>
      </w:r>
      <w:r>
        <w:rPr>
          <w:rFonts w:hint="eastAsia"/>
          <w:color w:val="000000"/>
        </w:rPr>
        <w:t>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420" w:firstLineChars="200"/>
        <w:rPr>
          <w:rFonts w:hint="eastAsia"/>
          <w:b/>
          <w:bCs/>
          <w:color w:val="000000"/>
        </w:rPr>
      </w:pPr>
      <w:r>
        <w:rPr>
          <w:rFonts w:hint="eastAsia"/>
          <w:b/>
          <w:bCs/>
          <w:color w:val="000000"/>
        </w:rPr>
        <w:t>第十</w:t>
      </w:r>
      <w:r>
        <w:rPr>
          <w:b/>
          <w:bCs/>
          <w:color w:val="000000"/>
        </w:rPr>
        <w:t>四</w:t>
      </w:r>
      <w:r>
        <w:rPr>
          <w:rFonts w:hint="eastAsia"/>
          <w:b/>
          <w:bCs/>
          <w:color w:val="000000"/>
        </w:rPr>
        <w:t>条</w:t>
      </w:r>
      <w:r>
        <w:rPr>
          <w:b/>
          <w:bCs/>
          <w:color w:val="000000"/>
        </w:rPr>
        <w:t xml:space="preserve"> </w:t>
      </w:r>
      <w:r>
        <w:rPr>
          <w:rFonts w:hint="eastAsia"/>
          <w:b/>
          <w:bCs/>
          <w:color w:val="000000"/>
        </w:rPr>
        <w:t>权利瑕疵担保</w:t>
      </w:r>
    </w:p>
    <w:p>
      <w:pPr>
        <w:ind w:firstLine="420" w:firstLineChars="200"/>
        <w:rPr>
          <w:rFonts w:hint="eastAsia"/>
          <w:color w:val="000000"/>
        </w:rPr>
      </w:pPr>
      <w:r>
        <w:rPr>
          <w:rFonts w:hint="eastAsia"/>
          <w:color w:val="000000"/>
        </w:rPr>
        <w:t>（一）乙方保证对其</w:t>
      </w:r>
      <w:r>
        <w:rPr>
          <w:color w:val="000000"/>
        </w:rPr>
        <w:t>所提供</w:t>
      </w:r>
      <w:r>
        <w:rPr>
          <w:rFonts w:hint="eastAsia"/>
          <w:color w:val="000000"/>
        </w:rPr>
        <w:t>的货物享有</w:t>
      </w:r>
      <w:r>
        <w:rPr>
          <w:color w:val="000000"/>
        </w:rPr>
        <w:t>完全的所有权等</w:t>
      </w:r>
      <w:r>
        <w:rPr>
          <w:rFonts w:hint="eastAsia"/>
          <w:color w:val="000000"/>
        </w:rPr>
        <w:t>合法权利</w:t>
      </w:r>
      <w:r>
        <w:rPr>
          <w:color w:val="000000"/>
        </w:rPr>
        <w:t>，</w:t>
      </w:r>
      <w:r>
        <w:rPr>
          <w:rFonts w:hint="eastAsia"/>
          <w:color w:val="000000"/>
        </w:rPr>
        <w:t>不存在任何未曾向甲方（用户）透露的担保物权（如抵押权、质押权、留置权等）或其他任何权利负担或争议。</w:t>
      </w:r>
    </w:p>
    <w:p>
      <w:pPr>
        <w:pStyle w:val="5012"/>
        <w:ind w:firstLine="640" w:firstLineChars="200"/>
        <w:rPr>
          <w:rFonts w:hint="eastAsia"/>
          <w:color w:val="000000"/>
        </w:rPr>
      </w:pPr>
      <w:r>
        <w:rPr>
          <w:color w:val="000000"/>
        </w:rPr>
        <w:t>（二）乙方应保证所提供的货物免受第三方提出的任何权利主张，如因第三方提出权利主张给甲方（用户）造成损失的，乙方应予以赔偿。</w:t>
      </w:r>
    </w:p>
    <w:p>
      <w:pPr>
        <w:ind w:firstLine="420" w:firstLineChars="200"/>
        <w:rPr>
          <w:color w:val="000000"/>
        </w:rPr>
      </w:pPr>
      <w:r>
        <w:rPr>
          <w:rFonts w:hint="eastAsia"/>
          <w:color w:val="000000"/>
        </w:rPr>
        <w:t>（</w:t>
      </w:r>
      <w:r>
        <w:rPr>
          <w:color w:val="000000"/>
        </w:rPr>
        <w:t>三</w:t>
      </w:r>
      <w:r>
        <w:rPr>
          <w:rFonts w:hint="eastAsia"/>
          <w:color w:val="000000"/>
        </w:rPr>
        <w:t>）如乙方</w:t>
      </w:r>
      <w:r>
        <w:rPr>
          <w:color w:val="000000"/>
        </w:rPr>
        <w:t>所</w:t>
      </w:r>
      <w:r>
        <w:rPr>
          <w:rFonts w:hint="eastAsia"/>
          <w:color w:val="000000"/>
        </w:rPr>
        <w:t>提供的货物存在前述担保</w:t>
      </w:r>
      <w:r>
        <w:rPr>
          <w:color w:val="000000"/>
        </w:rPr>
        <w:t>物权</w:t>
      </w:r>
      <w:r>
        <w:rPr>
          <w:rFonts w:hint="eastAsia"/>
          <w:color w:val="000000"/>
        </w:rPr>
        <w:t>或</w:t>
      </w:r>
      <w:r>
        <w:rPr>
          <w:color w:val="000000"/>
        </w:rPr>
        <w:t>其他</w:t>
      </w:r>
      <w:r>
        <w:rPr>
          <w:rFonts w:hint="eastAsia"/>
          <w:color w:val="000000"/>
        </w:rPr>
        <w:t>权利负担，甲方</w:t>
      </w:r>
      <w:r>
        <w:rPr>
          <w:color w:val="000000"/>
        </w:rPr>
        <w:t>（用户）</w:t>
      </w:r>
      <w:r>
        <w:rPr>
          <w:rFonts w:hint="eastAsia"/>
          <w:color w:val="000000"/>
        </w:rPr>
        <w:t>有权解除合同、没收履约保证金，并要求乙方退还已支付的全部货款，赔偿甲方</w:t>
      </w:r>
      <w:r>
        <w:rPr>
          <w:color w:val="000000"/>
        </w:rPr>
        <w:t>（用户）</w:t>
      </w:r>
      <w:r>
        <w:rPr>
          <w:rFonts w:hint="eastAsia"/>
          <w:color w:val="000000"/>
        </w:rPr>
        <w:t>的全部损失及支出的合理费用。</w:t>
      </w:r>
    </w:p>
    <w:p>
      <w:pPr>
        <w:ind w:firstLine="420" w:firstLineChars="200"/>
        <w:rPr>
          <w:b/>
          <w:bCs/>
          <w:color w:val="000000"/>
        </w:rPr>
      </w:pPr>
      <w:r>
        <w:rPr>
          <w:b/>
          <w:bCs/>
          <w:color w:val="000000"/>
        </w:rPr>
        <w:t>第十五条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六</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color w:val="000000"/>
          <w:u w:val="words"/>
        </w:rPr>
        <w:t>(**市或省)</w:t>
      </w:r>
      <w:r>
        <w:rPr>
          <w:rFonts w:hint="eastAsia"/>
          <w:color w:val="000000"/>
          <w:u w:val="words"/>
        </w:rPr>
        <w:t>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（三）在不改变合同其他条款的前提下，甲方（用户）有权在合同价款10%的范围内追加与合同标的相同的货物或服务，并就此与乙方签订补充合同，乙方不得拒绝。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八</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十九</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对乙方违约而采取的任何补救措施不受影响的情况下，甲方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根据合同条款的规定同意延长的限期内提供部分或全部的货物或服务，达到合同所规定的要求；</w:t>
      </w:r>
    </w:p>
    <w:p>
      <w:pPr>
        <w:pStyle w:val="6612"/>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可以依其认为适当的条件和方法购买乙方未能提供的货物或服务，乙方应对甲方购买类似货物或服务所超出的费用负责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已支付的合同货款。</w:t>
      </w:r>
    </w:p>
    <w:p>
      <w:pPr>
        <w:ind w:firstLine="420" w:firstLineChars="200"/>
        <w:rPr>
          <w:color w:val="000000"/>
        </w:rPr>
      </w:pPr>
      <w:r>
        <w:rPr>
          <w:color w:val="000000"/>
        </w:rPr>
        <w:t>2.该</w:t>
      </w:r>
      <w:r>
        <w:rPr>
          <w:rFonts w:hint="eastAsia"/>
          <w:color w:val="000000"/>
        </w:rPr>
        <w:t>解除</w:t>
      </w:r>
      <w:r>
        <w:rPr>
          <w:color w:val="000000"/>
        </w:rPr>
        <w:t>合同将不损害或影响甲方已经采取或将要采取的任何行动或补救措施的权利。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合同终止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（一）本合同因下列原因而终止：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1.本合同正常履行完毕；</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2.合同双方协议终止本合同的履行；</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3.不可抗力事件导致本合同无法履行或履行不必要；</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4.任何一方行使解除权，解除本合同；</w:t>
      </w:r>
    </w:p>
    <w:p>
      <w:pPr>
        <w:pStyle w:val="3010"/>
        <w:autoSpaceDN w:val="0"/>
        <w:spacing w:line="560" w:lineRule="exact"/>
        <w:ind w:firstLine="640" w:firstLineChars="200"/>
        <w:jc w:val="left"/>
        <w:rPr>
          <w:rFonts w:eastAsia="方正仿宋_GBK" w:cs="微软雅黑"/>
          <w:snapToGrid w:val="0"/>
          <w:kern w:val="0"/>
          <w:sz w:val="32"/>
          <w:szCs w:val="32"/>
        </w:rPr>
      </w:pPr>
      <w:bookmarkStart w:id="44" w:name="孔子"/>
      <w:bookmarkEnd w:id="44"/>
      <w:r>
        <w:rPr>
          <w:rFonts w:eastAsia="方正仿宋_GBK" w:cs="微软雅黑"/>
          <w:snapToGrid w:val="0"/>
          <w:kern w:val="0"/>
          <w:sz w:val="32"/>
          <w:szCs w:val="32"/>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二十一</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乙方擅自转包或分包的，甲方有权解除本合同，没收履约保证金，并要求乙方退还已支付的全部货款，赔偿甲方（用户）全部损失及支出的合理费用。</w:t>
      </w:r>
    </w:p>
    <w:p>
      <w:pPr>
        <w:ind w:firstLine="420" w:firstLineChars="200"/>
        <w:rPr>
          <w:b/>
          <w:bCs/>
          <w:color w:val="000000"/>
        </w:rPr>
      </w:pPr>
      <w:r>
        <w:rPr>
          <w:rFonts w:hint="eastAsia"/>
          <w:b/>
          <w:bCs/>
          <w:color w:val="000000"/>
        </w:rPr>
        <w:t>第二十</w:t>
      </w:r>
      <w:r>
        <w:rPr>
          <w:b/>
          <w:bCs/>
          <w:color w:val="000000"/>
        </w:rPr>
        <w:t>二</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三</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份；自甲乙双方签字盖章之日起生效。</w:t>
      </w:r>
      <w:r>
        <w:rPr>
          <w:color w:val="000000"/>
        </w:rPr>
        <w:t>对本合同的任何更改及补充，均需双方共同协商，并以书面形式盖章确认。</w:t>
      </w:r>
    </w:p>
    <w:p>
      <w:pPr>
        <w:pStyle w:val="31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lang w:bidi="ar-SA"/>
        </w:rPr>
        <w:t>本合同签订后，由海关总署</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执行资金支付、履约保证金收退、货物或项目验收等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r>
        <w:rPr>
          <w:rFonts w:eastAsia="方正仿宋_GBK" w:cs="宋体"/>
          <w:snapToGrid w:val="0"/>
          <w:kern w:val="0"/>
          <w:sz w:val="32"/>
          <w:szCs w:val="32"/>
          <w:lang w:bidi="ar-SA"/>
        </w:rPr>
        <w:t>（适用于采购中心与乙方签订合同的情形）</w:t>
      </w:r>
    </w:p>
    <w:p>
      <w:pPr>
        <w:ind w:firstLine="420" w:firstLineChars="200"/>
        <w:rPr>
          <w:rFonts w:hint="eastAsia"/>
          <w:color w:val="000000"/>
        </w:rPr>
      </w:pPr>
    </w:p>
    <w:p>
      <w:pPr>
        <w:spacing w:line="540" w:lineRule="exact"/>
        <w:ind w:firstLine="420" w:firstLineChars="200"/>
        <w:rPr>
          <w:rFonts w:hint="eastAsia"/>
          <w:color w:val="000000"/>
        </w:rPr>
      </w:pPr>
      <w:r>
        <w:rPr>
          <w:rFonts w:hint="eastAsia"/>
          <w:color w:val="000000"/>
        </w:rPr>
        <w:t>附件</w:t>
      </w:r>
      <w:r>
        <w:rPr>
          <w:color w:val="000000"/>
        </w:rPr>
        <w:t>一</w:t>
      </w:r>
      <w:r>
        <w:rPr>
          <w:rFonts w:hint="eastAsia"/>
          <w:color w:val="000000"/>
        </w:rPr>
        <w:t>：分项报价表</w:t>
      </w:r>
    </w:p>
    <w:p>
      <w:pPr>
        <w:spacing w:line="540" w:lineRule="exact"/>
        <w:ind w:firstLine="420" w:firstLineChars="200"/>
        <w:rPr>
          <w:rFonts w:hint="eastAsia"/>
          <w:color w:val="000000"/>
        </w:rPr>
      </w:pPr>
      <w:r>
        <w:rPr>
          <w:rFonts w:hint="eastAsia"/>
          <w:color w:val="000000"/>
        </w:rPr>
        <w:t>附件</w:t>
      </w:r>
      <w:r>
        <w:rPr>
          <w:color w:val="000000"/>
        </w:rPr>
        <w:t>二</w:t>
      </w:r>
      <w:r>
        <w:rPr>
          <w:rFonts w:hint="eastAsia"/>
          <w:color w:val="000000"/>
        </w:rPr>
        <w:t>：</w:t>
      </w:r>
      <w:r>
        <w:rPr>
          <w:color w:val="000000"/>
        </w:rPr>
        <w:t>设备</w:t>
      </w:r>
      <w:r>
        <w:rPr>
          <w:rFonts w:hint="eastAsia"/>
          <w:color w:val="000000"/>
        </w:rPr>
        <w:t>配置清单</w:t>
      </w:r>
    </w:p>
    <w:p>
      <w:pPr>
        <w:spacing w:line="540" w:lineRule="exact"/>
        <w:ind w:firstLine="420" w:firstLineChars="200"/>
        <w:rPr>
          <w:color w:val="000000"/>
        </w:rPr>
      </w:pPr>
      <w:r>
        <w:rPr>
          <w:color w:val="000000"/>
        </w:rPr>
        <w:t>附件三：技术偏离表</w:t>
      </w:r>
    </w:p>
    <w:p>
      <w:pPr>
        <w:spacing w:line="540" w:lineRule="exact"/>
        <w:ind w:firstLine="420" w:firstLineChars="200"/>
        <w:rPr>
          <w:rFonts w:hint="eastAsia"/>
          <w:color w:val="000000"/>
        </w:rPr>
      </w:pPr>
      <w:r>
        <w:rPr>
          <w:color w:val="000000"/>
        </w:rPr>
        <w:t>附件四：</w:t>
      </w:r>
      <w:r>
        <w:rPr>
          <w:rFonts w:hint="eastAsia"/>
          <w:color w:val="000000"/>
        </w:rPr>
        <w:t>货物分配</w:t>
      </w:r>
      <w:r>
        <w:rPr>
          <w:color w:val="000000"/>
        </w:rPr>
        <w:t>清单</w:t>
      </w:r>
    </w:p>
    <w:p>
      <w:pPr>
        <w:spacing w:line="540" w:lineRule="exact"/>
        <w:ind w:firstLine="420" w:firstLineChars="200"/>
        <w:rPr>
          <w:rFonts w:hint="eastAsia"/>
          <w:color w:val="000000"/>
        </w:rPr>
      </w:pPr>
      <w:r>
        <w:rPr>
          <w:rFonts w:hint="eastAsia"/>
          <w:color w:val="000000"/>
        </w:rPr>
        <w:t>附件</w:t>
      </w:r>
      <w:r>
        <w:rPr>
          <w:color w:val="000000"/>
        </w:rPr>
        <w:t>五</w:t>
      </w:r>
      <w:r>
        <w:rPr>
          <w:rFonts w:hint="eastAsia"/>
          <w:color w:val="000000"/>
        </w:rPr>
        <w:t>：</w:t>
      </w:r>
      <w:r>
        <w:rPr>
          <w:color w:val="000000"/>
        </w:rPr>
        <w:t>项目实施</w:t>
      </w:r>
      <w:r>
        <w:rPr>
          <w:rFonts w:hint="eastAsia"/>
          <w:color w:val="000000"/>
        </w:rPr>
        <w:t>方案</w:t>
      </w:r>
    </w:p>
    <w:p>
      <w:pPr>
        <w:spacing w:line="540" w:lineRule="exact"/>
        <w:ind w:firstLine="719"/>
        <w:rPr>
          <w:color w:val="000000"/>
        </w:rPr>
      </w:pPr>
      <w:r>
        <w:rPr>
          <w:color w:val="000000"/>
        </w:rPr>
        <w:t>附件六：技术培训方案</w:t>
      </w:r>
    </w:p>
    <w:p>
      <w:pPr>
        <w:spacing w:line="540" w:lineRule="exact"/>
        <w:ind w:firstLine="719"/>
        <w:rPr>
          <w:color w:val="000000"/>
        </w:rPr>
      </w:pPr>
      <w:r>
        <w:rPr>
          <w:color w:val="000000"/>
        </w:rPr>
        <w:t>附件七：</w:t>
      </w:r>
      <w:r>
        <w:rPr>
          <w:rFonts w:hint="eastAsia"/>
          <w:color w:val="000000"/>
        </w:rPr>
        <w:t>技术支持及售后服务方案</w:t>
      </w:r>
    </w:p>
    <w:p>
      <w:pPr>
        <w:spacing w:line="540" w:lineRule="exact"/>
        <w:ind w:firstLine="719"/>
        <w:rPr>
          <w:color w:val="000000"/>
        </w:rPr>
      </w:pPr>
      <w:r>
        <w:rPr>
          <w:color w:val="000000"/>
        </w:rPr>
        <w:t>附件八：设备到货验收报告</w:t>
      </w:r>
    </w:p>
    <w:p>
      <w:pPr>
        <w:spacing w:line="540" w:lineRule="exact"/>
        <w:ind w:firstLine="719"/>
        <w:rPr>
          <w:color w:val="000000"/>
        </w:rPr>
      </w:pPr>
      <w:r>
        <w:rPr>
          <w:color w:val="000000"/>
        </w:rPr>
        <w:t>附件九：海关总署本级政府采购合同代签委托书</w:t>
      </w:r>
    </w:p>
    <w:p>
      <w:pPr>
        <w:spacing w:line="540" w:lineRule="exact"/>
        <w:rPr>
          <w:color w:val="000000"/>
        </w:rPr>
      </w:pPr>
      <w:r>
        <w:rPr>
          <w:color w:val="000000"/>
        </w:rPr>
        <w:t>（附件一、二、三、五、六、七内容与投标/响应文件一致。）</w:t>
      </w:r>
    </w:p>
    <w:p>
      <w:pPr>
        <w:spacing w:line="540" w:lineRule="exact"/>
        <w:rPr>
          <w:color w:val="000000"/>
        </w:rPr>
      </w:pPr>
    </w:p>
    <w:p>
      <w:pPr>
        <w:spacing w:line="540" w:lineRule="exact"/>
        <w:rPr>
          <w:rFonts w:hint="eastAsia"/>
          <w:color w:val="000000"/>
        </w:rPr>
      </w:pPr>
      <w:r>
        <w:rPr>
          <w:rFonts w:hint="eastAsia"/>
          <w:color w:val="000000"/>
        </w:rPr>
        <w:t>甲方（公章</w:t>
      </w:r>
      <w:r>
        <w:rPr>
          <w:rFonts w:eastAsia="方正仿宋_GBK"/>
          <w:snapToGrid w:val="0"/>
          <w:kern w:val="0"/>
          <w:sz w:val="32"/>
          <w:szCs w:val="32"/>
        </w:rPr>
        <w:t>或合同章</w:t>
      </w:r>
      <w:r>
        <w:rPr>
          <w:rFonts w:hint="eastAsia"/>
          <w:color w:val="000000"/>
        </w:rPr>
        <w:t xml:space="preserve">）：            </w:t>
      </w:r>
      <w:r>
        <w:rPr>
          <w:color w:val="000000"/>
        </w:rPr>
        <w:t xml:space="preserve"> </w:t>
      </w:r>
      <w:r>
        <w:rPr>
          <w:rFonts w:hint="eastAsia"/>
          <w:color w:val="000000"/>
        </w:rPr>
        <w:t>乙方（公章</w:t>
      </w:r>
      <w:r>
        <w:rPr>
          <w:rFonts w:eastAsia="方正仿宋_GBK"/>
          <w:snapToGrid w:val="0"/>
          <w:kern w:val="0"/>
          <w:sz w:val="32"/>
          <w:szCs w:val="32"/>
        </w:rPr>
        <w:t>或合同章</w:t>
      </w:r>
      <w:r>
        <w:rPr>
          <w:rFonts w:hint="eastAsia"/>
          <w:color w:val="000000"/>
        </w:rPr>
        <w:t>）：</w:t>
      </w:r>
    </w:p>
    <w:p>
      <w:pPr>
        <w:spacing w:line="540" w:lineRule="exact"/>
        <w:rPr>
          <w:color w:val="000000"/>
        </w:rPr>
      </w:pPr>
      <w:r>
        <w:rPr>
          <w:rFonts w:hint="eastAsia"/>
          <w:color w:val="000000"/>
        </w:rPr>
        <w:t>法定代表人</w:t>
      </w:r>
      <w:r>
        <w:rPr>
          <w:color w:val="000000"/>
        </w:rPr>
        <w:t xml:space="preserve">                        </w:t>
      </w:r>
      <w:r>
        <w:rPr>
          <w:rFonts w:hint="eastAsia"/>
          <w:color w:val="000000"/>
        </w:rPr>
        <w:t>法定代表人</w:t>
      </w:r>
    </w:p>
    <w:p>
      <w:pPr>
        <w:spacing w:line="540" w:lineRule="exact"/>
        <w:rPr>
          <w:rFonts w:hint="eastAsia"/>
          <w:color w:val="000000"/>
        </w:rPr>
      </w:pPr>
      <w:r>
        <w:rPr>
          <w:rFonts w:hint="eastAsia"/>
          <w:color w:val="000000"/>
        </w:rPr>
        <w:t>或授权签字人（签字）：             或授权签字人（签字）：</w:t>
      </w:r>
    </w:p>
    <w:p>
      <w:pPr>
        <w:spacing w:line="540" w:lineRule="exact"/>
        <w:rPr>
          <w:rFonts w:hint="eastAsia"/>
          <w:color w:val="000000"/>
        </w:rPr>
      </w:pPr>
    </w:p>
    <w:p>
      <w:pPr>
        <w:spacing w:line="540" w:lineRule="exact"/>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spacing w:line="540" w:lineRule="exact"/>
        <w:rPr>
          <w:rFonts w:hint="eastAsia"/>
          <w:color w:val="000000"/>
        </w:rPr>
      </w:pPr>
      <w:r>
        <w:rPr>
          <w:rFonts w:hint="eastAsia"/>
          <w:color w:val="000000"/>
        </w:rPr>
        <w:t>联系人:                            联系人：</w:t>
      </w:r>
    </w:p>
    <w:p>
      <w:pPr>
        <w:spacing w:line="540" w:lineRule="exact"/>
        <w:rPr>
          <w:color w:val="000000"/>
        </w:rPr>
      </w:pPr>
      <w:r>
        <w:rPr>
          <w:rFonts w:hint="eastAsia"/>
          <w:color w:val="000000"/>
        </w:rPr>
        <w:t>电话:</w:t>
      </w:r>
      <w:r>
        <w:rPr>
          <w:color w:val="000000"/>
        </w:rPr>
        <w:t xml:space="preserve">     </w:t>
      </w:r>
      <w:r>
        <w:rPr>
          <w:rFonts w:hint="eastAsia"/>
          <w:color w:val="000000"/>
        </w:rPr>
        <w:t xml:space="preserve">                         电话：</w:t>
      </w:r>
    </w:p>
    <w:p>
      <w:pPr>
        <w:spacing w:line="540" w:lineRule="exact"/>
        <w:rPr>
          <w:rFonts w:hint="eastAsia"/>
          <w:color w:val="000000"/>
        </w:rPr>
      </w:pPr>
      <w:r>
        <w:rPr>
          <w:color w:val="000000"/>
        </w:rPr>
        <w:t>地址：                             地址：</w:t>
      </w:r>
    </w:p>
    <w:p>
      <w:pPr>
        <w:pStyle w:val="50710"/>
        <w:tabs>
          <w:tab w:val="left" w:pos="2760"/>
        </w:tabs>
        <w:spacing w:line="560" w:lineRule="exact"/>
        <w:jc w:val="left"/>
        <w:rPr>
          <w:rFonts w:eastAsia="方正仿宋_GBK"/>
          <w:b/>
          <w:sz w:val="32"/>
          <w:szCs w:val="32"/>
        </w:rPr>
      </w:pPr>
      <w:r>
        <w:rPr>
          <w:rFonts w:eastAsia="方正仿宋_GBK"/>
          <w:b/>
          <w:snapToGrid w:val="0"/>
          <w:kern w:val="0"/>
          <w:sz w:val="32"/>
          <w:szCs w:val="32"/>
        </w:rPr>
        <w:t>附件一：分项报价表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附件二：设备配置清单</w:t>
      </w:r>
    </w:p>
    <w:p>
      <w:pPr>
        <w:pStyle w:val="46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附件三：技术偏离表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 ：货物分配清单</w:t>
      </w: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附表4-1：货物分配清单</w:t>
      </w:r>
    </w:p>
    <w:tbl>
      <w:tblPr>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6"/>
        <w:gridCol w:w="1134"/>
        <w:gridCol w:w="1448"/>
        <w:gridCol w:w="1448"/>
        <w:gridCol w:w="1448"/>
        <w:gridCol w:w="1448"/>
        <w:gridCol w:w="1448"/>
      </w:tblGrid>
      <w:tr>
        <w:tblPrEx>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w:t>
            </w:r>
          </w:p>
        </w:tc>
        <w:tc>
          <w:tcPr>
            <w:tcW w:w="7240" w:type="dxa"/>
            <w:gridSpan w:val="5"/>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分配数量</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1</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2</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3</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4</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5</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6</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1670" w:type="dxa"/>
            <w:gridSpan w:val="2"/>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合计数量</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bl>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附表4-2：收货联系人</w:t>
      </w:r>
    </w:p>
    <w:p>
      <w:pPr>
        <w:pStyle w:val="3410"/>
        <w:spacing w:line="560" w:lineRule="exact"/>
        <w:jc w:val="left"/>
        <w:rPr>
          <w:rFonts w:eastAsia="方正仿宋_GBK"/>
          <w:sz w:val="32"/>
          <w:szCs w:val="32"/>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31"/>
        <w:gridCol w:w="1060"/>
        <w:gridCol w:w="1060"/>
        <w:gridCol w:w="1060"/>
        <w:gridCol w:w="2385"/>
        <w:gridCol w:w="1106"/>
        <w:gridCol w:w="1218"/>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单位名称</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部门</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收货联系人姓名</w:t>
            </w:r>
          </w:p>
        </w:tc>
        <w:tc>
          <w:tcPr>
            <w:tcW w:w="23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地址</w:t>
            </w:r>
          </w:p>
        </w:tc>
        <w:tc>
          <w:tcPr>
            <w:tcW w:w="110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联系电话</w:t>
            </w:r>
          </w:p>
        </w:tc>
        <w:tc>
          <w:tcPr>
            <w:tcW w:w="121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手机</w:t>
            </w: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1</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2</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3</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4</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5</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6</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bl>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附件五：项目实施方案</w:t>
      </w:r>
    </w:p>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附件七：技术支持与原厂售后服务方案</w:t>
      </w:r>
    </w:p>
    <w:p>
      <w:pPr>
        <w:pStyle w:val="3410"/>
        <w:autoSpaceDN w:val="0"/>
        <w:snapToGrid w:val="0"/>
        <w:spacing w:before="312" w:after="312" w:line="300" w:lineRule="exact"/>
        <w:ind w:left="0"/>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附件八：设备到货验收报告</w:t>
      </w:r>
    </w:p>
    <w:tbl>
      <w:tblPr>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921"/>
        <w:gridCol w:w="1589"/>
        <w:gridCol w:w="151"/>
        <w:gridCol w:w="1775"/>
        <w:gridCol w:w="2107"/>
        <w:gridCol w:w="1991"/>
      </w:tblGrid>
      <w:tr>
        <w:tblPrEx>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项目名称</w:t>
            </w:r>
          </w:p>
        </w:tc>
        <w:tc>
          <w:tcPr>
            <w:tcW w:w="1589" w:type="dxa"/>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
                <w:snapToGrid w:val="0"/>
                <w:kern w:val="0"/>
                <w:sz w:val="32"/>
                <w:szCs w:val="32"/>
              </w:rPr>
            </w:pPr>
          </w:p>
        </w:tc>
        <w:tc>
          <w:tcPr>
            <w:tcW w:w="4033" w:type="dxa"/>
            <w:gridSpan w:val="3"/>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3410"/>
              <w:widowControl/>
              <w:autoSpaceDN w:val="0"/>
              <w:spacing w:line="560" w:lineRule="exact"/>
              <w:jc w:val="center"/>
              <w:rPr>
                <w:rFonts w:eastAsia="方正仿宋_GBK"/>
                <w:b/>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设备描述及说明</w:t>
            </w: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序列号</w:t>
            </w:r>
          </w:p>
        </w:tc>
      </w:tr>
      <w:tr>
        <w:tblPrEx>
          <w:tblW w:w="10534" w:type="dxa"/>
          <w:jc w:val="center"/>
          <w:tblLayout w:type="fixed"/>
          <w:tblCellMar>
            <w:top w:w="0" w:type="dxa"/>
            <w:left w:w="108" w:type="dxa"/>
            <w:bottom w:w="0" w:type="dxa"/>
            <w:right w:w="108" w:type="dxa"/>
          </w:tblCellMar>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备注： </w:t>
            </w:r>
          </w:p>
        </w:tc>
      </w:tr>
      <w:tr>
        <w:tblPrEx>
          <w:tblW w:w="10534" w:type="dxa"/>
          <w:jc w:val="center"/>
          <w:tblLayout w:type="fixed"/>
          <w:tblCellMar>
            <w:top w:w="0" w:type="dxa"/>
            <w:left w:w="108" w:type="dxa"/>
            <w:bottom w:w="0" w:type="dxa"/>
            <w:right w:w="108" w:type="dxa"/>
          </w:tblCellMar>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验收内容</w:t>
            </w:r>
          </w:p>
        </w:tc>
      </w:tr>
      <w:tr>
        <w:tblPrEx>
          <w:tblW w:w="10534" w:type="dxa"/>
          <w:jc w:val="center"/>
          <w:tblLayout w:type="fixed"/>
          <w:tblCellMar>
            <w:top w:w="0" w:type="dxa"/>
            <w:left w:w="108" w:type="dxa"/>
            <w:bottom w:w="0" w:type="dxa"/>
            <w:right w:w="108" w:type="dxa"/>
          </w:tblCellMar>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验收内容：对设备包装、外观进行检查后，双方一致认为设备包装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 □完好 / □破损</w:t>
            </w:r>
          </w:p>
        </w:tc>
      </w:tr>
      <w:tr>
        <w:tblPrEx>
          <w:tblW w:w="10534" w:type="dxa"/>
          <w:jc w:val="center"/>
          <w:tblLayout w:type="fixed"/>
          <w:tblCellMar>
            <w:top w:w="0" w:type="dxa"/>
            <w:left w:w="108" w:type="dxa"/>
            <w:bottom w:w="0" w:type="dxa"/>
            <w:right w:w="108" w:type="dxa"/>
          </w:tblCellMar>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开箱验货：检查设备型号、数量、外观及相关资料等是否正确、齐全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□齐全 / □不齐全</w:t>
            </w:r>
          </w:p>
        </w:tc>
      </w:tr>
      <w:tr>
        <w:tblPrEx>
          <w:tblW w:w="10534" w:type="dxa"/>
          <w:jc w:val="center"/>
          <w:tblLayout w:type="fixed"/>
          <w:tblCellMar>
            <w:top w:w="0" w:type="dxa"/>
            <w:left w:w="108" w:type="dxa"/>
            <w:bottom w:w="0" w:type="dxa"/>
            <w:right w:w="108" w:type="dxa"/>
          </w:tblCellMar>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验收意见：□同意 / □不同意验收。</w:t>
            </w:r>
          </w:p>
          <w:p>
            <w:pPr>
              <w:pStyle w:val="3410"/>
              <w:widowControl/>
              <w:autoSpaceDN w:val="0"/>
              <w:spacing w:line="440" w:lineRule="exact"/>
              <w:ind w:firstLine="640" w:firstLineChars="200"/>
              <w:rPr>
                <w:rFonts w:eastAsia="方正仿宋_GBK"/>
                <w:snapToGrid w:val="0"/>
                <w:kern w:val="0"/>
                <w:sz w:val="32"/>
                <w:szCs w:val="32"/>
              </w:rPr>
            </w:pPr>
          </w:p>
          <w:p>
            <w:pPr>
              <w:pStyle w:val="3410"/>
              <w:autoSpaceDN w:val="0"/>
              <w:spacing w:line="440" w:lineRule="exact"/>
              <w:ind w:firstLine="640" w:firstLineChars="200"/>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3510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甲方验收代表签字：</w:t>
            </w:r>
          </w:p>
          <w:p>
            <w:pPr>
              <w:pStyle w:val="3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p>
            <w:pPr>
              <w:pStyle w:val="39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甲方盖章：</w:t>
            </w:r>
          </w:p>
          <w:p>
            <w:pPr>
              <w:pStyle w:val="40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41100"/>
              <w:widowControl/>
              <w:autoSpaceDN w:val="0"/>
              <w:spacing w:line="440" w:lineRule="exact"/>
              <w:rPr>
                <w:rFonts w:eastAsia="方正仿宋_GBK"/>
                <w:snapToGrid w:val="0"/>
                <w:kern w:val="0"/>
                <w:sz w:val="32"/>
                <w:szCs w:val="32"/>
              </w:rPr>
            </w:pPr>
            <w:r>
              <w:rPr>
                <w:rFonts w:eastAsia="方正仿宋_GBK"/>
                <w:snapToGrid w:val="0"/>
                <w:kern w:val="0"/>
                <w:sz w:val="32"/>
                <w:szCs w:val="32"/>
              </w:rPr>
              <w:t>　日期：</w:t>
            </w:r>
          </w:p>
          <w:p>
            <w:pPr>
              <w:pStyle w:val="42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6024" w:type="dxa"/>
            <w:gridSpan w:val="4"/>
            <w:tcBorders>
              <w:top w:val="single" w:sz="8" w:space="0" w:color="000000"/>
              <w:left w:val="nil"/>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乙方验收代表签字：</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乙方盖章：</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日期：</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1991" w:type="dxa"/>
            <w:tcBorders>
              <w:top w:val="nil"/>
              <w:left w:val="nil"/>
              <w:bottom w:val="single" w:sz="18" w:space="0" w:color="000000"/>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bl>
    <w:p>
      <w:pPr>
        <w:wordWrap w:val="0"/>
        <w:spacing w:line="560" w:lineRule="exact"/>
        <w:ind w:left="-1571" w:firstLine="945" w:firstLineChars="450"/>
        <w:jc w:val="right"/>
        <w:rPr>
          <w:rFonts w:ascii="方正仿宋_GBK" w:hAnsi="方正仿宋_GBK" w:cs="方正仿宋_GBK" w:hint="eastAsia"/>
          <w:color w:val="000000"/>
          <w:sz w:val="30"/>
          <w:szCs w:val="30"/>
        </w:rPr>
      </w:pPr>
      <w:bookmarkEnd w:id="43"/>
      <w:r>
        <w:br w:type="page"/>
      </w:r>
    </w:p>
    <w:p>
      <w:pPr>
        <w:pStyle w:val="Heading1"/>
        <w:rPr>
          <w:rFonts w:hint="eastAsia"/>
          <w:highlight w:val="white"/>
        </w:rPr>
      </w:pPr>
      <w:r>
        <w:rPr>
          <w:rFonts w:hint="eastAsia"/>
          <w:highlight w:val="white"/>
        </w:rPr>
        <w:t>第六部分  投标文件格式</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45" w:name="投标文件格式"/>
    </w:p>
    <w:p>
      <w:pPr>
        <w:tabs>
          <w:tab w:val="left" w:pos="588"/>
        </w:tabs>
        <w:autoSpaceDN w:val="0"/>
        <w:spacing w:line="360" w:lineRule="auto"/>
        <w:rPr>
          <w:rFonts w:ascii="宋体" w:hint="eastAsia"/>
        </w:rPr>
      </w:pPr>
    </w:p>
    <w:p>
      <w:pPr>
        <w:tabs>
          <w:tab w:val="left" w:pos="588"/>
        </w:tabs>
        <w:autoSpaceDN w:val="0"/>
        <w:spacing w:line="360" w:lineRule="auto"/>
        <w:rPr>
          <w:rFonts w:ascii="宋体"/>
        </w:rPr>
      </w:pPr>
    </w:p>
    <w:p>
      <w:pPr>
        <w:autoSpaceDN w:val="0"/>
        <w:spacing w:line="360" w:lineRule="auto"/>
        <w:jc w:val="left"/>
        <w:outlineLvl w:val="2"/>
        <w:rPr>
          <w:rFonts w:ascii="宋体" w:hint="eastAsia"/>
          <w:b/>
          <w:bCs/>
          <w:sz w:val="30"/>
          <w:szCs w:val="30"/>
          <w:highlight w:val="white"/>
        </w:rPr>
      </w:pPr>
    </w:p>
    <w:p>
      <w:pPr>
        <w:pStyle w:val="6104"/>
        <w:keepNext w:val="0"/>
        <w:keepLines w:val="0"/>
        <w:widowControl w:val="0"/>
        <w:autoSpaceDN w:val="0"/>
        <w:spacing w:before="0" w:after="0" w:line="360" w:lineRule="auto"/>
        <w:jc w:val="center"/>
        <w:outlineLvl w:val="9"/>
        <w:rPr>
          <w:rFonts w:ascii="宋体" w:eastAsia="宋体" w:hint="eastAsia"/>
          <w:szCs w:val="32"/>
        </w:rPr>
      </w:pPr>
      <w:r>
        <w:rPr>
          <w:rFonts w:ascii="宋体" w:eastAsia="宋体" w:hint="eastAsia"/>
          <w:szCs w:val="32"/>
          <w:lang w:eastAsia="zh-CN"/>
        </w:rPr>
        <w:t>开标一览表格式</w:t>
      </w:r>
    </w:p>
    <w:p>
      <w:pPr>
        <w:pStyle w:val="8612"/>
        <w:ind w:firstLine="210" w:firstLineChars="100"/>
        <w:rPr>
          <w:rFonts w:ascii="微软雅黑" w:eastAsia="微软雅黑" w:cs="微软雅黑" w:hint="eastAsia"/>
          <w:sz w:val="21"/>
          <w:szCs w:val="21"/>
        </w:rPr>
      </w:pPr>
      <w:bookmarkStart w:id="46" w:name="gxebdItem_unprotect_1"/>
      <w:bookmarkStart w:id="47" w:name="_Ref46250545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rPr>
      </w:pPr>
      <w:bookmarkEnd w:id="46"/>
      <w:bookmarkEnd w:id="47"/>
    </w:p>
    <w:p>
      <w:pPr>
        <w:pStyle w:val="186810"/>
        <w:autoSpaceDN w:val="0"/>
        <w:spacing w:line="360" w:lineRule="auto"/>
        <w:rPr>
          <w:rFonts w:ascii="宋体" w:eastAsia="宋体" w:hint="eastAsia"/>
          <w:sz w:val="24"/>
          <w:szCs w:val="24"/>
          <w:u w:val="single"/>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rPr>
      </w:pPr>
      <w:r>
        <w:rPr>
          <w:rFonts w:ascii="宋体" w:eastAsia="宋体" w:hint="eastAsia"/>
          <w:sz w:val="24"/>
          <w:szCs w:val="24"/>
          <w:u w:val="single"/>
          <w:lang w:eastAsia="zh-CN"/>
        </w:rPr>
        <w:t>投标人名称：</w:t>
      </w:r>
    </w:p>
    <w:tbl>
      <w:tblPr>
        <w:tblpPr w:leftFromText="180" w:rightFromText="180" w:vertAnchor="text" w:horzAnchor="page" w:tblpX="1304" w:tblpY="187"/>
        <w:tblOverlap w:val="never"/>
        <w:tblW w:w="5899" w:type="pct"/>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5899" w:type="pct"/>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l2br w:val="nil"/>
              <w:tr2bl w:val="nil"/>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l2br w:val="nil"/>
              <w:tr2bl w:val="nil"/>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l2br w:val="nil"/>
              <w:tr2bl w:val="nil"/>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l2br w:val="nil"/>
              <w:tr2bl w:val="nil"/>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l2br w:val="nil"/>
              <w:tr2bl w:val="nil"/>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l2br w:val="nil"/>
              <w:tr2bl w:val="nil"/>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l2br w:val="nil"/>
              <w:tr2bl w:val="nil"/>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l2br w:val="nil"/>
              <w:tr2bl w:val="nil"/>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l2br w:val="nil"/>
              <w:tr2bl w:val="nil"/>
            </w:tcBorders>
            <w:vAlign w:val="center"/>
          </w:tcPr>
          <w:p>
            <w:pPr>
              <w:pStyle w:val="193910"/>
              <w:jc w:val="center"/>
              <w:rPr>
                <w:rFonts w:hint="eastAsia"/>
                <w:sz w:val="24"/>
              </w:rPr>
            </w:pPr>
            <w:r>
              <w:rPr>
                <w:sz w:val="24"/>
              </w:rPr>
              <w:t>中小企业</w:t>
            </w:r>
          </w:p>
        </w:tc>
      </w:tr>
      <w:tr>
        <w:tblPrEx>
          <w:tblW w:w="5899" w:type="pct"/>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l2br w:val="nil"/>
              <w:tr2bl w:val="nil"/>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l2br w:val="nil"/>
              <w:tr2bl w:val="nil"/>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l2br w:val="nil"/>
              <w:tr2bl w:val="nil"/>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l2br w:val="nil"/>
              <w:tr2bl w:val="nil"/>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l2br w:val="nil"/>
              <w:tr2bl w:val="nil"/>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l2br w:val="nil"/>
              <w:tr2bl w:val="nil"/>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l2br w:val="nil"/>
              <w:tr2bl w:val="nil"/>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l2br w:val="nil"/>
              <w:tr2bl w:val="nil"/>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l2br w:val="nil"/>
              <w:tr2bl w:val="nil"/>
            </w:tcBorders>
            <w:vAlign w:val="center"/>
          </w:tcPr>
          <w:p>
            <w:pPr>
              <w:pStyle w:val="193010"/>
              <w:rPr>
                <w:rFonts w:hint="eastAsia"/>
                <w:sz w:val="24"/>
              </w:rPr>
            </w:pPr>
          </w:p>
        </w:tc>
      </w:tr>
      <w:tr>
        <w:tblPrEx>
          <w:tblW w:w="5899" w:type="pct"/>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l2br w:val="nil"/>
              <w:tr2bl w:val="nil"/>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rPr>
      </w:pPr>
      <w:r>
        <w:rPr>
          <w:rFonts w:ascii="宋体" w:eastAsia="宋体" w:hint="eastAsia"/>
          <w:sz w:val="24"/>
          <w:szCs w:val="24"/>
          <w:lang w:eastAsia="zh-CN"/>
        </w:rPr>
        <w:t xml:space="preserve">日期：     </w:t>
      </w:r>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hint="eastAsia"/>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74"/>
        <w:gridCol w:w="7354"/>
        <w:gridCol w:w="1260"/>
      </w:tblGrid>
      <w:tr>
        <w:tblPrEx>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87"/>
          <w:jc w:val="left"/>
        </w:trPr>
        <w:tc>
          <w:tcPr>
            <w:tcW w:w="774" w:type="dxa"/>
            <w:tcBorders>
              <w:tl2br w:val="nil"/>
              <w:tr2bl w:val="nil"/>
            </w:tcBorders>
            <w:vAlign w:val="center"/>
          </w:tcPr>
          <w:p>
            <w:pPr>
              <w:pStyle w:val="2341"/>
              <w:jc w:val="center"/>
              <w:rPr>
                <w:rFonts w:hint="eastAsia"/>
              </w:rPr>
            </w:pPr>
            <w:r>
              <w:rPr>
                <w:rFonts w:hint="eastAsia"/>
              </w:rPr>
              <w:t>序号</w:t>
            </w:r>
          </w:p>
        </w:tc>
        <w:tc>
          <w:tcPr>
            <w:tcW w:w="7354" w:type="dxa"/>
            <w:tcBorders>
              <w:tl2br w:val="nil"/>
              <w:tr2bl w:val="nil"/>
            </w:tcBorders>
            <w:vAlign w:val="center"/>
          </w:tcPr>
          <w:p>
            <w:pPr>
              <w:pStyle w:val="2341"/>
              <w:jc w:val="center"/>
              <w:rPr>
                <w:rFonts w:hint="eastAsia"/>
              </w:rPr>
            </w:pPr>
            <w:r>
              <w:t>内容</w:t>
            </w:r>
          </w:p>
        </w:tc>
        <w:tc>
          <w:tcPr>
            <w:tcW w:w="1260" w:type="dxa"/>
            <w:tcBorders>
              <w:tl2br w:val="nil"/>
              <w:tr2bl w:val="nil"/>
            </w:tcBorders>
            <w:vAlign w:val="center"/>
          </w:tcPr>
          <w:p>
            <w:pPr>
              <w:pStyle w:val="2341"/>
              <w:jc w:val="center"/>
              <w:rPr>
                <w:rFonts w:hint="eastAsia"/>
              </w:rPr>
            </w:pPr>
            <w:r>
              <w:rPr>
                <w:rFonts w:hint="eastAsia"/>
              </w:rPr>
              <w:t>投标人承诺</w:t>
            </w:r>
            <w:r>
              <w:rPr>
                <w:highlight w:val="none"/>
              </w:rPr>
              <w:t>（是/否）</w:t>
            </w:r>
          </w:p>
        </w:tc>
      </w:tr>
      <w:tr>
        <w:tblPrEx>
          <w:tblW w:w="9388" w:type="dxa"/>
          <w:jc w:val="left"/>
          <w:tblInd w:w="393" w:type="dxa"/>
          <w:tblCellMar>
            <w:top w:w="0" w:type="dxa"/>
            <w:left w:w="108" w:type="dxa"/>
            <w:bottom w:w="0" w:type="dxa"/>
            <w:right w:w="108" w:type="dxa"/>
          </w:tblCellMar>
        </w:tblPrEx>
        <w:trPr>
          <w:trHeight w:val="787"/>
          <w:jc w:val="left"/>
        </w:trPr>
        <w:tc>
          <w:tcPr>
            <w:tcW w:w="774" w:type="dxa"/>
            <w:tcBorders>
              <w:tl2br w:val="nil"/>
              <w:tr2bl w:val="nil"/>
            </w:tcBorders>
            <w:vAlign w:val="center"/>
          </w:tcPr>
          <w:p>
            <w:pPr>
              <w:pStyle w:val="2341"/>
              <w:jc w:val="center"/>
              <w:rPr>
                <w:rFonts w:hint="eastAsia"/>
              </w:rPr>
            </w:pPr>
            <w:r>
              <w:rPr>
                <w:rFonts w:hint="eastAsia"/>
              </w:rPr>
              <w:t>1</w:t>
            </w:r>
          </w:p>
        </w:tc>
        <w:tc>
          <w:tcPr>
            <w:tcW w:w="7354" w:type="dxa"/>
            <w:tcBorders>
              <w:tl2br w:val="nil"/>
              <w:tr2bl w:val="nil"/>
            </w:tcBorders>
            <w:vAlign w:val="center"/>
          </w:tcPr>
          <w:p>
            <w:pPr>
              <w:pStyle w:val="2341"/>
              <w:jc w:val="left"/>
              <w:rPr>
                <w:rFonts w:hint="eastAsia"/>
              </w:rPr>
            </w:pPr>
            <w:r>
              <w:rPr>
                <w:rFonts w:hint="eastAsia"/>
              </w:rPr>
              <w:t>具有有效的营业执照或事业单位法人或自然人的身份证明</w:t>
            </w:r>
          </w:p>
        </w:tc>
        <w:tc>
          <w:tcPr>
            <w:tcW w:w="1260" w:type="dxa"/>
            <w:tcBorders>
              <w:tl2br w:val="nil"/>
              <w:tr2bl w:val="nil"/>
            </w:tcBorders>
            <w:vAlign w:val="center"/>
          </w:tcPr>
          <w:p>
            <w:pPr>
              <w:pStyle w:val="2341"/>
              <w:jc w:val="center"/>
              <w:rPr>
                <w:rFonts w:hint="eastAsia"/>
              </w:rPr>
            </w:pPr>
          </w:p>
        </w:tc>
      </w:tr>
      <w:tr>
        <w:tblPrEx>
          <w:tblW w:w="9388" w:type="dxa"/>
          <w:jc w:val="left"/>
          <w:tblInd w:w="393" w:type="dxa"/>
          <w:tblCellMar>
            <w:top w:w="0" w:type="dxa"/>
            <w:left w:w="108" w:type="dxa"/>
            <w:bottom w:w="0" w:type="dxa"/>
            <w:right w:w="108" w:type="dxa"/>
          </w:tblCellMar>
        </w:tblPrEx>
        <w:trPr>
          <w:trHeight w:val="787"/>
          <w:jc w:val="left"/>
        </w:trPr>
        <w:tc>
          <w:tcPr>
            <w:tcW w:w="774" w:type="dxa"/>
            <w:tcBorders>
              <w:tl2br w:val="nil"/>
              <w:tr2bl w:val="nil"/>
            </w:tcBorders>
            <w:vAlign w:val="center"/>
          </w:tcPr>
          <w:p>
            <w:pPr>
              <w:pStyle w:val="2341"/>
              <w:jc w:val="center"/>
              <w:rPr>
                <w:rFonts w:hint="eastAsia"/>
              </w:rPr>
            </w:pPr>
            <w:r>
              <w:rPr>
                <w:rFonts w:hint="eastAsia"/>
              </w:rPr>
              <w:t>2</w:t>
            </w:r>
          </w:p>
        </w:tc>
        <w:tc>
          <w:tcPr>
            <w:tcW w:w="7354" w:type="dxa"/>
            <w:tcBorders>
              <w:tl2br w:val="nil"/>
              <w:tr2bl w:val="nil"/>
            </w:tcBorders>
            <w:vAlign w:val="center"/>
          </w:tcPr>
          <w:p>
            <w:pPr>
              <w:pStyle w:val="2341"/>
              <w:jc w:val="left"/>
              <w:rPr>
                <w:rFonts w:hint="eastAsia"/>
              </w:rPr>
            </w:pPr>
            <w:r>
              <w:rPr>
                <w:rFonts w:hint="eastAsia"/>
              </w:rPr>
              <w:t>具有</w:t>
            </w:r>
            <w:r>
              <w:t>良好的商业信誉</w:t>
            </w:r>
          </w:p>
        </w:tc>
        <w:tc>
          <w:tcPr>
            <w:tcW w:w="1260" w:type="dxa"/>
            <w:tcBorders>
              <w:tl2br w:val="nil"/>
              <w:tr2bl w:val="nil"/>
            </w:tcBorders>
            <w:vAlign w:val="center"/>
          </w:tcPr>
          <w:p>
            <w:pPr>
              <w:pStyle w:val="2341"/>
              <w:jc w:val="center"/>
              <w:rPr>
                <w:rFonts w:hint="eastAsia"/>
              </w:rPr>
            </w:pPr>
          </w:p>
        </w:tc>
      </w:tr>
      <w:tr>
        <w:tblPrEx>
          <w:tblW w:w="9388" w:type="dxa"/>
          <w:jc w:val="left"/>
          <w:tblInd w:w="393" w:type="dxa"/>
          <w:tblCellMar>
            <w:top w:w="0" w:type="dxa"/>
            <w:left w:w="108" w:type="dxa"/>
            <w:bottom w:w="0" w:type="dxa"/>
            <w:right w:w="108" w:type="dxa"/>
          </w:tblCellMar>
        </w:tblPrEx>
        <w:trPr>
          <w:trHeight w:val="787"/>
          <w:jc w:val="left"/>
        </w:trPr>
        <w:tc>
          <w:tcPr>
            <w:tcW w:w="774" w:type="dxa"/>
            <w:tcBorders>
              <w:tl2br w:val="nil"/>
              <w:tr2bl w:val="nil"/>
            </w:tcBorders>
            <w:vAlign w:val="center"/>
          </w:tcPr>
          <w:p>
            <w:pPr>
              <w:pStyle w:val="2341"/>
              <w:jc w:val="center"/>
              <w:rPr>
                <w:rFonts w:hint="eastAsia"/>
              </w:rPr>
            </w:pPr>
            <w:r>
              <w:rPr>
                <w:rFonts w:hint="eastAsia"/>
              </w:rPr>
              <w:t>3</w:t>
            </w:r>
          </w:p>
        </w:tc>
        <w:tc>
          <w:tcPr>
            <w:tcW w:w="7354" w:type="dxa"/>
            <w:tcBorders>
              <w:tl2br w:val="nil"/>
              <w:tr2bl w:val="nil"/>
            </w:tcBorders>
            <w:vAlign w:val="center"/>
          </w:tcPr>
          <w:p>
            <w:pPr>
              <w:pStyle w:val="2341"/>
              <w:jc w:val="left"/>
              <w:rPr>
                <w:rFonts w:hint="eastAsia"/>
              </w:rPr>
            </w:pPr>
            <w:r>
              <w:rPr>
                <w:rFonts w:hint="eastAsia"/>
              </w:rPr>
              <w:t>具有依法缴纳</w:t>
            </w:r>
            <w:r>
              <w:t>税收</w:t>
            </w:r>
            <w:r>
              <w:rPr>
                <w:rFonts w:hint="eastAsia"/>
              </w:rPr>
              <w:t>和社会保障资金的良好记录</w:t>
            </w:r>
          </w:p>
        </w:tc>
        <w:tc>
          <w:tcPr>
            <w:tcW w:w="1260" w:type="dxa"/>
            <w:tcBorders>
              <w:tl2br w:val="nil"/>
              <w:tr2bl w:val="nil"/>
            </w:tcBorders>
            <w:vAlign w:val="center"/>
          </w:tcPr>
          <w:p>
            <w:pPr>
              <w:pStyle w:val="2341"/>
              <w:jc w:val="center"/>
              <w:rPr>
                <w:rFonts w:hint="eastAsia"/>
              </w:rPr>
            </w:pPr>
          </w:p>
        </w:tc>
      </w:tr>
      <w:tr>
        <w:tblPrEx>
          <w:tblW w:w="9388" w:type="dxa"/>
          <w:jc w:val="left"/>
          <w:tblInd w:w="393" w:type="dxa"/>
          <w:tblCellMar>
            <w:top w:w="0" w:type="dxa"/>
            <w:left w:w="108" w:type="dxa"/>
            <w:bottom w:w="0" w:type="dxa"/>
            <w:right w:w="108" w:type="dxa"/>
          </w:tblCellMar>
        </w:tblPrEx>
        <w:trPr>
          <w:trHeight w:val="634"/>
          <w:jc w:val="left"/>
        </w:trPr>
        <w:tc>
          <w:tcPr>
            <w:tcW w:w="774" w:type="dxa"/>
            <w:tcBorders>
              <w:tl2br w:val="nil"/>
              <w:tr2bl w:val="nil"/>
            </w:tcBorders>
            <w:vAlign w:val="center"/>
          </w:tcPr>
          <w:p>
            <w:pPr>
              <w:pStyle w:val="2341"/>
              <w:jc w:val="center"/>
            </w:pPr>
            <w:r>
              <w:t>4</w:t>
            </w:r>
          </w:p>
        </w:tc>
        <w:tc>
          <w:tcPr>
            <w:tcW w:w="7354" w:type="dxa"/>
            <w:tcBorders>
              <w:tl2br w:val="nil"/>
              <w:tr2bl w:val="nil"/>
            </w:tcBorders>
            <w:vAlign w:val="center"/>
          </w:tcPr>
          <w:p>
            <w:pPr>
              <w:pStyle w:val="7312"/>
            </w:pPr>
            <w:r>
              <w:rPr>
                <w:rFonts w:ascii="Times New Roman" w:hAnsi="Times New Roman"/>
                <w:kern w:val="0"/>
                <w:sz w:val="24"/>
                <w:szCs w:val="21"/>
                <w:highlight w:val="none"/>
              </w:rPr>
              <w:t>具有健全的财务会计制度</w:t>
            </w:r>
          </w:p>
        </w:tc>
        <w:tc>
          <w:tcPr>
            <w:tcW w:w="1260" w:type="dxa"/>
            <w:tcBorders>
              <w:right w:val="single" w:sz="4" w:space="0" w:color="auto"/>
              <w:tl2br w:val="nil"/>
              <w:tr2bl w:val="nil"/>
            </w:tcBorders>
            <w:vAlign w:val="center"/>
          </w:tcPr>
          <w:p>
            <w:pPr>
              <w:pStyle w:val="2341"/>
              <w:jc w:val="center"/>
            </w:pPr>
          </w:p>
        </w:tc>
      </w:tr>
      <w:tr>
        <w:tblPrEx>
          <w:tblW w:w="9388" w:type="dxa"/>
          <w:jc w:val="left"/>
          <w:tblInd w:w="393" w:type="dxa"/>
          <w:tblCellMar>
            <w:top w:w="0" w:type="dxa"/>
            <w:left w:w="108" w:type="dxa"/>
            <w:bottom w:w="0" w:type="dxa"/>
            <w:right w:w="108" w:type="dxa"/>
          </w:tblCellMar>
        </w:tblPrEx>
        <w:trPr>
          <w:trHeight w:val="787"/>
          <w:jc w:val="left"/>
        </w:trPr>
        <w:tc>
          <w:tcPr>
            <w:tcW w:w="774" w:type="dxa"/>
            <w:tcBorders>
              <w:tl2br w:val="nil"/>
              <w:tr2bl w:val="nil"/>
            </w:tcBorders>
            <w:vAlign w:val="center"/>
          </w:tcPr>
          <w:p>
            <w:pPr>
              <w:pStyle w:val="2341"/>
              <w:jc w:val="center"/>
              <w:rPr>
                <w:highlight w:val="none"/>
              </w:rPr>
            </w:pPr>
            <w:r>
              <w:rPr>
                <w:highlight w:val="none"/>
              </w:rPr>
              <w:t>5</w:t>
            </w:r>
          </w:p>
        </w:tc>
        <w:tc>
          <w:tcPr>
            <w:tcW w:w="7354" w:type="dxa"/>
            <w:tcBorders>
              <w:tl2br w:val="nil"/>
              <w:tr2bl w:val="nil"/>
            </w:tcBorders>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l2br w:val="nil"/>
              <w:tr2bl w:val="nil"/>
            </w:tcBorders>
            <w:vAlign w:val="center"/>
          </w:tcPr>
          <w:p>
            <w:pPr>
              <w:pStyle w:val="2341"/>
              <w:jc w:val="center"/>
              <w:rPr>
                <w:highlight w:val="yellow"/>
              </w:rPr>
            </w:pPr>
          </w:p>
        </w:tc>
      </w:tr>
      <w:tr>
        <w:tblPrEx>
          <w:tblW w:w="9388" w:type="dxa"/>
          <w:jc w:val="left"/>
          <w:tblInd w:w="393" w:type="dxa"/>
          <w:tblCellMar>
            <w:top w:w="0" w:type="dxa"/>
            <w:left w:w="108" w:type="dxa"/>
            <w:bottom w:w="0" w:type="dxa"/>
            <w:right w:w="108" w:type="dxa"/>
          </w:tblCellMar>
        </w:tblPrEx>
        <w:trPr>
          <w:trHeight w:val="787"/>
          <w:jc w:val="left"/>
        </w:trPr>
        <w:tc>
          <w:tcPr>
            <w:tcW w:w="774" w:type="dxa"/>
            <w:tcBorders>
              <w:tl2br w:val="nil"/>
              <w:tr2bl w:val="nil"/>
            </w:tcBorders>
            <w:vAlign w:val="center"/>
          </w:tcPr>
          <w:p>
            <w:pPr>
              <w:pStyle w:val="2341"/>
              <w:jc w:val="center"/>
              <w:rPr>
                <w:rFonts w:hint="eastAsia"/>
              </w:rPr>
            </w:pPr>
            <w:r>
              <w:rPr>
                <w:highlight w:val="none"/>
              </w:rPr>
              <w:t>6</w:t>
            </w:r>
          </w:p>
        </w:tc>
        <w:tc>
          <w:tcPr>
            <w:tcW w:w="7354" w:type="dxa"/>
            <w:tcBorders>
              <w:tl2br w:val="nil"/>
              <w:tr2bl w:val="nil"/>
            </w:tcBorders>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l2br w:val="nil"/>
              <w:tr2bl w:val="nil"/>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bdr w:val="none" w:sz="0" w:space="0" w:color="auto"/>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bdr w:val="none" w:sz="0" w:space="0" w:color="auto"/>
          <w:lang w:bidi="ar-SA"/>
        </w:rPr>
        <w:t>投标人名称（</w:t>
      </w:r>
      <w:r>
        <w:rPr>
          <w:rFonts w:ascii="Times New Roman" w:hAnsi="Times New Roman" w:cs="微软雅黑"/>
          <w:szCs w:val="24"/>
          <w:bdr w:val="none" w:sz="0" w:space="0" w:color="auto"/>
          <w:lang w:bidi="ar-SA"/>
        </w:rPr>
        <w:t>电子签章</w:t>
      </w:r>
      <w:r>
        <w:rPr>
          <w:rFonts w:ascii="Times New Roman" w:eastAsia="宋体" w:hAnsi="Times New Roman" w:cs="微软雅黑" w:hint="eastAsia"/>
          <w:sz w:val="24"/>
          <w:szCs w:val="24"/>
          <w:bdr w:val="none" w:sz="0" w:space="0" w:color="auto"/>
          <w:lang w:bidi="ar-SA"/>
        </w:rPr>
        <w:t>）：</w:t>
      </w:r>
    </w:p>
    <w:p>
      <w:pPr>
        <w:pStyle w:val="189010"/>
        <w:autoSpaceDN w:val="0"/>
        <w:spacing w:line="360" w:lineRule="auto"/>
        <w:rPr>
          <w:rFonts w:ascii="宋体" w:eastAsia="宋体" w:hint="eastAsia"/>
          <w:sz w:val="24"/>
          <w:szCs w:val="24"/>
          <w:highlight w:val="white"/>
        </w:rPr>
      </w:pPr>
      <w:r>
        <w:rPr>
          <w:rFonts w:ascii="Times New Roman" w:eastAsia="宋体" w:hAnsi="Times New Roman" w:cs="微软雅黑"/>
          <w:sz w:val="24"/>
          <w:szCs w:val="24"/>
          <w:bdr w:val="none" w:sz="0" w:space="0" w:color="auto"/>
          <w:lang w:bidi="ar-SA"/>
        </w:rPr>
        <w:t xml:space="preserve"> </w:t>
      </w:r>
    </w:p>
    <w:p>
      <w:pPr>
        <w:pStyle w:val="8711"/>
        <w:spacing w:line="400" w:lineRule="exact"/>
        <w:ind w:left="6086" w:right="932" w:hanging="5040" w:leftChars="498" w:rightChars="444" w:hangingChars="2100"/>
        <w:rPr>
          <w:rFonts w:ascii="Times New Roman" w:hAnsi="Times New Roman" w:cs="微软雅黑" w:hint="eastAsia"/>
          <w:szCs w:val="24"/>
          <w:bdr w:val="none" w:sz="0" w:space="0" w:color="auto"/>
        </w:rPr>
      </w:pPr>
      <w:r>
        <w:rPr>
          <w:rFonts w:ascii="Times New Roman" w:eastAsia="宋体" w:hAnsi="Times New Roman" w:cs="微软雅黑" w:hint="eastAsia"/>
          <w:sz w:val="24"/>
          <w:szCs w:val="24"/>
          <w:bdr w:val="none" w:sz="0" w:space="0" w:color="auto"/>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11"/>
        <w:ind w:left="1046" w:right="932" w:firstLine="0" w:leftChars="498" w:rightChars="444"/>
        <w:rPr>
          <w:rFonts w:ascii="微软雅黑" w:eastAsia="微软雅黑" w:cs="微软雅黑"/>
          <w:b/>
          <w:sz w:val="21"/>
          <w:szCs w:val="21"/>
        </w:rPr>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
      <w:pPr>
        <w:pStyle w:val="183410"/>
        <w:rPr>
          <w:rFonts w:ascii="Times New Roman" w:hAnsi="Times New Roman" w:hint="eastAsia"/>
        </w:rPr>
      </w:pPr>
    </w:p>
    <w:p>
      <w:pPr>
        <w:pStyle w:val="2341"/>
        <w:rPr>
          <w:rFonts w:hint="eastAsia"/>
        </w:rPr>
      </w:pPr>
    </w:p>
    <w:p>
      <w:pPr>
        <w:pStyle w:val="210"/>
        <w:keepNext w:val="0"/>
        <w:keepLines w:val="0"/>
        <w:widowControl w:val="0"/>
        <w:autoSpaceDN w:val="0"/>
        <w:spacing w:before="0" w:after="0" w:line="360" w:lineRule="auto"/>
        <w:jc w:val="center"/>
        <w:outlineLvl w:val="9"/>
        <w:rPr>
          <w:rFonts w:ascii="宋体" w:eastAsia="宋体" w:hint="eastAsia"/>
          <w:szCs w:val="32"/>
        </w:rPr>
      </w:pPr>
      <w:bookmarkStart w:id="48" w:name="_Toc499068169"/>
      <w:bookmarkStart w:id="49" w:name="_Toc46196323"/>
      <w:bookmarkStart w:id="50" w:name="_Toc485990833"/>
      <w:r>
        <w:rPr>
          <w:rFonts w:ascii="宋体" w:eastAsia="宋体" w:hint="eastAsia"/>
          <w:szCs w:val="32"/>
          <w:lang w:eastAsia="zh-CN"/>
        </w:rPr>
        <w:t>投标函</w:t>
      </w:r>
      <w:bookmarkEnd w:id="48"/>
      <w:bookmarkEnd w:id="49"/>
      <w:bookmarkEnd w:id="50"/>
      <w:r>
        <w:rPr>
          <w:rFonts w:ascii="宋体" w:eastAsia="宋体" w:hint="eastAsia"/>
          <w:szCs w:val="32"/>
          <w:lang w:eastAsia="zh-CN"/>
        </w:rPr>
        <w:t>格式</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海关总署物资装备采购中心：</w:t>
      </w:r>
    </w:p>
    <w:p>
      <w:pPr>
        <w:pStyle w:val="81"/>
        <w:autoSpaceDN w:val="0"/>
        <w:spacing w:line="360" w:lineRule="auto"/>
        <w:ind w:firstLine="480" w:firstLineChars="200"/>
        <w:rPr>
          <w:rFonts w:ascii="宋体" w:eastAsia="宋体" w:hint="eastAsia"/>
          <w:sz w:val="24"/>
          <w:szCs w:val="24"/>
          <w:highlight w:val="white"/>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6、我方完全理解最低报价不一定中标。</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br w:type="page"/>
        <w:t>与本投标有关的一切往来通讯请寄：</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地址：____________________________________________________</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邮编：____________　</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电话：____________　</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传真：____________</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1"/>
        <w:autoSpaceDN w:val="0"/>
        <w:spacing w:line="360" w:lineRule="auto"/>
        <w:rPr>
          <w:rFonts w:ascii="宋体" w:eastAsia="宋体" w:hint="eastAsia"/>
          <w:sz w:val="24"/>
          <w:szCs w:val="24"/>
          <w:highlight w:val="white"/>
          <w:u w:val="single"/>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1"/>
        <w:autoSpaceDN w:val="0"/>
        <w:spacing w:line="360" w:lineRule="auto"/>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w:t>
      </w:r>
      <w:r>
        <w:rPr>
          <w:rFonts w:ascii="宋体" w:eastAsia="宋体" w:cs="微软雅黑" w:hint="eastAsia"/>
          <w:sz w:val="24"/>
          <w:szCs w:val="24"/>
          <w:highlight w:val="white"/>
          <w:bdr w:val="none" w:sz="0" w:space="0" w:color="auto"/>
          <w:lang w:eastAsia="zh-CN" w:bidi="ar-SA"/>
        </w:rPr>
        <w:t>电子签章</w:t>
      </w:r>
      <w:r>
        <w:rPr>
          <w:rFonts w:ascii="宋体" w:eastAsia="宋体" w:hint="eastAsia"/>
          <w:sz w:val="24"/>
          <w:szCs w:val="24"/>
          <w:highlight w:val="white"/>
          <w:lang w:eastAsia="zh-CN"/>
        </w:rPr>
        <w:t>)：</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投标人代表/法定代表人(签字)：</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日　期：</w:t>
      </w:r>
    </w:p>
    <w:p>
      <w:pPr>
        <w:pStyle w:val="81"/>
        <w:autoSpaceDN w:val="0"/>
        <w:spacing w:line="360" w:lineRule="auto"/>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注：除可填报项目外，对本投标函的任何修改将被视为非实质性响应投标，从而导致该投标被拒绝。</w:t>
      </w:r>
    </w:p>
    <w:p/>
    <w:p>
      <w:pPr>
        <w:autoSpaceDN w:val="0"/>
        <w:spacing w:line="360" w:lineRule="auto"/>
        <w:jc w:val="left"/>
        <w:outlineLvl w:val="2"/>
        <w:rPr>
          <w:rFonts w:ascii="宋体" w:hint="eastAsia"/>
          <w:b/>
          <w:bCs/>
          <w:sz w:val="30"/>
          <w:szCs w:val="30"/>
          <w:highlight w:val="white"/>
        </w:rPr>
      </w:pPr>
    </w:p>
    <w:p>
      <w:pPr>
        <w:pStyle w:val="187010"/>
        <w:autoSpaceDN w:val="0"/>
        <w:jc w:val="center"/>
        <w:rPr>
          <w:rFonts w:ascii="宋体" w:eastAsia="宋体" w:hint="eastAsia"/>
          <w:b/>
          <w:bCs/>
          <w:sz w:val="32"/>
          <w:szCs w:val="24"/>
          <w:highlight w:val="white"/>
        </w:rPr>
      </w:pPr>
      <w:bookmarkStart w:id="51" w:name="_Toc485990839"/>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rPr>
      </w:pPr>
    </w:p>
    <w:p>
      <w:pPr>
        <w:pStyle w:val="1870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rPr>
      </w:pPr>
    </w:p>
    <w:p>
      <w:pPr>
        <w:pStyle w:val="187010"/>
        <w:autoSpaceDN w:val="0"/>
        <w:spacing w:line="360" w:lineRule="auto"/>
        <w:ind w:firstLine="480" w:firstLineChars="200"/>
        <w:rPr>
          <w:rFonts w:ascii="宋体" w:eastAsia="宋体" w:hint="eastAsia"/>
          <w:sz w:val="24"/>
          <w:szCs w:val="24"/>
          <w:highlight w:val="white"/>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rPr>
      </w:pPr>
    </w:p>
    <w:p>
      <w:pPr>
        <w:pStyle w:val="187010"/>
        <w:autoSpaceDN w:val="0"/>
        <w:spacing w:line="360" w:lineRule="auto"/>
        <w:rPr>
          <w:rFonts w:ascii="宋体" w:eastAsia="宋体" w:hint="eastAsia"/>
          <w:sz w:val="24"/>
          <w:szCs w:val="24"/>
          <w:highlight w:val="white"/>
        </w:rPr>
      </w:pPr>
    </w:p>
    <w:p>
      <w:pPr>
        <w:pStyle w:val="1870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投标人代表姓名（印刷体）：              签字：                  </w:t>
      </w:r>
    </w:p>
    <w:p>
      <w:pPr>
        <w:pStyle w:val="187010"/>
        <w:autoSpaceDN w:val="0"/>
        <w:spacing w:line="360" w:lineRule="auto"/>
        <w:rPr>
          <w:rFonts w:ascii="宋体" w:eastAsia="宋体" w:hint="eastAsia"/>
          <w:sz w:val="32"/>
          <w:szCs w:val="24"/>
          <w:highlight w:val="white"/>
        </w:rPr>
      </w:pPr>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bdr w:val="none" w:sz="0" w:space="0" w:color="auto"/>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bookmarkEnd w:id="51"/>
    </w:p>
    <w:p>
      <w:pPr>
        <w:autoSpaceDN w:val="0"/>
        <w:spacing w:line="360" w:lineRule="auto"/>
        <w:jc w:val="left"/>
        <w:outlineLvl w:val="2"/>
        <w:rPr>
          <w:rFonts w:ascii="宋体" w:hint="eastAsia"/>
          <w:b/>
          <w:bCs/>
          <w:sz w:val="30"/>
          <w:szCs w:val="30"/>
          <w:highlight w:val="white"/>
        </w:rPr>
      </w:pPr>
      <w:bookmarkStart w:id="52" w:name="_Toc485990843"/>
      <w:bookmarkStart w:id="53" w:name="_Toc499068175"/>
    </w:p>
    <w:p>
      <w:pPr>
        <w:autoSpaceDN w:val="0"/>
        <w:spacing w:line="360" w:lineRule="auto"/>
        <w:jc w:val="left"/>
        <w:outlineLvl w:val="2"/>
        <w:rPr>
          <w:rFonts w:ascii="宋体" w:hint="eastAsia"/>
          <w:b/>
          <w:bCs/>
          <w:sz w:val="30"/>
          <w:szCs w:val="30"/>
          <w:highlight w:val="white"/>
        </w:rPr>
      </w:pPr>
      <w:bookmarkStart w:id="54" w:name="_Toc499068177"/>
      <w:bookmarkStart w:id="55" w:name="_Toc501718543"/>
      <w:bookmarkStart w:id="56" w:name="_Toc485990846"/>
      <w:bookmarkEnd w:id="52"/>
      <w:bookmarkEnd w:id="53"/>
    </w:p>
    <w:p>
      <w:pPr>
        <w:pStyle w:val="81"/>
        <w:autoSpaceDN w:val="0"/>
        <w:jc w:val="center"/>
        <w:rPr>
          <w:rFonts w:ascii="宋体" w:eastAsia="宋体" w:hint="eastAsia"/>
          <w:b/>
          <w:bCs/>
          <w:sz w:val="32"/>
          <w:szCs w:val="24"/>
          <w:highlight w:val="white"/>
        </w:rPr>
      </w:pPr>
      <w:r>
        <w:rPr>
          <w:rFonts w:ascii="宋体" w:eastAsia="宋体" w:hint="eastAsia"/>
          <w:b/>
          <w:bCs/>
          <w:sz w:val="32"/>
          <w:szCs w:val="24"/>
          <w:highlight w:val="white"/>
          <w:lang w:eastAsia="zh-CN"/>
        </w:rPr>
        <w:t>商务偏离表</w:t>
      </w:r>
      <w:bookmarkEnd w:id="54"/>
      <w:bookmarkEnd w:id="55"/>
      <w:bookmarkEnd w:id="56"/>
      <w:r>
        <w:rPr>
          <w:rFonts w:ascii="宋体" w:eastAsia="宋体" w:hint="eastAsia"/>
          <w:b/>
          <w:bCs/>
          <w:sz w:val="32"/>
          <w:szCs w:val="24"/>
          <w:highlight w:val="white"/>
          <w:lang w:eastAsia="zh-CN"/>
        </w:rPr>
        <w:t>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r>
    </w:tbl>
    <w:p>
      <w:pPr>
        <w:pStyle w:val="81"/>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投标人名称(电子签章)：</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日期：</w:t>
      </w:r>
    </w:p>
    <w:p>
      <w:pPr>
        <w:pStyle w:val="81"/>
        <w:autoSpaceDN w:val="0"/>
        <w:rPr>
          <w:rFonts w:ascii="宋体" w:eastAsia="宋体" w:hint="eastAsia"/>
          <w:sz w:val="24"/>
          <w:szCs w:val="24"/>
          <w:highlight w:val="white"/>
        </w:rPr>
      </w:pPr>
    </w:p>
    <w:p>
      <w:pPr>
        <w:pStyle w:val="81"/>
        <w:autoSpaceDN w:val="0"/>
        <w:rPr>
          <w:rFonts w:ascii="宋体" w:eastAsia="宋体" w:hint="eastAsia"/>
          <w:sz w:val="24"/>
          <w:szCs w:val="24"/>
          <w:highlight w:val="white"/>
        </w:rPr>
      </w:pPr>
      <w:r>
        <w:rPr>
          <w:rFonts w:ascii="宋体" w:eastAsia="宋体" w:hint="eastAsia"/>
          <w:sz w:val="24"/>
          <w:szCs w:val="24"/>
          <w:highlight w:val="white"/>
          <w:lang w:eastAsia="zh-CN"/>
        </w:rPr>
        <w:t>注：</w:t>
      </w:r>
    </w:p>
    <w:p>
      <w:pPr>
        <w:pStyle w:val="81"/>
        <w:autoSpaceDN w:val="0"/>
        <w:rPr>
          <w:rFonts w:ascii="宋体" w:eastAsia="宋体" w:hint="eastAsia"/>
          <w:sz w:val="24"/>
          <w:szCs w:val="24"/>
          <w:highlight w:val="white"/>
        </w:rPr>
      </w:pPr>
      <w:r>
        <w:rPr>
          <w:rFonts w:ascii="宋体" w:eastAsia="宋体" w:hint="eastAsia"/>
          <w:sz w:val="24"/>
          <w:szCs w:val="24"/>
          <w:highlight w:val="white"/>
          <w:lang w:eastAsia="zh-CN"/>
        </w:rPr>
        <w:t>1、如有商务偏离，在填写此表时，应做到投标商务应答与招标文件的商务条款一一对应。</w:t>
      </w:r>
    </w:p>
    <w:p>
      <w:pPr>
        <w:pStyle w:val="81"/>
        <w:autoSpaceDN w:val="0"/>
        <w:rPr>
          <w:rFonts w:ascii="宋体" w:eastAsia="宋体" w:hint="eastAsia"/>
          <w:sz w:val="24"/>
          <w:szCs w:val="24"/>
          <w:highlight w:val="white"/>
        </w:rPr>
      </w:pPr>
      <w:r>
        <w:rPr>
          <w:rFonts w:ascii="宋体" w:eastAsia="宋体" w:hint="eastAsia"/>
          <w:sz w:val="24"/>
          <w:szCs w:val="24"/>
          <w:highlight w:val="white"/>
          <w:lang w:eastAsia="zh-CN"/>
        </w:rPr>
        <w:t>2、如全部响应招标文件商务条款，则在本表中注明“商务无偏离”。</w:t>
      </w:r>
    </w:p>
    <w:p/>
    <w:p>
      <w:pPr>
        <w:autoSpaceDN w:val="0"/>
        <w:spacing w:line="360" w:lineRule="auto"/>
        <w:jc w:val="left"/>
        <w:outlineLvl w:val="2"/>
        <w:rPr>
          <w:rFonts w:ascii="宋体" w:hint="eastAsia"/>
          <w:b/>
          <w:bCs/>
          <w:sz w:val="30"/>
          <w:szCs w:val="30"/>
          <w:highlight w:val="white"/>
        </w:rPr>
      </w:pPr>
      <w:bookmarkStart w:id="57" w:name="_Toc499068181"/>
    </w:p>
    <w:p>
      <w:pPr>
        <w:pStyle w:val="81"/>
        <w:autoSpaceDN w:val="0"/>
        <w:jc w:val="center"/>
        <w:rPr>
          <w:rFonts w:ascii="宋体" w:eastAsia="宋体" w:hint="eastAsia"/>
          <w:b/>
          <w:bCs/>
          <w:sz w:val="32"/>
          <w:szCs w:val="24"/>
          <w:highlight w:val="white"/>
        </w:rPr>
      </w:pPr>
      <w:bookmarkEnd w:id="57"/>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rPr>
          <w:color w:val="000000"/>
          <w:szCs w:val="24"/>
        </w:rPr>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
      <w:pPr>
        <w:autoSpaceDN w:val="0"/>
        <w:spacing w:line="360" w:lineRule="auto"/>
        <w:jc w:val="left"/>
        <w:outlineLvl w:val="2"/>
        <w:rPr>
          <w:rFonts w:ascii="宋体" w:hint="eastAsia"/>
          <w:b/>
          <w:bCs/>
          <w:sz w:val="30"/>
          <w:szCs w:val="30"/>
          <w:highlight w:val="white"/>
        </w:rPr>
      </w:pPr>
      <w:bookmarkStart w:id="58" w:name="_Toc501718546"/>
      <w:bookmarkStart w:id="59" w:name="_Toc499068183"/>
    </w:p>
    <w:p>
      <w:pPr>
        <w:pStyle w:val="210"/>
        <w:keepNext w:val="0"/>
        <w:keepLines w:val="0"/>
        <w:widowControl w:val="0"/>
        <w:autoSpaceDN w:val="0"/>
        <w:spacing w:line="240" w:lineRule="auto"/>
        <w:jc w:val="center"/>
        <w:outlineLvl w:val="9"/>
        <w:rPr>
          <w:rFonts w:ascii="宋体" w:eastAsia="宋体" w:hint="eastAsia"/>
          <w:szCs w:val="32"/>
        </w:rPr>
      </w:pPr>
      <w:r>
        <w:rPr>
          <w:rFonts w:ascii="宋体" w:eastAsia="宋体" w:hint="eastAsia"/>
          <w:szCs w:val="32"/>
          <w:lang w:eastAsia="zh-CN"/>
        </w:rPr>
        <w:t>残疾人福利性单位声明函</w:t>
      </w:r>
      <w:bookmarkEnd w:id="58"/>
      <w:bookmarkEnd w:id="59"/>
      <w:r>
        <w:rPr>
          <w:rFonts w:ascii="宋体" w:eastAsia="宋体" w:hint="eastAsia"/>
          <w:szCs w:val="32"/>
          <w:lang w:eastAsia="zh-CN"/>
        </w:rPr>
        <w:t>格式</w:t>
      </w:r>
    </w:p>
    <w:p>
      <w:pPr>
        <w:pStyle w:val="81"/>
        <w:autoSpaceDN w:val="0"/>
        <w:spacing w:line="360" w:lineRule="auto"/>
        <w:rPr>
          <w:rFonts w:ascii="宋体" w:eastAsia="宋体" w:hint="eastAsia"/>
          <w:sz w:val="24"/>
          <w:szCs w:val="24"/>
          <w:highlight w:val="white"/>
        </w:rPr>
      </w:pPr>
    </w:p>
    <w:p>
      <w:pPr>
        <w:pStyle w:val="81"/>
        <w:autoSpaceDN w:val="0"/>
        <w:spacing w:line="360" w:lineRule="auto"/>
        <w:ind w:firstLine="480" w:firstLineChars="200"/>
        <w:rPr>
          <w:rFonts w:ascii="宋体" w:eastAsia="宋体" w:hint="eastAsia"/>
          <w:sz w:val="24"/>
          <w:szCs w:val="24"/>
          <w:highlight w:val="white"/>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本单位对上述声明的真实性负责，如有虚假，将依法承担相应责任。</w:t>
      </w:r>
    </w:p>
    <w:p>
      <w:pPr>
        <w:pStyle w:val="81"/>
        <w:autoSpaceDN w:val="0"/>
        <w:spacing w:line="360" w:lineRule="auto"/>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投标人名称（电子签章）：</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日期：</w:t>
      </w:r>
    </w:p>
    <w:p>
      <w:pPr>
        <w:pStyle w:val="81"/>
        <w:autoSpaceDN w:val="0"/>
        <w:spacing w:line="360" w:lineRule="auto"/>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p>
    <w:p/>
    <w:p>
      <w:pPr>
        <w:pStyle w:val="187110"/>
        <w:autoSpaceDN w:val="0"/>
        <w:spacing w:line="360" w:lineRule="auto"/>
        <w:jc w:val="center"/>
        <w:rPr>
          <w:rFonts w:ascii="宋体" w:eastAsia="宋体" w:hint="eastAsia"/>
          <w:b/>
          <w:sz w:val="32"/>
          <w:szCs w:val="30"/>
        </w:rPr>
      </w:pPr>
      <w:bookmarkStart w:id="60" w:name="_Toc499068184"/>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W w:w="5232" w:type="pct"/>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28" w:type="dxa"/>
          <w:bottom w:w="0" w:type="dxa"/>
          <w:right w:w="28" w:type="dxa"/>
        </w:tblCellMar>
      </w:tblPr>
      <w:tblGrid>
        <w:gridCol w:w="416"/>
        <w:gridCol w:w="3020"/>
        <w:gridCol w:w="788"/>
        <w:gridCol w:w="416"/>
        <w:gridCol w:w="416"/>
        <w:gridCol w:w="1718"/>
        <w:gridCol w:w="785"/>
        <w:gridCol w:w="785"/>
        <w:gridCol w:w="416"/>
      </w:tblGrid>
      <w:tr>
        <w:tblPrEx>
          <w:tblW w:w="5232" w:type="pct"/>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28" w:type="dxa"/>
            <w:bottom w:w="0" w:type="dxa"/>
            <w:right w:w="28" w:type="dxa"/>
          </w:tblCellMar>
        </w:tblPrEx>
        <w:trPr>
          <w:trHeight w:val="454"/>
          <w:jc w:val="left"/>
        </w:trPr>
        <w:tc>
          <w:tcPr>
            <w:tcW w:w="411" w:type="dxa"/>
            <w:tcBorders>
              <w:top w:val="single" w:sz="12"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序号</w:t>
            </w:r>
          </w:p>
        </w:tc>
        <w:tc>
          <w:tcPr>
            <w:tcW w:w="2987"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名称</w:t>
            </w:r>
          </w:p>
        </w:tc>
        <w:tc>
          <w:tcPr>
            <w:tcW w:w="779"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规格型号</w:t>
            </w:r>
          </w:p>
        </w:tc>
        <w:tc>
          <w:tcPr>
            <w:tcW w:w="411"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数量</w:t>
            </w:r>
          </w:p>
        </w:tc>
        <w:tc>
          <w:tcPr>
            <w:tcW w:w="411"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品牌</w:t>
            </w:r>
          </w:p>
        </w:tc>
        <w:tc>
          <w:tcPr>
            <w:tcW w:w="1699"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原产地和制造商名称</w:t>
            </w:r>
          </w:p>
        </w:tc>
        <w:tc>
          <w:tcPr>
            <w:tcW w:w="776"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76"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411" w:type="dxa"/>
            <w:tcBorders>
              <w:top w:val="single" w:sz="12"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r>
              <w:rPr>
                <w:rFonts w:ascii="宋体" w:hint="eastAsia"/>
                <w:sz w:val="24"/>
              </w:rPr>
              <w:t>备注</w:t>
            </w: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1</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主设备价格</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1.1</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2</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辅助设备价格</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2.1</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3</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质保期内的备品备件及专用工具费用</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4</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运输费、保险费及伴随费用</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5</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安装、调试及检测费用</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6</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培训费用</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7</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技术支持与售后服务费用</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8</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其它</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8.1</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6698" w:type="dxa"/>
            <w:gridSpan w:val="6"/>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总价（元）</w:t>
            </w:r>
          </w:p>
        </w:tc>
        <w:tc>
          <w:tcPr>
            <w:tcW w:w="1963" w:type="dxa"/>
            <w:gridSpan w:val="3"/>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rPr>
      </w:pPr>
    </w:p>
    <w:p>
      <w:pPr>
        <w:pStyle w:val="187410"/>
        <w:rPr>
          <w:rFonts w:ascii="宋体" w:eastAsia="宋体" w:hint="eastAsia"/>
          <w:sz w:val="24"/>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610"/>
        <w:ind w:firstLine="480" w:firstLineChars="200"/>
        <w:rPr>
          <w:rFonts w:ascii="宋体" w:eastAsia="宋体" w:hint="eastAsia"/>
          <w:b/>
          <w:sz w:val="24"/>
        </w:rPr>
      </w:pPr>
    </w:p>
    <w:p>
      <w:pPr>
        <w:pStyle w:val="187210"/>
        <w:autoSpaceDN w:val="0"/>
        <w:spacing w:line="360" w:lineRule="auto"/>
        <w:rPr>
          <w:rFonts w:ascii="宋体" w:hint="eastAsia"/>
          <w:sz w:val="24"/>
          <w:szCs w:val="24"/>
        </w:rPr>
      </w:pPr>
    </w:p>
    <w:p>
      <w:pPr>
        <w:pStyle w:val="189210"/>
        <w:autoSpaceDN w:val="0"/>
        <w:spacing w:line="360" w:lineRule="auto"/>
        <w:rPr>
          <w:rFonts w:ascii="宋体" w:eastAsia="宋体" w:hint="eastAsia"/>
          <w:sz w:val="24"/>
          <w:szCs w:val="24"/>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rPr>
      </w:pPr>
      <w:r>
        <w:rPr>
          <w:rFonts w:ascii="宋体" w:eastAsia="宋体" w:hint="eastAsia"/>
          <w:sz w:val="24"/>
          <w:szCs w:val="24"/>
          <w:lang w:eastAsia="zh-CN"/>
        </w:rPr>
        <w:t>投标人代表（签字）：</w:t>
      </w:r>
    </w:p>
    <w:p>
      <w:pPr>
        <w:pStyle w:val="187410"/>
        <w:autoSpaceDN w:val="0"/>
        <w:spacing w:line="360" w:lineRule="auto"/>
        <w:rPr>
          <w:rFonts w:hint="eastAsia"/>
          <w:highlight w:val="white"/>
        </w:rPr>
      </w:pPr>
      <w:r>
        <w:rPr>
          <w:rFonts w:ascii="宋体" w:eastAsia="宋体" w:hint="eastAsia"/>
          <w:sz w:val="24"/>
          <w:szCs w:val="24"/>
          <w:lang w:eastAsia="zh-CN"/>
        </w:rPr>
        <w:t xml:space="preserve">日期：     </w:t>
      </w:r>
      <w:r>
        <w:rPr>
          <w:rFonts w:ascii="宋体" w:eastAsia="宋体" w:hint="eastAsia"/>
          <w:lang w:eastAsia="zh-CN"/>
        </w:rPr>
        <w:t xml:space="preserve">                   </w:t>
      </w:r>
    </w:p>
    <w:p>
      <w:pPr>
        <w:autoSpaceDN w:val="0"/>
        <w:spacing w:line="360" w:lineRule="auto"/>
        <w:jc w:val="left"/>
        <w:outlineLvl w:val="2"/>
        <w:rPr>
          <w:rFonts w:ascii="宋体" w:hint="eastAsia"/>
          <w:b/>
          <w:bCs/>
          <w:sz w:val="30"/>
          <w:szCs w:val="30"/>
          <w:highlight w:val="white"/>
        </w:rPr>
      </w:pPr>
    </w:p>
    <w:p>
      <w:bookmarkEnd w:id="60"/>
    </w:p>
    <w:p>
      <w:pPr>
        <w:pStyle w:val="210"/>
        <w:keepNext w:val="0"/>
        <w:keepLines w:val="0"/>
        <w:widowControl w:val="0"/>
        <w:autoSpaceDN w:val="0"/>
        <w:spacing w:before="0" w:after="0" w:line="360" w:lineRule="auto"/>
        <w:jc w:val="center"/>
        <w:outlineLvl w:val="9"/>
        <w:rPr>
          <w:rFonts w:ascii="宋体" w:eastAsia="宋体" w:hint="eastAsia"/>
          <w:szCs w:val="32"/>
        </w:rPr>
      </w:pPr>
      <w:bookmarkStart w:id="61" w:name="_Toc485990851"/>
      <w:bookmarkStart w:id="62" w:name="_Toc499068185"/>
      <w:r>
        <w:rPr>
          <w:rFonts w:ascii="宋体" w:eastAsia="宋体" w:hint="eastAsia"/>
          <w:szCs w:val="32"/>
          <w:lang w:eastAsia="zh-CN"/>
        </w:rPr>
        <w:t>技术偏离表</w:t>
      </w:r>
      <w:bookmarkEnd w:id="62"/>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r>
    </w:tbl>
    <w:p>
      <w:pPr>
        <w:pStyle w:val="81"/>
        <w:autoSpaceDN w:val="0"/>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1"/>
        <w:autoSpaceDN w:val="0"/>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投标人名称(电子签章)：</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日期：</w:t>
      </w:r>
    </w:p>
    <w:p>
      <w:pPr>
        <w:autoSpaceDN w:val="0"/>
        <w:spacing w:line="360" w:lineRule="auto"/>
        <w:jc w:val="left"/>
        <w:outlineLvl w:val="2"/>
        <w:rPr>
          <w:rFonts w:ascii="宋体" w:hint="eastAsia"/>
          <w:b/>
          <w:bCs/>
          <w:sz w:val="30"/>
          <w:szCs w:val="30"/>
          <w:highlight w:val="white"/>
        </w:rPr>
      </w:pPr>
      <w:bookmarkEnd w:id="61"/>
    </w:p>
    <w:p/>
    <w:p>
      <w:pPr>
        <w:pStyle w:val="210"/>
        <w:keepNext w:val="0"/>
        <w:keepLines w:val="0"/>
        <w:widowControl w:val="0"/>
        <w:autoSpaceDN w:val="0"/>
        <w:spacing w:before="0" w:after="0" w:line="360" w:lineRule="auto"/>
        <w:jc w:val="center"/>
        <w:outlineLvl w:val="9"/>
        <w:rPr>
          <w:rFonts w:ascii="宋体" w:eastAsia="宋体" w:hint="eastAsia"/>
          <w:szCs w:val="32"/>
        </w:rPr>
      </w:pPr>
      <w:bookmarkStart w:id="63" w:name="_Toc499068185_0"/>
      <w:r>
        <w:rPr>
          <w:rFonts w:ascii="宋体" w:eastAsia="宋体" w:hint="eastAsia"/>
          <w:szCs w:val="32"/>
          <w:lang w:eastAsia="zh-CN"/>
        </w:rPr>
        <w:t>技术偏离表</w:t>
      </w:r>
      <w:bookmarkEnd w:id="63"/>
      <w:r>
        <w:rPr>
          <w:rFonts w:ascii="宋体" w:eastAsia="宋体" w:hint="eastAsia"/>
          <w:szCs w:val="32"/>
          <w:lang w:eastAsia="zh-CN"/>
        </w:rPr>
        <w:t>证明材料</w:t>
      </w:r>
    </w:p>
    <w:p>
      <w:pPr>
        <w:rPr>
          <w:rFonts w:hint="eastAsia"/>
        </w:rPr>
      </w:pPr>
    </w:p>
    <w:p>
      <w:pPr>
        <w:pStyle w:val="81"/>
        <w:autoSpaceDN w:val="0"/>
        <w:jc w:val="center"/>
        <w:rPr>
          <w:rFonts w:ascii="宋体" w:eastAsia="宋体" w:hint="eastAsia"/>
          <w:b/>
          <w:bCs/>
          <w:sz w:val="32"/>
          <w:szCs w:val="30"/>
          <w:highlight w:val="white"/>
        </w:rPr>
      </w:pPr>
      <w:r>
        <w:rPr>
          <w:rFonts w:ascii="宋体" w:eastAsia="宋体" w:hint="eastAsia"/>
          <w:b/>
          <w:bCs/>
          <w:sz w:val="32"/>
          <w:szCs w:val="30"/>
          <w:highlight w:val="white"/>
          <w:lang w:eastAsia="zh-CN"/>
        </w:rPr>
        <w:t>货物说明一览表格式</w:t>
      </w:r>
    </w:p>
    <w:p>
      <w:pPr>
        <w:jc w:val="center"/>
      </w:pPr>
    </w:p>
    <w:tbl>
      <w:tblPr>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81"/>
        <w:gridCol w:w="684"/>
        <w:gridCol w:w="3581"/>
        <w:gridCol w:w="684"/>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483"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r>
              <w:rPr>
                <w:rFonts w:hint="eastAsia"/>
                <w:sz w:val="24"/>
              </w:rPr>
              <w:t>招标编号</w:t>
            </w:r>
          </w:p>
        </w:tc>
        <w:tc>
          <w:tcPr>
            <w:tcW w:w="665"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p>
        </w:tc>
        <w:tc>
          <w:tcPr>
            <w:tcW w:w="3483"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r>
              <w:rPr>
                <w:rFonts w:hint="eastAsia"/>
                <w:sz w:val="24"/>
              </w:rPr>
              <w:t>货物名称</w:t>
            </w:r>
          </w:p>
        </w:tc>
        <w:tc>
          <w:tcPr>
            <w:tcW w:w="665"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483"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r>
              <w:rPr>
                <w:rFonts w:hint="eastAsia"/>
                <w:sz w:val="24"/>
              </w:rPr>
              <w:t>规格型号</w:t>
            </w:r>
          </w:p>
        </w:tc>
        <w:tc>
          <w:tcPr>
            <w:tcW w:w="665"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p>
        </w:tc>
        <w:tc>
          <w:tcPr>
            <w:tcW w:w="3483"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r>
              <w:rPr>
                <w:rFonts w:hint="eastAsia"/>
                <w:sz w:val="24"/>
              </w:rPr>
              <w:t>数量</w:t>
            </w:r>
          </w:p>
        </w:tc>
        <w:tc>
          <w:tcPr>
            <w:tcW w:w="665"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483"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r>
              <w:rPr>
                <w:rFonts w:hint="eastAsia"/>
                <w:sz w:val="24"/>
              </w:rPr>
              <w:t>制造厂商</w:t>
            </w:r>
          </w:p>
        </w:tc>
        <w:tc>
          <w:tcPr>
            <w:tcW w:w="665"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p>
        </w:tc>
        <w:tc>
          <w:tcPr>
            <w:tcW w:w="3483"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r>
              <w:rPr>
                <w:rFonts w:hint="eastAsia"/>
                <w:sz w:val="24"/>
              </w:rPr>
              <w:t>备注</w:t>
            </w:r>
          </w:p>
        </w:tc>
        <w:tc>
          <w:tcPr>
            <w:tcW w:w="665"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296" w:type="dxa"/>
            <w:gridSpan w:val="4"/>
            <w:tcBorders>
              <w:top w:val="single" w:sz="4" w:space="0" w:color="auto"/>
              <w:left w:val="single" w:sz="4" w:space="0" w:color="auto"/>
              <w:bottom w:val="single" w:sz="4" w:space="0" w:color="auto"/>
              <w:right w:val="single" w:sz="4" w:space="0" w:color="auto"/>
              <w:tl2br w:val="nil"/>
              <w:tr2bl w:val="nil"/>
            </w:tcBorders>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投标人名称（电子签章）：</w:t>
      </w:r>
    </w:p>
    <w:p>
      <w:pPr>
        <w:pStyle w:val="1894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日期：</w:t>
      </w:r>
    </w:p>
    <w:p>
      <w:pPr>
        <w:pStyle w:val="81"/>
        <w:autoSpaceDN w:val="0"/>
        <w:rPr>
          <w:rFonts w:ascii="宋体" w:hAnsi="宋体"/>
          <w:sz w:val="24"/>
        </w:rPr>
      </w:pPr>
    </w:p>
    <w:p>
      <w:pPr>
        <w:pStyle w:val="81"/>
        <w:autoSpaceDN w:val="0"/>
        <w:rPr>
          <w:rFonts w:ascii="宋体" w:hAnsi="宋体"/>
          <w:sz w:val="24"/>
        </w:rPr>
      </w:pPr>
    </w:p>
    <w:p/>
    <w:p>
      <w:pPr>
        <w:autoSpaceDN w:val="0"/>
        <w:spacing w:line="360" w:lineRule="auto"/>
        <w:jc w:val="left"/>
        <w:outlineLvl w:val="2"/>
        <w:rPr>
          <w:rFonts w:ascii="宋体" w:hint="eastAsia"/>
          <w:b/>
          <w:bCs/>
          <w:sz w:val="30"/>
          <w:szCs w:val="30"/>
          <w:highlight w:val="white"/>
        </w:rPr>
      </w:pPr>
    </w:p>
    <w:p>
      <w:pPr>
        <w:jc w:val="center"/>
        <w:rPr>
          <w:b/>
          <w:sz w:val="32"/>
        </w:rPr>
      </w:pPr>
      <w:r>
        <w:rPr>
          <w:b/>
          <w:sz w:val="32"/>
        </w:rPr>
        <w:t xml:space="preserve">      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3"/>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2"/>
        <w:gridCol w:w="2505"/>
        <w:gridCol w:w="916"/>
        <w:gridCol w:w="542"/>
        <w:gridCol w:w="1850"/>
        <w:gridCol w:w="542"/>
        <w:gridCol w:w="916"/>
        <w:gridCol w:w="715"/>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jc w:val="left"/>
        </w:trPr>
        <w:tc>
          <w:tcPr>
            <w:tcW w:w="527" w:type="dxa"/>
            <w:tcBorders>
              <w:tl2br w:val="nil"/>
              <w:tr2bl w:val="nil"/>
            </w:tcBorders>
            <w:vAlign w:val="center"/>
          </w:tcPr>
          <w:p>
            <w:pPr>
              <w:pStyle w:val="3101"/>
              <w:jc w:val="center"/>
              <w:rPr>
                <w:rFonts w:ascii="宋体" w:eastAsia="宋体" w:hint="eastAsia"/>
                <w:sz w:val="24"/>
              </w:rPr>
            </w:pPr>
            <w:r>
              <w:rPr>
                <w:rFonts w:ascii="宋体" w:eastAsia="宋体" w:hint="eastAsia"/>
                <w:sz w:val="24"/>
              </w:rPr>
              <w:t>序号</w:t>
            </w:r>
          </w:p>
        </w:tc>
        <w:tc>
          <w:tcPr>
            <w:tcW w:w="2437" w:type="dxa"/>
            <w:tcBorders>
              <w:tl2br w:val="nil"/>
              <w:tr2bl w:val="nil"/>
            </w:tcBorders>
            <w:vAlign w:val="center"/>
          </w:tcPr>
          <w:p>
            <w:pPr>
              <w:pStyle w:val="3101"/>
              <w:jc w:val="center"/>
              <w:rPr>
                <w:rFonts w:ascii="宋体" w:eastAsia="宋体" w:hint="eastAsia"/>
                <w:sz w:val="24"/>
              </w:rPr>
            </w:pPr>
            <w:r>
              <w:rPr>
                <w:rFonts w:ascii="宋体" w:eastAsia="宋体" w:hint="eastAsia"/>
                <w:sz w:val="24"/>
                <w:lang w:eastAsia="zh-CN"/>
              </w:rPr>
              <w:t>主要零部件名称/易损件名称</w:t>
            </w:r>
          </w:p>
        </w:tc>
        <w:tc>
          <w:tcPr>
            <w:tcW w:w="891" w:type="dxa"/>
            <w:tcBorders>
              <w:tl2br w:val="nil"/>
              <w:tr2bl w:val="nil"/>
            </w:tcBorders>
            <w:vAlign w:val="center"/>
          </w:tcPr>
          <w:p>
            <w:pPr>
              <w:pStyle w:val="3101"/>
              <w:jc w:val="center"/>
              <w:rPr>
                <w:rFonts w:ascii="宋体" w:eastAsia="宋体" w:hint="eastAsia"/>
                <w:sz w:val="24"/>
              </w:rPr>
            </w:pPr>
            <w:r>
              <w:rPr>
                <w:rFonts w:ascii="宋体" w:eastAsia="宋体" w:hint="eastAsia"/>
                <w:sz w:val="24"/>
              </w:rPr>
              <w:t>规格型号</w:t>
            </w:r>
          </w:p>
        </w:tc>
        <w:tc>
          <w:tcPr>
            <w:tcW w:w="527" w:type="dxa"/>
            <w:tcBorders>
              <w:tl2br w:val="nil"/>
              <w:tr2bl w:val="nil"/>
            </w:tcBorders>
            <w:vAlign w:val="center"/>
          </w:tcPr>
          <w:p>
            <w:pPr>
              <w:pStyle w:val="3101"/>
              <w:jc w:val="center"/>
              <w:rPr>
                <w:rFonts w:ascii="宋体" w:eastAsia="宋体" w:hint="eastAsia"/>
                <w:sz w:val="24"/>
              </w:rPr>
            </w:pPr>
            <w:r>
              <w:rPr>
                <w:rFonts w:ascii="宋体" w:eastAsia="宋体" w:hint="eastAsia"/>
                <w:sz w:val="24"/>
              </w:rPr>
              <w:t>品牌</w:t>
            </w:r>
          </w:p>
        </w:tc>
        <w:tc>
          <w:tcPr>
            <w:tcW w:w="1800" w:type="dxa"/>
            <w:tcBorders>
              <w:tl2br w:val="nil"/>
              <w:tr2bl w:val="nil"/>
            </w:tcBorders>
            <w:vAlign w:val="center"/>
          </w:tcPr>
          <w:p>
            <w:pPr>
              <w:pStyle w:val="3101"/>
              <w:jc w:val="center"/>
              <w:rPr>
                <w:rFonts w:ascii="宋体" w:eastAsia="宋体" w:hint="eastAsia"/>
                <w:sz w:val="24"/>
              </w:rPr>
            </w:pPr>
            <w:r>
              <w:rPr>
                <w:rFonts w:ascii="宋体" w:eastAsia="宋体" w:hint="eastAsia"/>
                <w:sz w:val="24"/>
              </w:rPr>
              <w:t>原产地和制造商名称</w:t>
            </w:r>
          </w:p>
        </w:tc>
        <w:tc>
          <w:tcPr>
            <w:tcW w:w="527" w:type="dxa"/>
            <w:tcBorders>
              <w:tl2br w:val="nil"/>
              <w:tr2bl w:val="nil"/>
            </w:tcBorders>
            <w:vAlign w:val="center"/>
          </w:tcPr>
          <w:p>
            <w:pPr>
              <w:pStyle w:val="3101"/>
              <w:jc w:val="center"/>
              <w:rPr>
                <w:rFonts w:ascii="宋体" w:eastAsia="宋体" w:hint="eastAsia"/>
                <w:sz w:val="24"/>
              </w:rPr>
            </w:pPr>
            <w:r>
              <w:rPr>
                <w:rFonts w:ascii="宋体" w:eastAsia="宋体" w:hint="eastAsia"/>
                <w:sz w:val="24"/>
              </w:rPr>
              <w:t>数量</w:t>
            </w:r>
          </w:p>
        </w:tc>
        <w:tc>
          <w:tcPr>
            <w:tcW w:w="891" w:type="dxa"/>
            <w:tcBorders>
              <w:tl2br w:val="nil"/>
              <w:tr2bl w:val="nil"/>
            </w:tcBorders>
            <w:vAlign w:val="center"/>
          </w:tcPr>
          <w:p>
            <w:pPr>
              <w:pStyle w:val="3101"/>
              <w:jc w:val="center"/>
              <w:rPr>
                <w:rFonts w:ascii="宋体" w:eastAsia="宋体" w:hint="eastAsia"/>
                <w:sz w:val="24"/>
              </w:rPr>
            </w:pPr>
            <w:r>
              <w:rPr>
                <w:rFonts w:ascii="宋体" w:eastAsia="宋体" w:hint="eastAsia"/>
                <w:sz w:val="24"/>
              </w:rPr>
              <w:t>单价(元)</w:t>
            </w:r>
          </w:p>
        </w:tc>
        <w:tc>
          <w:tcPr>
            <w:tcW w:w="696" w:type="dxa"/>
            <w:tcBorders>
              <w:tl2br w:val="nil"/>
              <w:tr2bl w:val="nil"/>
            </w:tcBorders>
            <w:vAlign w:val="center"/>
          </w:tcPr>
          <w:p>
            <w:pPr>
              <w:pStyle w:val="3101"/>
              <w:jc w:val="center"/>
              <w:rPr>
                <w:rFonts w:ascii="宋体" w:eastAsia="宋体" w:hint="eastAsia"/>
                <w:sz w:val="24"/>
              </w:rPr>
            </w:pPr>
            <w:r>
              <w:rPr>
                <w:rFonts w:ascii="宋体" w:eastAsia="宋体" w:hint="eastAsia"/>
                <w:sz w:val="24"/>
                <w:lang w:eastAsia="zh-CN"/>
              </w:rPr>
              <w:t>合计</w:t>
            </w:r>
          </w:p>
          <w:p>
            <w:pPr>
              <w:pStyle w:val="3101"/>
              <w:jc w:val="center"/>
              <w:rPr>
                <w:rFonts w:ascii="宋体" w:eastAsia="宋体" w:hint="eastAsia"/>
                <w:sz w:val="24"/>
              </w:rPr>
            </w:pPr>
            <w:r>
              <w:rPr>
                <w:rFonts w:ascii="宋体" w:eastAsia="宋体" w:hint="eastAsia"/>
                <w:sz w:val="24"/>
              </w:rPr>
              <w:t>(元)</w:t>
            </w:r>
          </w:p>
        </w:tc>
      </w:tr>
      <w:tr>
        <w:tblPrEx>
          <w:tblW w:w="5000" w:type="pct"/>
          <w:jc w:val="left"/>
          <w:tblInd w:w="0" w:type="dxa"/>
          <w:tblCellMar>
            <w:top w:w="0" w:type="dxa"/>
            <w:left w:w="108" w:type="dxa"/>
            <w:bottom w:w="0" w:type="dxa"/>
            <w:right w:w="108" w:type="dxa"/>
          </w:tblCellMar>
        </w:tblPrEx>
        <w:trPr>
          <w:trHeight w:val="567"/>
          <w:jc w:val="left"/>
        </w:trPr>
        <w:tc>
          <w:tcPr>
            <w:tcW w:w="527" w:type="dxa"/>
            <w:tcBorders>
              <w:tl2br w:val="nil"/>
              <w:tr2bl w:val="nil"/>
            </w:tcBorders>
            <w:vAlign w:val="center"/>
          </w:tcPr>
          <w:p>
            <w:pPr>
              <w:pStyle w:val="3101"/>
              <w:jc w:val="center"/>
              <w:rPr>
                <w:rFonts w:ascii="宋体" w:eastAsia="宋体" w:hint="eastAsia"/>
                <w:sz w:val="24"/>
              </w:rPr>
            </w:pPr>
          </w:p>
        </w:tc>
        <w:tc>
          <w:tcPr>
            <w:tcW w:w="243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1800"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696" w:type="dxa"/>
            <w:tcBorders>
              <w:tl2br w:val="nil"/>
              <w:tr2bl w:val="nil"/>
            </w:tcBorders>
            <w:vAlign w:val="center"/>
          </w:tcPr>
          <w:p>
            <w:pPr>
              <w:pStyle w:val="3101"/>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27" w:type="dxa"/>
            <w:tcBorders>
              <w:tl2br w:val="nil"/>
              <w:tr2bl w:val="nil"/>
            </w:tcBorders>
            <w:vAlign w:val="center"/>
          </w:tcPr>
          <w:p>
            <w:pPr>
              <w:pStyle w:val="3101"/>
              <w:jc w:val="center"/>
              <w:rPr>
                <w:rFonts w:ascii="宋体" w:eastAsia="宋体" w:hint="eastAsia"/>
                <w:sz w:val="24"/>
              </w:rPr>
            </w:pPr>
          </w:p>
        </w:tc>
        <w:tc>
          <w:tcPr>
            <w:tcW w:w="243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1800"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696" w:type="dxa"/>
            <w:tcBorders>
              <w:tl2br w:val="nil"/>
              <w:tr2bl w:val="nil"/>
            </w:tcBorders>
            <w:vAlign w:val="center"/>
          </w:tcPr>
          <w:p>
            <w:pPr>
              <w:pStyle w:val="3101"/>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27" w:type="dxa"/>
            <w:tcBorders>
              <w:tl2br w:val="nil"/>
              <w:tr2bl w:val="nil"/>
            </w:tcBorders>
            <w:vAlign w:val="center"/>
          </w:tcPr>
          <w:p>
            <w:pPr>
              <w:pStyle w:val="3101"/>
              <w:jc w:val="center"/>
              <w:rPr>
                <w:rFonts w:ascii="宋体" w:eastAsia="宋体" w:hint="eastAsia"/>
                <w:sz w:val="24"/>
              </w:rPr>
            </w:pPr>
          </w:p>
        </w:tc>
        <w:tc>
          <w:tcPr>
            <w:tcW w:w="243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1800"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696" w:type="dxa"/>
            <w:tcBorders>
              <w:tl2br w:val="nil"/>
              <w:tr2bl w:val="nil"/>
            </w:tcBorders>
            <w:vAlign w:val="center"/>
          </w:tcPr>
          <w:p>
            <w:pPr>
              <w:pStyle w:val="3101"/>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27" w:type="dxa"/>
            <w:tcBorders>
              <w:tl2br w:val="nil"/>
              <w:tr2bl w:val="nil"/>
            </w:tcBorders>
            <w:vAlign w:val="center"/>
          </w:tcPr>
          <w:p>
            <w:pPr>
              <w:pStyle w:val="3101"/>
              <w:jc w:val="center"/>
              <w:rPr>
                <w:rFonts w:ascii="宋体" w:eastAsia="宋体" w:hint="eastAsia"/>
                <w:sz w:val="24"/>
              </w:rPr>
            </w:pPr>
          </w:p>
        </w:tc>
        <w:tc>
          <w:tcPr>
            <w:tcW w:w="243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1800"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696" w:type="dxa"/>
            <w:tcBorders>
              <w:tl2br w:val="nil"/>
              <w:tr2bl w:val="nil"/>
            </w:tcBorders>
            <w:vAlign w:val="center"/>
          </w:tcPr>
          <w:p>
            <w:pPr>
              <w:pStyle w:val="3101"/>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27" w:type="dxa"/>
            <w:tcBorders>
              <w:tl2br w:val="nil"/>
              <w:tr2bl w:val="nil"/>
            </w:tcBorders>
            <w:vAlign w:val="center"/>
          </w:tcPr>
          <w:p>
            <w:pPr>
              <w:pStyle w:val="3101"/>
              <w:jc w:val="center"/>
              <w:rPr>
                <w:rFonts w:ascii="宋体" w:eastAsia="宋体" w:hint="eastAsia"/>
                <w:sz w:val="24"/>
              </w:rPr>
            </w:pPr>
          </w:p>
        </w:tc>
        <w:tc>
          <w:tcPr>
            <w:tcW w:w="243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1800"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696" w:type="dxa"/>
            <w:tcBorders>
              <w:tl2br w:val="nil"/>
              <w:tr2bl w:val="nil"/>
            </w:tcBorders>
            <w:vAlign w:val="center"/>
          </w:tcPr>
          <w:p>
            <w:pPr>
              <w:pStyle w:val="3101"/>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7600" w:type="dxa"/>
            <w:gridSpan w:val="7"/>
            <w:tcBorders>
              <w:tl2br w:val="nil"/>
              <w:tr2bl w:val="nil"/>
            </w:tcBorders>
            <w:vAlign w:val="center"/>
          </w:tcPr>
          <w:p>
            <w:pPr>
              <w:pStyle w:val="3101"/>
              <w:jc w:val="center"/>
              <w:rPr>
                <w:rFonts w:ascii="宋体" w:eastAsia="宋体" w:hint="eastAsia"/>
                <w:sz w:val="24"/>
              </w:rPr>
            </w:pPr>
            <w:r>
              <w:rPr>
                <w:rFonts w:ascii="宋体" w:eastAsia="宋体" w:hint="eastAsia"/>
                <w:sz w:val="24"/>
              </w:rPr>
              <w:t>总价（元）</w:t>
            </w:r>
          </w:p>
        </w:tc>
        <w:tc>
          <w:tcPr>
            <w:tcW w:w="696" w:type="dxa"/>
            <w:tcBorders>
              <w:tl2br w:val="nil"/>
              <w:tr2bl w:val="nil"/>
            </w:tcBorders>
            <w:vAlign w:val="center"/>
          </w:tcPr>
          <w:p>
            <w:pPr>
              <w:pStyle w:val="3101"/>
              <w:jc w:val="center"/>
              <w:rPr>
                <w:rFonts w:ascii="宋体" w:eastAsia="宋体" w:hint="eastAsia"/>
                <w:sz w:val="24"/>
              </w:rPr>
            </w:pPr>
          </w:p>
        </w:tc>
      </w:tr>
    </w:tbl>
    <w:p>
      <w:pPr>
        <w:pStyle w:val="1003"/>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3"/>
        <w:spacing w:line="360" w:lineRule="auto"/>
        <w:rPr>
          <w:rFonts w:ascii="宋体" w:hint="eastAsia"/>
          <w:sz w:val="24"/>
          <w:szCs w:val="24"/>
        </w:rPr>
      </w:pPr>
    </w:p>
    <w:p>
      <w:pPr>
        <w:rPr>
          <w:rFonts w:ascii="宋体" w:hint="eastAsia"/>
        </w:rPr>
      </w:pPr>
    </w:p>
    <w:p>
      <w:pPr>
        <w:rPr>
          <w:rFonts w:ascii="宋体" w:hint="eastAsia"/>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投标人名称（电子签章）：</w:t>
      </w:r>
    </w:p>
    <w:p>
      <w:pPr>
        <w:pStyle w:val="21000"/>
        <w:spacing w:line="360" w:lineRule="auto"/>
        <w:rPr>
          <w:rFonts w:ascii="宋体" w:hint="eastAsia"/>
          <w:sz w:val="24"/>
          <w:szCs w:val="24"/>
        </w:rPr>
      </w:pPr>
      <w:r>
        <w:rPr>
          <w:rFonts w:ascii="宋体" w:hint="eastAsia"/>
          <w:sz w:val="24"/>
          <w:szCs w:val="24"/>
          <w:highlight w:val="white"/>
        </w:rPr>
        <w:t>日期：</w:t>
      </w:r>
      <w:r>
        <w:rPr>
          <w:rFonts w:ascii="宋体" w:hint="eastAsia"/>
          <w:sz w:val="24"/>
          <w:szCs w:val="24"/>
        </w:rPr>
        <w:t xml:space="preserve"> </w:t>
      </w:r>
    </w:p>
    <w:p>
      <w:pPr>
        <w:rPr>
          <w:rFonts w:hint="eastAsia"/>
        </w:rPr>
      </w:pPr>
    </w:p>
    <w:p/>
    <w:p/>
    <w:p/>
    <w:p/>
    <w:p/>
    <w:p>
      <w:pPr>
        <w:rPr>
          <w:rFonts w:hint="eastAsia"/>
        </w:rPr>
      </w:pPr>
    </w:p>
    <w:p>
      <w:pPr>
        <w:rPr>
          <w:rFonts w:hint="eastAsia"/>
        </w:rPr>
      </w:pPr>
    </w:p>
    <w:p>
      <w:pPr>
        <w:rPr>
          <w:rFonts w:hint="eastAsia"/>
        </w:rPr>
      </w:pPr>
    </w:p>
    <w:p>
      <w:pPr>
        <w:rPr>
          <w:rFonts w:hint="eastAsia"/>
        </w:rPr>
      </w:pPr>
    </w:p>
    <w:p/>
    <w:p/>
    <w:p>
      <w:pPr>
        <w:jc w:val="center"/>
        <w:rPr>
          <w:rFonts w:ascii="方正小标宋_GBK" w:eastAsia="方正小标宋_GBK"/>
          <w:sz w:val="44"/>
          <w:szCs w:val="44"/>
        </w:rPr>
      </w:pPr>
      <w:r>
        <w:rPr>
          <w:rFonts w:ascii="方正小标宋_GBK" w:eastAsia="方正小标宋_GBK" w:hint="eastAsia"/>
          <w:sz w:val="44"/>
          <w:szCs w:val="44"/>
        </w:rPr>
        <w:t>技术指标</w:t>
      </w:r>
      <w:r>
        <w:rPr>
          <w:rFonts w:ascii="方正小标宋_GBK" w:eastAsia="方正小标宋_GBK"/>
          <w:sz w:val="44"/>
          <w:szCs w:val="44"/>
        </w:rPr>
        <w:t>及配置要求响应</w:t>
      </w:r>
      <w:r>
        <w:rPr>
          <w:rFonts w:ascii="方正小标宋_GBK" w:eastAsia="方正小标宋_GBK" w:hint="eastAsia"/>
          <w:sz w:val="44"/>
          <w:szCs w:val="44"/>
        </w:rPr>
        <w:t>承诺函</w:t>
      </w:r>
    </w:p>
    <w:p>
      <w:pPr>
        <w:jc w:val="center"/>
        <w:rPr>
          <w:rFonts w:ascii="方正小标宋_GBK" w:eastAsia="方正小标宋_GBK" w:hint="eastAsia"/>
          <w:szCs w:val="32"/>
        </w:rPr>
      </w:pPr>
    </w:p>
    <w:p>
      <w:pPr>
        <w:pStyle w:val="81"/>
        <w:autoSpaceDN w:val="0"/>
        <w:spacing w:line="560" w:lineRule="exact"/>
        <w:ind w:left="0"/>
        <w:jc w:val="left"/>
        <w:rPr>
          <w:rFonts w:ascii="仿宋" w:eastAsia="仿宋" w:hint="eastAsia"/>
          <w:sz w:val="24"/>
          <w:szCs w:val="24"/>
          <w:highlight w:val="white"/>
        </w:rPr>
      </w:pPr>
      <w:r>
        <w:rPr>
          <w:rFonts w:ascii="仿宋" w:eastAsia="仿宋" w:hint="eastAsia"/>
          <w:sz w:val="24"/>
          <w:szCs w:val="24"/>
          <w:highlight w:val="white"/>
          <w:lang w:eastAsia="zh-CN"/>
        </w:rPr>
        <w:t>海关总署物资装备采购中心：</w:t>
      </w:r>
    </w:p>
    <w:p>
      <w:pPr>
        <w:pStyle w:val="81"/>
        <w:autoSpaceDN w:val="0"/>
        <w:spacing w:line="560" w:lineRule="exact"/>
        <w:ind w:firstLine="480" w:firstLineChars="200"/>
        <w:jc w:val="left"/>
        <w:rPr>
          <w:rFonts w:ascii="仿宋" w:eastAsia="仿宋" w:hint="eastAsia"/>
          <w:sz w:val="24"/>
          <w:szCs w:val="24"/>
          <w:highlight w:val="white"/>
        </w:rPr>
      </w:pP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(投标人全称)和</w:t>
      </w: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（制造商全称)，参加贵方组织的</w:t>
      </w:r>
      <w:r>
        <w:rPr>
          <w:rFonts w:ascii="仿宋" w:eastAsia="仿宋" w:hint="eastAsia"/>
          <w:sz w:val="24"/>
          <w:szCs w:val="24"/>
          <w:highlight w:val="white"/>
          <w:u w:val="single"/>
          <w:lang w:eastAsia="zh-CN"/>
        </w:rPr>
        <w:t xml:space="preserve">        </w:t>
      </w:r>
      <w:r>
        <w:rPr>
          <w:rFonts w:ascii="仿宋" w:eastAsia="仿宋"/>
          <w:sz w:val="24"/>
          <w:szCs w:val="24"/>
          <w:highlight w:val="white"/>
          <w:u w:val="single"/>
          <w:lang w:eastAsia="zh-CN"/>
        </w:rPr>
        <w:t xml:space="preserve">         </w:t>
      </w: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(项目名称、招标编号/包号（如有）)招标的有关活动，并对此项目进行投标。为此</w:t>
      </w:r>
      <w:r>
        <w:rPr>
          <w:rFonts w:ascii="仿宋" w:eastAsia="仿宋"/>
          <w:sz w:val="24"/>
          <w:szCs w:val="24"/>
          <w:highlight w:val="white"/>
          <w:lang w:eastAsia="zh-CN"/>
        </w:rPr>
        <w:t>，投标人和制造商在此承诺</w:t>
      </w:r>
      <w:r>
        <w:rPr>
          <w:rFonts w:ascii="仿宋" w:eastAsia="仿宋" w:hint="eastAsia"/>
          <w:sz w:val="24"/>
          <w:szCs w:val="24"/>
          <w:highlight w:val="white"/>
          <w:lang w:eastAsia="zh-CN"/>
        </w:rPr>
        <w:t>：</w:t>
      </w:r>
    </w:p>
    <w:p>
      <w:pPr>
        <w:pStyle w:val="81"/>
        <w:autoSpaceDN w:val="0"/>
        <w:spacing w:line="560" w:lineRule="exact"/>
        <w:ind w:firstLine="480" w:firstLineChars="200"/>
        <w:jc w:val="left"/>
        <w:rPr>
          <w:rFonts w:ascii="仿宋" w:eastAsia="仿宋" w:hint="eastAsia"/>
          <w:sz w:val="24"/>
          <w:szCs w:val="24"/>
          <w:highlight w:val="white"/>
        </w:rPr>
      </w:pPr>
      <w:r>
        <w:rPr>
          <w:rFonts w:ascii="仿宋" w:eastAsia="仿宋" w:hint="eastAsia"/>
          <w:sz w:val="24"/>
          <w:szCs w:val="24"/>
          <w:highlight w:val="white"/>
          <w:lang w:eastAsia="zh-CN"/>
        </w:rPr>
        <w:t>1、</w:t>
      </w:r>
      <w:r>
        <w:rPr>
          <w:rFonts w:ascii="仿宋" w:eastAsia="仿宋"/>
          <w:sz w:val="24"/>
          <w:szCs w:val="24"/>
          <w:highlight w:val="white"/>
          <w:lang w:eastAsia="zh-CN"/>
        </w:rPr>
        <w:t>投标人和制造商双方在此承诺，双方均完全知晓投标文件中涉及投标产品技术和配置各项指标的应答内容，并承诺投标文件中</w:t>
      </w:r>
      <w:r>
        <w:rPr>
          <w:rFonts w:ascii="仿宋" w:eastAsia="仿宋"/>
          <w:b/>
          <w:bCs/>
          <w:sz w:val="24"/>
          <w:szCs w:val="24"/>
          <w:highlight w:val="white"/>
          <w:lang w:eastAsia="zh-CN"/>
        </w:rPr>
        <w:t>所有涉及技术指标及主要配置部分的应答均为真实响应</w:t>
      </w:r>
      <w:r>
        <w:rPr>
          <w:rFonts w:ascii="仿宋" w:eastAsia="仿宋"/>
          <w:sz w:val="24"/>
          <w:szCs w:val="24"/>
          <w:highlight w:val="white"/>
          <w:lang w:eastAsia="zh-CN"/>
        </w:rPr>
        <w:t>，所有应答内容已经双方</w:t>
      </w:r>
      <w:r>
        <w:rPr>
          <w:rFonts w:ascii="仿宋" w:eastAsia="仿宋" w:hint="eastAsia"/>
          <w:sz w:val="24"/>
          <w:szCs w:val="24"/>
          <w:highlight w:val="white"/>
          <w:lang w:eastAsia="zh-CN"/>
        </w:rPr>
        <w:t>确认无误</w:t>
      </w:r>
      <w:r>
        <w:rPr>
          <w:rFonts w:ascii="仿宋" w:eastAsia="仿宋"/>
          <w:sz w:val="24"/>
          <w:szCs w:val="24"/>
          <w:highlight w:val="white"/>
          <w:lang w:eastAsia="zh-CN"/>
        </w:rPr>
        <w:t>。</w:t>
      </w:r>
    </w:p>
    <w:p>
      <w:pPr>
        <w:pStyle w:val="81"/>
        <w:autoSpaceDN w:val="0"/>
        <w:spacing w:line="560" w:lineRule="exact"/>
        <w:ind w:firstLine="480" w:firstLineChars="200"/>
        <w:jc w:val="left"/>
        <w:rPr>
          <w:rFonts w:ascii="仿宋" w:eastAsia="仿宋" w:hint="eastAsia"/>
          <w:sz w:val="24"/>
          <w:szCs w:val="24"/>
          <w:highlight w:val="white"/>
        </w:rPr>
      </w:pPr>
      <w:r>
        <w:rPr>
          <w:rFonts w:ascii="仿宋" w:eastAsia="仿宋" w:hint="eastAsia"/>
          <w:sz w:val="24"/>
          <w:szCs w:val="24"/>
          <w:highlight w:val="white"/>
          <w:lang w:eastAsia="zh-CN"/>
        </w:rPr>
        <w:t>2、</w:t>
      </w:r>
      <w:r>
        <w:rPr>
          <w:rFonts w:ascii="仿宋" w:eastAsia="仿宋"/>
          <w:sz w:val="24"/>
          <w:szCs w:val="24"/>
          <w:highlight w:val="white"/>
          <w:lang w:eastAsia="zh-CN"/>
        </w:rPr>
        <w:t>投标人和制造商双方在此均承诺，在投标文件中针对</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技术指标和配置要求的佐证材料均为真实有效的，所有按招标文件要求提供的官方公开发布资料、第三方检测报告、音视频演示资料等，均是按照招标文件要求实事求是上传、制作、提供的，如有</w:t>
      </w:r>
      <w:r>
        <w:rPr>
          <w:rFonts w:ascii="仿宋" w:eastAsia="仿宋"/>
          <w:b/>
          <w:bCs/>
          <w:sz w:val="24"/>
          <w:szCs w:val="24"/>
          <w:lang w:eastAsia="zh-CN"/>
        </w:rPr>
        <w:t>夸大事实、视频造假、伪造瞒报</w:t>
      </w:r>
      <w:r>
        <w:rPr>
          <w:rFonts w:ascii="仿宋" w:eastAsia="仿宋"/>
          <w:sz w:val="24"/>
          <w:szCs w:val="24"/>
          <w:lang w:eastAsia="zh-CN"/>
        </w:rPr>
        <w:t>等情况，愿意承担相关法律责任，接受采购中心按照采购人和制造商按照违反《政府采购法》第七十七条</w:t>
      </w:r>
      <w:r>
        <w:rPr>
          <w:rFonts w:ascii="仿宋" w:eastAsia="仿宋" w:hint="eastAsia"/>
          <w:sz w:val="24"/>
          <w:szCs w:val="24"/>
          <w:lang w:eastAsia="zh-CN"/>
        </w:rPr>
        <w:t>“</w:t>
      </w:r>
      <w:r>
        <w:rPr>
          <w:rFonts w:ascii="仿宋" w:eastAsia="仿宋"/>
          <w:sz w:val="24"/>
          <w:szCs w:val="24"/>
          <w:lang w:eastAsia="zh-CN"/>
        </w:rPr>
        <w:t>提供虚假材料谋取中标、成交</w:t>
      </w:r>
      <w:r>
        <w:rPr>
          <w:rFonts w:ascii="仿宋" w:eastAsia="仿宋" w:hint="eastAsia"/>
          <w:sz w:val="24"/>
          <w:szCs w:val="24"/>
          <w:lang w:eastAsia="zh-CN"/>
        </w:rPr>
        <w:t>”</w:t>
      </w:r>
      <w:r>
        <w:rPr>
          <w:rFonts w:ascii="仿宋" w:eastAsia="仿宋"/>
          <w:sz w:val="24"/>
          <w:szCs w:val="24"/>
          <w:lang w:eastAsia="zh-CN"/>
        </w:rPr>
        <w:t>的情况进行处置。</w:t>
      </w:r>
    </w:p>
    <w:p>
      <w:pPr>
        <w:pStyle w:val="81"/>
        <w:autoSpaceDN w:val="0"/>
        <w:spacing w:line="560" w:lineRule="exact"/>
        <w:ind w:firstLine="480" w:firstLineChars="200"/>
        <w:jc w:val="left"/>
        <w:rPr>
          <w:rFonts w:ascii="仿宋" w:eastAsia="仿宋"/>
          <w:sz w:val="24"/>
          <w:szCs w:val="24"/>
          <w:highlight w:val="white"/>
        </w:rPr>
      </w:pPr>
      <w:r>
        <w:rPr>
          <w:rFonts w:ascii="仿宋" w:eastAsia="仿宋" w:hint="eastAsia"/>
          <w:sz w:val="24"/>
          <w:szCs w:val="24"/>
          <w:highlight w:val="white"/>
          <w:lang w:eastAsia="zh-CN"/>
        </w:rPr>
        <w:t>3、</w:t>
      </w:r>
      <w:r>
        <w:rPr>
          <w:rFonts w:ascii="仿宋" w:eastAsia="仿宋"/>
          <w:sz w:val="24"/>
          <w:szCs w:val="24"/>
          <w:highlight w:val="white"/>
          <w:lang w:eastAsia="zh-CN"/>
        </w:rPr>
        <w:t>投标人和制造商双方在此均承诺，双方均完全知晓并认可采购人可以采取签订合同前的预验收或签订合同后验收中的任一一种的方式来检验投标产品</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技术指标及配置是否达标，核验</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技术指标和配置要求是否完全满足招标文件要求、以及是否与投标文件中的各项应答一致。</w:t>
      </w:r>
    </w:p>
    <w:p>
      <w:pPr>
        <w:ind w:firstLine="480" w:firstLineChars="200"/>
        <w:rPr>
          <w:rFonts w:ascii="仿宋" w:eastAsia="仿宋"/>
        </w:rPr>
      </w:pPr>
      <w:r>
        <w:rPr>
          <w:rFonts w:ascii="仿宋" w:eastAsia="仿宋"/>
          <w:sz w:val="24"/>
          <w:szCs w:val="24"/>
          <w:lang w:eastAsia="zh-CN"/>
        </w:rPr>
        <w:t>如果采购人在</w:t>
      </w:r>
      <w:r>
        <w:rPr>
          <w:rFonts w:ascii="仿宋" w:eastAsia="仿宋"/>
          <w:b/>
          <w:bCs/>
          <w:sz w:val="24"/>
          <w:szCs w:val="24"/>
          <w:highlight w:val="white"/>
          <w:lang w:eastAsia="zh-CN"/>
        </w:rPr>
        <w:t>预验收和验收中发现投</w:t>
      </w:r>
      <w:r>
        <w:rPr>
          <w:rFonts w:ascii="仿宋" w:eastAsia="仿宋"/>
          <w:b/>
          <w:bCs/>
          <w:sz w:val="24"/>
          <w:szCs w:val="24"/>
        </w:rPr>
        <w:t>标产品</w:t>
      </w:r>
      <w:r>
        <w:rPr>
          <w:rFonts w:ascii="仿宋" w:eastAsia="仿宋" w:hint="eastAsia"/>
          <w:b/>
          <w:bCs/>
          <w:sz w:val="24"/>
          <w:szCs w:val="24"/>
        </w:rPr>
        <w:t>“★”</w:t>
      </w:r>
      <w:r>
        <w:rPr>
          <w:rFonts w:ascii="仿宋" w:eastAsia="仿宋"/>
          <w:b/>
          <w:bCs/>
          <w:sz w:val="24"/>
          <w:szCs w:val="24"/>
        </w:rPr>
        <w:t>和</w:t>
      </w:r>
      <w:r>
        <w:rPr>
          <w:rFonts w:ascii="仿宋" w:eastAsia="仿宋" w:hint="eastAsia"/>
          <w:b/>
          <w:bCs/>
          <w:sz w:val="24"/>
          <w:szCs w:val="24"/>
        </w:rPr>
        <w:t>“▲”</w:t>
      </w:r>
      <w:r>
        <w:rPr>
          <w:rFonts w:ascii="仿宋" w:eastAsia="仿宋"/>
          <w:b/>
          <w:bCs/>
          <w:sz w:val="24"/>
          <w:szCs w:val="24"/>
        </w:rPr>
        <w:t>技术</w:t>
      </w:r>
      <w:r>
        <w:rPr>
          <w:rFonts w:ascii="仿宋" w:eastAsia="仿宋"/>
          <w:b/>
          <w:bCs/>
          <w:sz w:val="24"/>
          <w:szCs w:val="24"/>
          <w:lang w:eastAsia="zh-CN"/>
        </w:rPr>
        <w:t>指标及配置不满足招标文件要求或与投标文件中的应答不一致</w:t>
      </w:r>
      <w:r>
        <w:rPr>
          <w:rFonts w:ascii="仿宋" w:eastAsia="仿宋"/>
          <w:sz w:val="24"/>
          <w:szCs w:val="24"/>
          <w:lang w:eastAsia="zh-CN"/>
        </w:rPr>
        <w:t>，</w:t>
      </w:r>
      <w:r>
        <w:rPr>
          <w:rFonts w:ascii="仿宋" w:eastAsia="仿宋"/>
          <w:sz w:val="24"/>
          <w:szCs w:val="24"/>
          <w:highlight w:val="white"/>
          <w:lang w:eastAsia="zh-CN"/>
        </w:rPr>
        <w:t>投标人和制造商</w:t>
      </w:r>
      <w:r>
        <w:rPr>
          <w:rFonts w:ascii="仿宋" w:eastAsia="仿宋"/>
          <w:sz w:val="24"/>
          <w:szCs w:val="24"/>
          <w:lang w:eastAsia="zh-CN"/>
        </w:rPr>
        <w:t>愿意承担相关法律责任，接受采购中心按照采购人和制造商按照违反《政府采购法》第七十七条</w:t>
      </w:r>
      <w:r>
        <w:rPr>
          <w:rFonts w:ascii="仿宋" w:eastAsia="仿宋" w:hint="eastAsia"/>
          <w:sz w:val="24"/>
          <w:szCs w:val="24"/>
          <w:lang w:eastAsia="zh-CN"/>
        </w:rPr>
        <w:t>“</w:t>
      </w:r>
      <w:r>
        <w:rPr>
          <w:rFonts w:ascii="仿宋" w:eastAsia="仿宋"/>
          <w:sz w:val="24"/>
          <w:szCs w:val="24"/>
          <w:lang w:eastAsia="zh-CN"/>
        </w:rPr>
        <w:t>提供虚假材料谋取中标、成交</w:t>
      </w:r>
      <w:r>
        <w:rPr>
          <w:rFonts w:ascii="仿宋" w:eastAsia="仿宋" w:hint="eastAsia"/>
          <w:sz w:val="24"/>
          <w:szCs w:val="24"/>
          <w:lang w:eastAsia="zh-CN"/>
        </w:rPr>
        <w:t>”</w:t>
      </w:r>
      <w:r>
        <w:rPr>
          <w:rFonts w:ascii="仿宋" w:eastAsia="仿宋"/>
          <w:sz w:val="24"/>
          <w:szCs w:val="24"/>
          <w:lang w:eastAsia="zh-CN"/>
        </w:rPr>
        <w:t>的情况进行处置。</w:t>
      </w:r>
    </w:p>
    <w:p>
      <w:pPr>
        <w:ind w:firstLine="420" w:firstLineChars="200"/>
        <w:rPr>
          <w:rFonts w:ascii="方正楷体_GBK" w:eastAsia="方正楷体_GBK" w:hint="eastAsia"/>
          <w:sz w:val="21"/>
          <w:szCs w:val="21"/>
        </w:rPr>
      </w:pPr>
      <w:r>
        <w:rPr>
          <w:rFonts w:ascii="方正楷体_GBK" w:eastAsia="方正楷体_GBK" w:hint="eastAsia"/>
          <w:sz w:val="21"/>
          <w:szCs w:val="21"/>
          <w:lang w:eastAsia="zh-CN"/>
        </w:rPr>
        <w:t>注：根据《政府采购法》和《政府采购法实施条例》有关规定，</w:t>
      </w:r>
      <w:r>
        <w:rPr>
          <w:rFonts w:ascii="方正楷体_GBK" w:eastAsia="方正楷体_GBK" w:hint="eastAsia"/>
          <w:sz w:val="21"/>
          <w:szCs w:val="21"/>
          <w:highlight w:val="white"/>
          <w:lang w:eastAsia="zh-CN"/>
        </w:rPr>
        <w:t>投标人和制造商捏造事实、提供虚假材料的，中标、成交无效，由财政部门处以罚款、列入不良行为记录名单，禁止其1至3年内参加政府采购活动。</w:t>
      </w:r>
    </w:p>
    <w:p>
      <w:pPr>
        <w:jc w:val="left"/>
      </w:pPr>
    </w:p>
    <w:p>
      <w:pPr>
        <w:jc w:val="left"/>
      </w:pPr>
    </w:p>
    <w:p>
      <w:pPr>
        <w:pStyle w:val="187010"/>
        <w:autoSpaceDN w:val="0"/>
        <w:spacing w:line="360" w:lineRule="auto"/>
        <w:rPr>
          <w:rFonts w:ascii="宋体" w:eastAsia="宋体" w:hint="eastAsia"/>
          <w:sz w:val="24"/>
          <w:szCs w:val="24"/>
          <w:highlight w:val="white"/>
        </w:rPr>
      </w:pPr>
    </w:p>
    <w:p>
      <w:pPr>
        <w:pStyle w:val="187010"/>
        <w:autoSpaceDN w:val="0"/>
        <w:spacing w:line="360" w:lineRule="auto"/>
        <w:rPr>
          <w:rFonts w:ascii="宋体" w:eastAsia="宋体" w:hint="eastAsia"/>
          <w:sz w:val="24"/>
          <w:szCs w:val="24"/>
          <w:highlight w:val="white"/>
        </w:rPr>
      </w:pPr>
    </w:p>
    <w:p>
      <w:pPr>
        <w:pStyle w:val="187010"/>
        <w:autoSpaceDN w:val="0"/>
        <w:spacing w:line="360" w:lineRule="auto"/>
        <w:rPr>
          <w:rFonts w:ascii="宋体" w:eastAsia="宋体" w:hint="eastAsia"/>
          <w:sz w:val="24"/>
          <w:szCs w:val="24"/>
          <w:highlight w:val="white"/>
        </w:rPr>
      </w:pPr>
      <w:r>
        <w:rPr>
          <w:rFonts w:ascii="宋体" w:eastAsia="宋体"/>
          <w:sz w:val="24"/>
          <w:szCs w:val="24"/>
          <w:highlight w:val="white"/>
          <w:lang w:eastAsia="zh-CN"/>
        </w:rPr>
        <w:t>投标人</w:t>
      </w: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w:t>
      </w:r>
      <w:r>
        <w:rPr>
          <w:rFonts w:ascii="宋体" w:eastAsia="宋体"/>
          <w:sz w:val="24"/>
          <w:szCs w:val="24"/>
          <w:highlight w:val="white"/>
          <w:lang w:eastAsia="zh-CN"/>
        </w:rPr>
        <w:t>授权</w:t>
      </w:r>
      <w:r>
        <w:rPr>
          <w:rFonts w:ascii="宋体" w:eastAsia="宋体" w:hint="eastAsia"/>
          <w:sz w:val="24"/>
          <w:szCs w:val="24"/>
          <w:highlight w:val="white"/>
          <w:lang w:eastAsia="zh-CN"/>
        </w:rPr>
        <w:t xml:space="preserve">代表姓名（印刷体）：              签字：                  </w:t>
      </w:r>
    </w:p>
    <w:p>
      <w:pPr>
        <w:pStyle w:val="1910"/>
      </w:pPr>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jc w:val="left"/>
      </w:pPr>
    </w:p>
    <w:p>
      <w:pPr>
        <w:pStyle w:val="2110"/>
      </w:pPr>
      <w:r>
        <w:rPr>
          <w:rFonts w:ascii="宋体" w:eastAsia="宋体" w:hint="eastAsia"/>
          <w:sz w:val="24"/>
          <w:szCs w:val="24"/>
          <w:highlight w:val="white"/>
          <w:lang w:eastAsia="zh-CN"/>
        </w:rPr>
        <w:t>投标</w:t>
      </w:r>
      <w:r>
        <w:rPr>
          <w:rFonts w:ascii="宋体" w:eastAsia="宋体"/>
          <w:sz w:val="24"/>
          <w:szCs w:val="24"/>
          <w:highlight w:val="white"/>
          <w:lang w:eastAsia="zh-CN"/>
        </w:rPr>
        <w:t>产品制造商</w:t>
      </w:r>
      <w:r>
        <w:rPr>
          <w:rFonts w:ascii="宋体" w:eastAsia="宋体" w:hint="eastAsia"/>
          <w:sz w:val="24"/>
          <w:szCs w:val="24"/>
          <w:highlight w:val="white"/>
          <w:lang w:eastAsia="zh-CN"/>
        </w:rPr>
        <w:t>全称并加盖</w:t>
      </w:r>
      <w:r>
        <w:rPr>
          <w:rFonts w:ascii="宋体" w:eastAsia="宋体" w:cs="微软雅黑" w:hint="eastAsia"/>
          <w:sz w:val="24"/>
          <w:szCs w:val="24"/>
          <w:highlight w:val="white"/>
          <w:lang w:eastAsia="zh-CN" w:bidi="ar-SA"/>
        </w:rPr>
        <w:t>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jc w:val="left"/>
      </w:pPr>
    </w:p>
    <w:p>
      <w:pPr>
        <w:jc w:val="center"/>
      </w:pPr>
    </w:p>
    <w:p>
      <w:pPr>
        <w:pStyle w:val="7102"/>
        <w:keepNext w:val="0"/>
        <w:keepLines w:val="0"/>
        <w:widowControl w:val="0"/>
        <w:autoSpaceDN w:val="0"/>
        <w:spacing w:before="0" w:after="0" w:line="360" w:lineRule="auto"/>
        <w:jc w:val="center"/>
        <w:outlineLvl w:val="9"/>
        <w:rPr>
          <w:rFonts w:ascii="宋体" w:eastAsia="宋体" w:hint="eastAsia"/>
          <w:szCs w:val="32"/>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rPr>
      </w:pP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rPr>
      </w:pPr>
    </w:p>
    <w:p>
      <w:pPr>
        <w:pStyle w:val="187710"/>
        <w:autoSpaceDN w:val="0"/>
        <w:spacing w:line="360" w:lineRule="auto"/>
        <w:rPr>
          <w:rFonts w:ascii="宋体" w:eastAsia="宋体" w:hint="eastAsia"/>
          <w:sz w:val="24"/>
          <w:szCs w:val="24"/>
          <w:highlight w:val="white"/>
        </w:rPr>
      </w:pPr>
    </w:p>
    <w:p>
      <w:pPr>
        <w:pStyle w:val="187710"/>
        <w:autoSpaceDN w:val="0"/>
        <w:adjustRightInd w:val="0"/>
        <w:snapToGrid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bdr w:val="none" w:sz="0" w:space="0" w:color="auto"/>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rPr>
      </w:pP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日期：  年  月  日</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bdr w:val="none" w:sz="0" w:space="0" w:color="auto"/>
          <w:lang w:eastAsia="zh-CN" w:bidi="ar-SA"/>
        </w:rPr>
        <w:t>电子签章</w:t>
      </w:r>
      <w:r>
        <w:rPr>
          <w:rFonts w:ascii="宋体" w:eastAsia="宋体" w:hint="eastAsia"/>
          <w:sz w:val="24"/>
          <w:szCs w:val="24"/>
          <w:highlight w:val="white"/>
          <w:lang w:eastAsia="zh-CN"/>
        </w:rPr>
        <w:t>。</w:t>
      </w:r>
    </w:p>
    <w:p>
      <w:pPr>
        <w:tabs>
          <w:tab w:val="left" w:pos="588"/>
        </w:tabs>
        <w:autoSpaceDN w:val="0"/>
        <w:spacing w:line="360" w:lineRule="auto"/>
        <w:rPr>
          <w:rFonts w:ascii="宋体" w:hint="eastAsia"/>
        </w:rPr>
      </w:pPr>
      <w:bookmarkEnd w:id="45"/>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华文宋体"/>
    <w:panose1 w:val="02010600030101010101"/>
    <w:charset w:val="86"/>
    <w:family w:val="auto"/>
    <w:pitch w:val="variable"/>
    <w:sig w:usb0="00000003" w:usb1="288F0000" w:usb2="00000006" w:usb3="00000000" w:csb0="00040001" w:csb1="00000000"/>
  </w:font>
  <w:font w:name="Calibri">
    <w:altName w:val="DejaVu Sans"/>
    <w:panose1 w:val="020F0502020204030204"/>
    <w:charset w:val="86"/>
    <w:family w:val="swiss"/>
    <w:pitch w:val="variable"/>
    <w:sig w:usb0="E00002FF" w:usb1="4000ACFF" w:usb2="00000001" w:usb3="00000000" w:csb0="2004019F" w:csb1="00000000"/>
  </w:font>
  <w:font w:name="等线">
    <w:altName w:val="方正黑体_GBK"/>
    <w:panose1 w:val="02010600030101010101"/>
    <w:charset w:val="86"/>
    <w:family w:val="auto"/>
    <w:pitch w:val="variable"/>
    <w:sig w:usb0="A00002BF" w:usb1="38CF7CFA" w:usb2="00000016" w:usb3="00000000" w:csb0="0004000F" w:csb1="00000000"/>
  </w:font>
  <w:font w:name="Times New Roman">
    <w:altName w:val="DejaVu Sans"/>
    <w:panose1 w:val="02020603050405020304"/>
    <w:charset w:val="CC"/>
    <w:family w:val="roman"/>
    <w:pitch w:val="variable"/>
    <w:sig w:usb0="E0002AFF" w:usb1="C0007841" w:usb2="00000009" w:usb3="00000000" w:csb0="400001FF" w:csb1="FFFF0000"/>
  </w:font>
  <w:font w:name="微软雅黑">
    <w:altName w:val="方正黑体_GBK"/>
    <w:panose1 w:val="020B0503020204020204"/>
    <w:charset w:val="86"/>
    <w:family w:val="auto"/>
    <w:pitch w:val="variable"/>
    <w:sig w:usb0="80000287" w:usb1="280F3C52" w:usb2="00000016" w:usb3="00000000" w:csb0="0004001F" w:csb1="00000000"/>
  </w:font>
  <w:font w:name="Wingdings 2">
    <w:altName w:val="DejaVu Sans"/>
    <w:panose1 w:val="05020102010507070707"/>
    <w:charset w:val="02"/>
    <w:family w:val="roman"/>
    <w:pitch w:val="variable"/>
    <w:sig w:usb0="00000000" w:usb1="00000000" w:usb2="00000000" w:usb3="00000000" w:csb0="80000000" w:csb1="00000000"/>
  </w:font>
  <w:font w:name="方正仿宋_GBK">
    <w:altName w:val="Microsoft YaHei UI"/>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10" w:usb3="00000000" w:csb0="00040000" w:csb1="00000000"/>
  </w:font>
  <w:font w:name="方正黑体_GBK">
    <w:altName w:val="苹方-简"/>
    <w:panose1 w:val="03000509000000000000"/>
    <w:charset w:val="86"/>
    <w:family w:val="script"/>
    <w:pitch w:val="variable"/>
    <w:sig w:usb0="00000001" w:usb1="080E0000" w:usb2="00000000" w:usb3="00000000" w:csb0="00040000" w:csb1="00000000"/>
  </w:font>
  <w:font w:name="楷体">
    <w:altName w:val="方正楷体_GBK"/>
    <w:panose1 w:val="02010609060101010101"/>
    <w:charset w:val="86"/>
    <w:family w:val="modern"/>
    <w:pitch w:val="variable"/>
    <w:sig w:usb0="800002BF" w:usb1="38CF7CFA" w:usb2="00000016" w:usb3="00000000" w:csb0="00040001" w:csb1="00000000"/>
  </w:font>
  <w:font w:name="方正小标宋_GBK">
    <w:altName w:val="Microsoft YaHei UI"/>
    <w:panose1 w:val="03000509000000000000"/>
    <w:charset w:val="86"/>
    <w:family w:val="script"/>
    <w:pitch w:val="variable"/>
    <w:sig w:usb0="00000001" w:usb1="080E0000" w:usb2="00000000" w:usb3="00000000" w:csb0="00040000" w:csb1="00000000"/>
  </w:font>
  <w:font w:name="黑体">
    <w:altName w:val="华文细黑"/>
    <w:panose1 w:val="02010609060101010101"/>
    <w:charset w:val="86"/>
    <w:family w:val="modern"/>
    <w:pitch w:val="variable"/>
    <w:sig w:usb0="800002BF" w:usb1="38CF7CFA"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方正仿宋_GBK"/>
    <w:panose1 w:val="02010600040101010101"/>
    <w:charset w:val="86"/>
    <w:family w:val="auto"/>
    <w:pitch w:val="variable"/>
    <w:sig w:usb0="00000287" w:usb1="080F0000" w:usb2="00000000" w:usb3="00000000" w:csb0="0004009F" w:csb1="DFD70000"/>
  </w:font>
  <w:font w:name="Arial Unicode MS">
    <w:altName w:val="方正黑体_GBK"/>
    <w:panose1 w:val="020B0604020202020204"/>
    <w:charset w:val="86"/>
    <w:family w:val="auto"/>
    <w:pitch w:val="variable"/>
    <w:sig w:usb0="FFFFFFFF" w:usb1="E9FFFFFF" w:usb2="0000003F" w:usb3="00000000" w:csb0="603F01FF" w:csb1="FFFF0000"/>
  </w:font>
  <w:font w:name="Courier New">
    <w:altName w:val="DejaVu Sans"/>
    <w:panose1 w:val="02070309020205020404"/>
    <w:charset w:val="00"/>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Tahoma">
    <w:altName w:val="DejaVu Sans"/>
    <w:panose1 w:val="020B0604030504040204"/>
    <w:charset w:val="00"/>
    <w:family w:val="auto"/>
    <w:pitch w:val="variable"/>
    <w:sig w:usb0="E1002EFF" w:usb1="C000605B" w:usb2="00000029" w:usb3="00000000" w:csb0="200101FF" w:csb1="20280000"/>
  </w:font>
  <w:font w:name="华文细黑">
    <w:panose1 w:val="02010600040101010101"/>
    <w:charset w:val="86"/>
    <w:family w:val="auto"/>
    <w:pitch w:val="variable"/>
    <w:sig w:usb0="00000287" w:usb1="080F0000" w:usb2="00000000" w:usb3="00000000" w:csb0="0004009F" w:csb1="DFD70000"/>
  </w:font>
  <w:font w:name="Century Gothic">
    <w:altName w:val="DejaVu Sans"/>
    <w:panose1 w:val="020B0502020202020204"/>
    <w:charset w:val="00"/>
    <w:family w:val="swiss"/>
    <w:pitch w:val="variable"/>
    <w:sig w:usb0="00000287" w:usb1="00000000" w:usb2="00000000" w:usb3="00000000" w:csb0="2000009F" w:csb1="DFD70000"/>
  </w:font>
  <w:font w:name="仿宋_GB2312">
    <w:altName w:val="方正仿宋_GBK"/>
    <w:panose1 w:val="02010609030101010101"/>
    <w:charset w:val="86"/>
    <w:family w:val="auto"/>
    <w:pitch w:val="variable"/>
    <w:sig w:usb0="00000001" w:usb1="080E0000" w:usb2="00000000" w:usb3="00000000" w:csb0="00040000" w:csb1="00000000"/>
  </w:font>
  <w:font w:name="Verdana">
    <w:altName w:val="DejaVu Sans"/>
    <w:panose1 w:val="020B0604030504040204"/>
    <w:charset w:val="00"/>
    <w:family w:val="auto"/>
    <w:pitch w:val="variable"/>
    <w:sig w:usb0="A10006FF" w:usb1="4000205B" w:usb2="00000010" w:usb3="00000000" w:csb0="2000019F" w:csb1="00000000"/>
  </w:font>
  <w:font w:name="Mongolian Baiti">
    <w:altName w:val="DejaVu Sans"/>
    <w:panose1 w:val="03000500000000000000"/>
    <w:charset w:val="00"/>
    <w:family w:val="script"/>
    <w:pitch w:val="variable"/>
    <w:sig w:usb0="80000023" w:usb1="00000000" w:usb2="00020000" w:usb3="00000000" w:csb0="00000001" w:csb1="00000000"/>
  </w:font>
  <w:font w:name="等线 Light">
    <w:altName w:val="方正黑体_GBK"/>
    <w:panose1 w:val="02010600030101010101"/>
    <w:charset w:val="00"/>
    <w:family w:val="auto"/>
    <w:pitch w:val="variable"/>
    <w:sig w:usb0="A00002BF" w:usb1="38CF7CFA" w:usb2="00000016" w:usb3="00000000" w:csb0="0004000F" w:csb1="00000000"/>
  </w:font>
  <w:font w:name="方正兰亭黑_GBK">
    <w:altName w:val="华文仿宋"/>
    <w:panose1 w:val="02000000000000000000"/>
    <w:charset w:val="86"/>
    <w:family w:val="script"/>
    <w:pitch w:val="variable"/>
    <w:sig w:usb0="A00002BF" w:usb1="3ACF7CFA" w:usb2="00080016" w:usb3="00000000" w:csb0="00040001" w:csb1="00000000"/>
  </w:font>
  <w:font w:name="Wingdings">
    <w:altName w:val="DejaVu Sans"/>
    <w:panose1 w:val="05000000000000000000"/>
    <w:charset w:val="02"/>
    <w:family w:val="auto"/>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33"/>
      <w:tabs>
        <w:tab w:val="center" w:pos="4153"/>
        <w:tab w:val="right" w:pos="8306"/>
      </w:tabs>
      <w:ind w:right="360"/>
      <w:jc w:val="center"/>
    </w:pPr>
    <w:r>
      <mc:AlternateContent>
        <mc:Choice Requires="wps">
          <w:drawing>
            <wp:anchor distT="0" distB="0" distL="113029" distR="113029" simplePos="0" relativeHeight="251658240" behindDoc="0" locked="0" layoutInCell="1" allowOverlap="1">
              <wp:simplePos x="0" y="0"/>
              <wp:positionH relativeFrom="margin">
                <wp:align>center</wp:align>
              </wp:positionH>
              <wp:positionV relativeFrom="paragraph">
                <wp:posOffset>-9474835</wp:posOffset>
              </wp:positionV>
              <wp:extent cx="533018" cy="423862"/>
              <wp:effectExtent l="0" t="0" r="0" b="0"/>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533018" cy="423862"/>
                      </a:xfrm>
                      <a:prstGeom prst="rect">
                        <a:avLst/>
                      </a:prstGeom>
                      <a:noFill/>
                      <a:ln w="9525">
                        <a:noFill/>
                        <a:prstDash val="solid"/>
                        <a:miter lim="0"/>
                      </a:ln>
                    </wps:spPr>
                    <wps:txbx id="2">
                      <w:txbxContent>
                        <w:p>
                          <w:pPr>
                            <w:pStyle w:val="312"/>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1"/>
                          </w:pPr>
                        </w:p>
                      </w:txbxContent>
                    </wps:txbx>
                    <wps:bodyPr vert="horz" wrap="none" lIns="0" tIns="0" rIns="0" bIns="0" anchor="t" anchorCtr="0" upright="1">
                      <a:spAutoFit/>
                    </wps:bodyPr>
                  </wps:wsp>
                </a:graphicData>
              </a:graphic>
            </wp:anchor>
          </w:drawing>
        </mc:Choice>
        <mc:Fallback>
          <w:pict>
            <v:rect id="矩形 2 3" o:spid="_x0000_s2049" style="width:41.97pt;height:33.37pt;margin-top:-746.05pt;margin-left:-279.87pt;mso-position-horizontal:center;mso-position-horizontal-relative:margin;mso-wrap-distance-left:8.9pt;mso-wrap-distance-right:8.9pt;mso-wrap-style:none;position:absolute;z-index:251659264" filled="f" stroked="f" strokecolor="black">
              <v:textbox style="layout-flow:horizontal;mso-fit-shape-to-text:t" inset="0,0,0,0">
                <w:txbxContent>
                  <w:p>
                    <w:pPr>
                      <w:pStyle w:val="312"/>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1"/>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0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01"/>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0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03"/>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103"/>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103"/>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D4DB8CE5"/>
    <w:multiLevelType w:val="multilevel"/>
    <w:tmpl w:val="D4DB8CE5"/>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4">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5">
    <w:nsid w:val="FDB11923"/>
    <w:multiLevelType w:val="multilevel"/>
    <w:tmpl w:val="FDB1192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6">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9">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0">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2">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FFFFF81"/>
    <w:multiLevelType w:val="singleLevel"/>
    <w:tmpl w:val="00000000"/>
    <w:lvl w:ilvl="0">
      <w:start w:val="1"/>
      <w:numFmt w:val="bullet"/>
      <w:pStyle w:val="ListNumber5"/>
      <w:lvlText w:val="●"/>
      <w:lvlJc w:val="left"/>
      <w:pPr>
        <w:tabs>
          <w:tab w:val="num" w:pos="1620"/>
        </w:tabs>
        <w:ind w:left="1620" w:hanging="360"/>
      </w:pPr>
      <w:rPr>
        <w:rFonts w:ascii="方正兰亭黑_GBK" w:hAnsi="方正兰亭黑_GBK" w:hint="default"/>
      </w:rPr>
    </w:lvl>
  </w:abstractNum>
  <w:abstractNum w:abstractNumId="14">
    <w:nsid w:val="0FFFFF82"/>
    <w:multiLevelType w:val="singleLevel"/>
    <w:tmpl w:val="00000000"/>
    <w:lvl w:ilvl="0">
      <w:start w:val="1"/>
      <w:numFmt w:val="bullet"/>
      <w:pStyle w:val="Subtitle"/>
      <w:lvlText w:val="●"/>
      <w:lvlJc w:val="left"/>
      <w:pPr>
        <w:tabs>
          <w:tab w:val="num" w:pos="1200"/>
        </w:tabs>
        <w:ind w:left="1200" w:hanging="360"/>
      </w:pPr>
      <w:rPr>
        <w:rFonts w:ascii="方正兰亭黑_GBK" w:hAnsi="方正兰亭黑_GBK" w:hint="default"/>
      </w:rPr>
    </w:lvl>
  </w:abstractNum>
  <w:abstractNum w:abstractNumId="15">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9"/>
    <w:lvlOverride w:ilvl="0">
      <w:startOverride w:val="1"/>
      <w:lvl w:ilvl="0">
        <w:start w:val="1"/>
        <w:numFmt w:val="decimal"/>
        <w:lvlText w:val="%1."/>
        <w:lvlJc w:val="left"/>
        <w:pPr>
          <w:tabs>
            <w:tab w:val="num" w:pos="360"/>
          </w:tabs>
          <w:ind w:left="0" w:firstLine="0"/>
        </w:pPr>
      </w:lvl>
    </w:lvlOverride>
    <w:lvlOverride w:ilvl="1">
      <w:startOverride w:val="1"/>
      <w:lvl w:ilvl="1">
        <w:start w:val="1"/>
        <w:numFmt w:val="decimal"/>
        <w:lvlText w:val="%1.%2"/>
        <w:lvlJc w:val="left"/>
        <w:pPr>
          <w:tabs>
            <w:tab w:val="num" w:pos="360"/>
          </w:tabs>
          <w:ind w:left="0" w:firstLine="0"/>
        </w:pPr>
      </w:lvl>
    </w:lvlOverride>
    <w:lvlOverride w:ilvl="2">
      <w:startOverride w:val="1"/>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startOverride w:val="1"/>
      <w:lvl w:ilvl="4">
        <w:start w:val="1"/>
        <w:numFmt w:val="decimal"/>
        <w:lvlText w:val="%1.%2.%3.%4.%5."/>
        <w:lvlJc w:val="right"/>
        <w:pPr>
          <w:tabs>
            <w:tab w:val="num" w:pos="0"/>
          </w:tabs>
          <w:ind w:left="992" w:hanging="992"/>
        </w:pPr>
      </w:lvl>
    </w:lvlOverride>
    <w:lvlOverride w:ilvl="5">
      <w:startOverride w:val="1"/>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3"/>
    <w:lvlOverride w:ilvl="0">
      <w:startOverride w:val="1"/>
      <w:lvl w:ilvl="0">
        <w:start w:val="1"/>
        <w:numFmt w:val="decimal"/>
        <w:lvlText w:val="（"/>
        <w:lvlJc w:val="left"/>
        <w:pPr>
          <w:tabs>
            <w:tab w:val="num" w:pos="1395"/>
          </w:tabs>
          <w:ind w:left="0" w:firstLine="0"/>
        </w:pPr>
      </w:lvl>
    </w:lvlOverride>
    <w:lvlOverride w:ilvl="1">
      <w:startOverride w:val="1"/>
      <w:lvl w:ilvl="1">
        <w:start w:val="1"/>
        <w:numFmt w:val="decimal"/>
        <w:lvlText w:val=")"/>
        <w:lvlJc w:val="left"/>
        <w:pPr>
          <w:tabs>
            <w:tab w:val="num" w:pos="1380"/>
          </w:tabs>
          <w:ind w:left="0" w:firstLine="0"/>
        </w:pPr>
      </w:lvl>
    </w:lvlOverride>
    <w:lvlOverride w:ilvl="2">
      <w:startOverride w:val="1"/>
      <w:lvl w:ilvl="2">
        <w:start w:val="1"/>
        <w:numFmt w:val="decimal"/>
        <w:lvlText w:val="."/>
        <w:lvlJc w:val="right"/>
        <w:pPr>
          <w:tabs>
            <w:tab w:val="num" w:pos="1800"/>
          </w:tabs>
          <w:ind w:left="0" w:firstLine="0"/>
        </w:pPr>
      </w:lvl>
    </w:lvlOverride>
    <w:lvlOverride w:ilvl="3">
      <w:startOverride w:val="1"/>
      <w:lvl w:ilvl="3">
        <w:start w:val="1"/>
        <w:numFmt w:val="decimal"/>
        <w:lvlText w:val="."/>
        <w:lvlJc w:val="left"/>
        <w:pPr>
          <w:tabs>
            <w:tab w:val="num" w:pos="2220"/>
          </w:tabs>
          <w:ind w:left="0" w:firstLine="0"/>
        </w:pPr>
      </w:lvl>
    </w:lvlOverride>
    <w:lvlOverride w:ilvl="4">
      <w:startOverride w:val="1"/>
      <w:lvl w:ilvl="4">
        <w:start w:val="1"/>
        <w:numFmt w:val="decimal"/>
        <w:lvlText w:val=")"/>
        <w:lvlJc w:val="left"/>
        <w:pPr>
          <w:tabs>
            <w:tab w:val="num" w:pos="2640"/>
          </w:tabs>
          <w:ind w:left="0" w:firstLine="0"/>
        </w:pPr>
      </w:lvl>
    </w:lvlOverride>
    <w:lvlOverride w:ilvl="5">
      <w:startOverride w:val="1"/>
      <w:lvl w:ilvl="5">
        <w:start w:val="1"/>
        <w:numFmt w:val="decimal"/>
        <w:lvlText w:val="."/>
        <w:lvlJc w:val="right"/>
        <w:pPr>
          <w:tabs>
            <w:tab w:val="num" w:pos="3060"/>
          </w:tabs>
          <w:ind w:left="0" w:firstLine="0"/>
        </w:pPr>
      </w:lvl>
    </w:lvlOverride>
    <w:lvlOverride w:ilvl="6">
      <w:startOverride w:val="1"/>
      <w:lvl w:ilvl="6">
        <w:start w:val="1"/>
        <w:numFmt w:val="decimal"/>
        <w:lvlText w:val="."/>
        <w:lvlJc w:val="left"/>
        <w:pPr>
          <w:tabs>
            <w:tab w:val="num" w:pos="3480"/>
          </w:tabs>
          <w:ind w:left="0" w:firstLine="0"/>
        </w:pPr>
      </w:lvl>
    </w:lvlOverride>
    <w:lvlOverride w:ilvl="7">
      <w:startOverride w:val="1"/>
      <w:lvl w:ilvl="7">
        <w:start w:val="1"/>
        <w:numFmt w:val="decimal"/>
        <w:lvlText w:val=")"/>
        <w:lvlJc w:val="left"/>
        <w:pPr>
          <w:tabs>
            <w:tab w:val="num" w:pos="3900"/>
          </w:tabs>
          <w:ind w:left="0" w:firstLine="0"/>
        </w:pPr>
      </w:lvl>
    </w:lvlOverride>
    <w:lvlOverride w:ilvl="8">
      <w:startOverride w:val="1"/>
      <w:lvl w:ilvl="8">
        <w:start w:val="1"/>
        <w:numFmt w:val="decimal"/>
        <w:lvlText w:val="."/>
        <w:lvlJc w:val="right"/>
        <w:pPr>
          <w:tabs>
            <w:tab w:val="num" w:pos="4320"/>
          </w:tabs>
          <w:ind w:left="0" w:firstLine="0"/>
        </w:pPr>
      </w:lvl>
    </w:lvlOverride>
  </w:num>
  <w:num w:numId="3">
    <w:abstractNumId w:val="19"/>
    <w:lvlOverride w:ilvl="0">
      <w:startOverride w:val="1"/>
      <w:lvl w:ilvl="0">
        <w:start w:val="1"/>
        <w:numFmt w:val="decimal"/>
        <w:lvlText w:val="（%1）"/>
        <w:lvlJc w:val="left"/>
        <w:pPr>
          <w:tabs>
            <w:tab w:val="num" w:pos="420"/>
          </w:tabs>
          <w:ind w:left="420" w:hanging="42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4">
    <w:abstractNumId w:val="18"/>
    <w:lvlOverride w:ilvl="0">
      <w:startOverride w:val="1"/>
      <w:lvl w:ilvl="0">
        <w:start w:val="1"/>
        <w:numFmt w:val="decimal"/>
        <w:lvlText w:val="（%1）"/>
        <w:lvlJc w:val="left"/>
        <w:pPr>
          <w:tabs>
            <w:tab w:val="num" w:pos="1200"/>
          </w:tabs>
          <w:ind w:left="1200" w:hanging="720"/>
        </w:pPr>
      </w:lvl>
    </w:lvlOverride>
    <w:lvlOverride w:ilvl="1">
      <w:startOverride w:val="10"/>
      <w:lvl w:ilvl="1">
        <w:start w:val="10"/>
        <w:numFmt w:val="japaneseCounting"/>
        <w:lvlText w:val="%2、"/>
        <w:lvlJc w:val="left"/>
        <w:pPr>
          <w:tabs>
            <w:tab w:val="num" w:pos="855"/>
          </w:tabs>
          <w:ind w:left="855" w:hanging="435"/>
        </w:pPr>
      </w:lvl>
    </w:lvlOverride>
    <w:lvlOverride w:ilvl="2">
      <w:startOverride w:val="3"/>
      <w:lvl w:ilvl="2">
        <w:start w:val="3"/>
        <w:numFmt w:val="japaneseCounting"/>
        <w:lvlText w:val="（%3）"/>
        <w:lvlJc w:val="left"/>
        <w:pPr>
          <w:tabs>
            <w:tab w:val="num" w:pos="1560"/>
          </w:tabs>
          <w:ind w:left="1560" w:hanging="720"/>
        </w:pPr>
      </w:lvl>
    </w:lvlOverride>
    <w:lvlOverride w:ilvl="3">
      <w:startOverride w:val="1"/>
      <w:lvl w:ilvl="3">
        <w:start w:val="1"/>
        <w:numFmt w:val="decimal"/>
        <w:lvlText w:val="%4）"/>
        <w:lvlJc w:val="left"/>
        <w:pPr>
          <w:tabs>
            <w:tab w:val="num" w:pos="1620"/>
          </w:tabs>
          <w:ind w:left="1620" w:hanging="360"/>
        </w:pPr>
      </w:lvl>
    </w:lvlOverride>
    <w:lvlOverride w:ilvl="4">
      <w:startOverride w:val="1"/>
      <w:lvl w:ilvl="4">
        <w:start w:val="1"/>
        <w:numFmt w:val="decimal"/>
        <w:lvlText w:val="%5、"/>
        <w:lvlJc w:val="left"/>
        <w:pPr>
          <w:tabs>
            <w:tab w:val="num" w:pos="2040"/>
          </w:tabs>
          <w:ind w:left="2040" w:hanging="36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5">
    <w:abstractNumId w:val="14"/>
    <w:lvlOverride w:ilvl="0">
      <w:startOverride w:val="1"/>
      <w:lvl w:ilvl="0">
        <w:start w:val="1"/>
        <w:numFmt w:val="bullet"/>
        <w:lvlText w:val="l"/>
        <w:lvlJc w:val="left"/>
        <w:pPr>
          <w:tabs>
            <w:tab w:val="num" w:pos="1200"/>
          </w:tabs>
          <w:ind w:left="1200" w:hanging="360"/>
        </w:pPr>
        <w:rPr>
          <w:rFonts w:ascii="Wingdings" w:hAnsi="Wingdings" w:hint="default"/>
        </w:rPr>
      </w:lvl>
    </w:lvlOverride>
  </w:num>
  <w:num w:numId="6">
    <w:abstractNumId w:val="11"/>
    <w:lvlOverride w:ilvl="0">
      <w:startOverride w:val="1"/>
      <w:lvl w:ilvl="0">
        <w:start w:val="1"/>
        <w:numFmt w:val="decimal"/>
        <w:lvlText w:val="%1."/>
        <w:lvlJc w:val="left"/>
        <w:pPr>
          <w:tabs>
            <w:tab w:val="num" w:pos="1200"/>
          </w:tabs>
          <w:ind w:left="1200" w:hanging="360"/>
        </w:pPr>
      </w:lvl>
    </w:lvlOverride>
  </w:num>
  <w:num w:numId="7">
    <w:abstractNumId w:val="12"/>
    <w:lvlOverride w:ilvl="0">
      <w:startOverride w:val="1"/>
      <w:lvl w:ilvl="0">
        <w:start w:val="1"/>
        <w:numFmt w:val="bullet"/>
        <w:lvlText w:val="l"/>
        <w:lvlJc w:val="left"/>
        <w:pPr>
          <w:tabs>
            <w:tab w:val="num" w:pos="2040"/>
          </w:tabs>
          <w:ind w:left="204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8">
    <w:abstractNumId w:val="17"/>
    <w:lvlOverride w:ilvl="0">
      <w:startOverride w:val="1"/>
      <w:lvl w:ilvl="0">
        <w:start w:val="1"/>
        <w:numFmt w:val="none"/>
        <w:isLgl/>
        <w:lvlJc w:val="left"/>
        <w:pPr>
          <w:tabs>
            <w:tab w:val="num" w:pos="425"/>
          </w:tabs>
          <w:ind w:left="425" w:hanging="425"/>
        </w:pPr>
      </w:lvl>
    </w:lvlOverride>
    <w:lvlOverride w:ilvl="1">
      <w:startOverride w:val="1"/>
      <w:lvl w:ilvl="1">
        <w:start w:val="1"/>
        <w:numFmt w:val="decimal"/>
        <w:lvlText w:val="%2、"/>
        <w:lvlJc w:val="left"/>
        <w:pPr>
          <w:tabs>
            <w:tab w:val="num" w:pos="567"/>
          </w:tabs>
          <w:ind w:left="567" w:hanging="567"/>
        </w:pPr>
      </w:lvl>
    </w:lvlOverride>
    <w:lvlOverride w:ilvl="2">
      <w:startOverride w:val="1"/>
      <w:lvl w:ilvl="2">
        <w:start w:val="1"/>
        <w:numFmt w:val="decimal"/>
        <w:isLgl/>
        <w:lvlText w:val="%1.%2.%3."/>
        <w:lvlJc w:val="left"/>
        <w:pPr>
          <w:tabs>
            <w:tab w:val="num" w:pos="709"/>
          </w:tabs>
          <w:ind w:left="709" w:hanging="709"/>
        </w:pPr>
      </w:lvl>
    </w:lvlOverride>
    <w:lvlOverride w:ilvl="3">
      <w:startOverride w:val="1"/>
      <w:lvl w:ilvl="3">
        <w:start w:val="1"/>
        <w:numFmt w:val="decimal"/>
        <w:isLgl/>
        <w:lvlText w:val="%1.%2.%3.%4."/>
        <w:lvlJc w:val="left"/>
        <w:pPr>
          <w:tabs>
            <w:tab w:val="num" w:pos="851"/>
          </w:tabs>
          <w:ind w:left="851" w:hanging="851"/>
        </w:pPr>
      </w:lvl>
    </w:lvlOverride>
    <w:lvlOverride w:ilvl="4">
      <w:startOverride w:val="1"/>
      <w:lvl w:ilvl="4">
        <w:start w:val="1"/>
        <w:numFmt w:val="decimal"/>
        <w:isLgl/>
        <w:lvlText w:val="%1.%2.%3.%4.%5."/>
        <w:lvlJc w:val="left"/>
        <w:pPr>
          <w:tabs>
            <w:tab w:val="num" w:pos="992"/>
          </w:tabs>
          <w:ind w:left="992" w:hanging="992"/>
        </w:pPr>
        <w:rPr>
          <w:color w:val="auto"/>
        </w:rPr>
      </w:lvl>
    </w:lvlOverride>
    <w:lvlOverride w:ilvl="5">
      <w:startOverride w:val="1"/>
      <w:lvl w:ilvl="5">
        <w:start w:val="1"/>
        <w:numFmt w:val="decimal"/>
        <w:isLgl/>
        <w:lvlText w:val="%1%2.%3.%4.%5.%6."/>
        <w:lvlJc w:val="left"/>
        <w:pPr>
          <w:tabs>
            <w:tab w:val="num" w:pos="2754"/>
          </w:tabs>
          <w:ind w:left="2754" w:hanging="1134"/>
        </w:pPr>
        <w:rPr>
          <w:color w:val="auto"/>
        </w:rPr>
      </w:lvl>
    </w:lvlOverride>
    <w:lvlOverride w:ilvl="6">
      <w:startOverride w:val="1"/>
      <w:lvl w:ilvl="6">
        <w:start w:val="1"/>
        <w:numFmt w:val="decimal"/>
        <w:lvlText w:val="%1.%2.%3.%4.%5.%6.%7."/>
        <w:lvlJc w:val="left"/>
        <w:pPr>
          <w:tabs>
            <w:tab w:val="num" w:pos="1276"/>
          </w:tabs>
          <w:ind w:left="1276" w:hanging="1276"/>
        </w:pPr>
      </w:lvl>
    </w:lvlOverride>
    <w:lvlOverride w:ilvl="7">
      <w:startOverride w:val="1"/>
      <w:lvl w:ilvl="7">
        <w:start w:val="1"/>
        <w:numFmt w:val="decimal"/>
        <w:lvlText w:val="%1.%2.%3.%4.%5.%6.%7.%8."/>
        <w:lvlJc w:val="left"/>
        <w:pPr>
          <w:tabs>
            <w:tab w:val="num" w:pos="1418"/>
          </w:tabs>
          <w:ind w:left="1418" w:hanging="1418"/>
        </w:pPr>
      </w:lvl>
    </w:lvlOverride>
    <w:lvlOverride w:ilvl="8">
      <w:startOverride w:val="1"/>
      <w:lvl w:ilvl="8">
        <w:start w:val="1"/>
        <w:numFmt w:val="decimal"/>
        <w:lvlText w:val="%1.%2.%3.%4.%5.%6.%7.%8.%9."/>
        <w:lvlJc w:val="left"/>
        <w:pPr>
          <w:tabs>
            <w:tab w:val="num" w:pos="1559"/>
          </w:tabs>
          <w:ind w:left="1559" w:hanging="1559"/>
        </w:pPr>
      </w:lvl>
    </w:lvlOverride>
  </w:num>
  <w:num w:numId="9">
    <w:abstractNumId w:val="6"/>
    <w:lvlOverride w:ilvl="0">
      <w:startOverride w:val="1"/>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0">
    <w:abstractNumId w:val="5"/>
  </w:num>
  <w:num w:numId="11">
    <w:abstractNumId w:val="20"/>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2">
    <w:abstractNumId w:val="4"/>
  </w:num>
  <w:num w:numId="13">
    <w:abstractNumId w:val="13"/>
    <w:lvlOverride w:ilvl="0">
      <w:startOverride w:val="1"/>
      <w:lvl w:ilvl="0">
        <w:start w:val="1"/>
        <w:numFmt w:val="bullet"/>
        <w:lvlText w:val="l"/>
        <w:lvlJc w:val="left"/>
        <w:pPr>
          <w:tabs>
            <w:tab w:val="num" w:pos="1620"/>
          </w:tabs>
          <w:ind w:left="1620" w:hanging="360"/>
        </w:pPr>
        <w:rPr>
          <w:rFonts w:ascii="Wingdings" w:hAnsi="Wingdings" w:hint="default"/>
        </w:rPr>
      </w:lvl>
    </w:lvlOverride>
  </w:num>
  <w:num w:numId="14">
    <w:abstractNumId w:val="15"/>
    <w:lvlOverride w:ilvl="0">
      <w:startOverride w:val="1"/>
      <w:lvl w:ilvl="0">
        <w:start w:val="1"/>
        <w:numFmt w:val="bullet"/>
        <w:lvlText w:val="l"/>
        <w:lvlJc w:val="left"/>
        <w:pPr>
          <w:tabs>
            <w:tab w:val="num" w:pos="360"/>
          </w:tabs>
          <w:ind w:left="36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5">
    <w:abstractNumId w:val="8"/>
    <w:lvlOverride w:ilvl="0">
      <w:startOverride w:val="1"/>
      <w:lvl w:ilvl="0">
        <w:start w:val="1"/>
        <w:numFmt w:val="bullet"/>
        <w:lvlText w:val="ü"/>
        <w:lvlJc w:val="left"/>
        <w:pPr>
          <w:tabs>
            <w:tab w:val="num" w:pos="980"/>
          </w:tabs>
          <w:ind w:left="980" w:hanging="420"/>
        </w:pPr>
        <w:rPr>
          <w:rFonts w:ascii="Wingdings" w:hAnsi="Wingdings" w:hint="default"/>
        </w:rPr>
      </w:lvl>
    </w:lvlOverride>
    <w:lvlOverride w:ilvl="1">
      <w:startOverride w:val="1"/>
      <w:lvl w:ilvl="1">
        <w:start w:val="1"/>
        <w:numFmt w:val="bullet"/>
        <w:lvlText w:val="n"/>
        <w:lvlJc w:val="left"/>
        <w:pPr>
          <w:tabs>
            <w:tab w:val="num" w:pos="1400"/>
          </w:tabs>
          <w:ind w:left="1400" w:hanging="420"/>
        </w:pPr>
        <w:rPr>
          <w:rFonts w:ascii="Wingdings" w:hAnsi="Wingdings" w:hint="default"/>
        </w:rPr>
      </w:lvl>
    </w:lvlOverride>
    <w:lvlOverride w:ilvl="2">
      <w:startOverride w:val="1"/>
      <w:lvl w:ilvl="2">
        <w:start w:val="1"/>
        <w:numFmt w:val="bullet"/>
        <w:lvlText w:val="u"/>
        <w:lvlJc w:val="left"/>
        <w:pPr>
          <w:tabs>
            <w:tab w:val="num" w:pos="1820"/>
          </w:tabs>
          <w:ind w:left="1820" w:hanging="420"/>
        </w:pPr>
        <w:rPr>
          <w:rFonts w:ascii="Wingdings" w:hAnsi="Wingdings" w:hint="default"/>
        </w:rPr>
      </w:lvl>
    </w:lvlOverride>
    <w:lvlOverride w:ilvl="3">
      <w:startOverride w:val="1"/>
      <w:lvl w:ilvl="3">
        <w:start w:val="1"/>
        <w:numFmt w:val="bullet"/>
        <w:lvlText w:val="l"/>
        <w:lvlJc w:val="left"/>
        <w:pPr>
          <w:tabs>
            <w:tab w:val="num" w:pos="2240"/>
          </w:tabs>
          <w:ind w:left="2240" w:hanging="420"/>
        </w:pPr>
        <w:rPr>
          <w:rFonts w:ascii="Wingdings" w:hAnsi="Wingdings" w:hint="default"/>
        </w:rPr>
      </w:lvl>
    </w:lvlOverride>
    <w:lvlOverride w:ilvl="4">
      <w:startOverride w:val="1"/>
      <w:lvl w:ilvl="4">
        <w:start w:val="1"/>
        <w:numFmt w:val="bullet"/>
        <w:lvlText w:val="n"/>
        <w:lvlJc w:val="left"/>
        <w:pPr>
          <w:tabs>
            <w:tab w:val="num" w:pos="2660"/>
          </w:tabs>
          <w:ind w:left="2660" w:hanging="420"/>
        </w:pPr>
        <w:rPr>
          <w:rFonts w:ascii="Wingdings" w:hAnsi="Wingdings" w:hint="default"/>
        </w:rPr>
      </w:lvl>
    </w:lvlOverride>
    <w:lvlOverride w:ilvl="5">
      <w:startOverride w:val="1"/>
      <w:lvl w:ilvl="5">
        <w:start w:val="1"/>
        <w:numFmt w:val="bullet"/>
        <w:lvlText w:val="u"/>
        <w:lvlJc w:val="left"/>
        <w:pPr>
          <w:tabs>
            <w:tab w:val="num" w:pos="3080"/>
          </w:tabs>
          <w:ind w:left="3080" w:hanging="420"/>
        </w:pPr>
        <w:rPr>
          <w:rFonts w:ascii="Wingdings" w:hAnsi="Wingdings" w:hint="default"/>
        </w:rPr>
      </w:lvl>
    </w:lvlOverride>
    <w:lvlOverride w:ilvl="6">
      <w:startOverride w:val="1"/>
      <w:lvl w:ilvl="6">
        <w:start w:val="1"/>
        <w:numFmt w:val="bullet"/>
        <w:lvlText w:val="l"/>
        <w:lvlJc w:val="left"/>
        <w:pPr>
          <w:tabs>
            <w:tab w:val="num" w:pos="3500"/>
          </w:tabs>
          <w:ind w:left="3500" w:hanging="420"/>
        </w:pPr>
        <w:rPr>
          <w:rFonts w:ascii="Wingdings" w:hAnsi="Wingdings" w:hint="default"/>
        </w:rPr>
      </w:lvl>
    </w:lvlOverride>
    <w:lvlOverride w:ilvl="7">
      <w:startOverride w:val="1"/>
      <w:lvl w:ilvl="7">
        <w:start w:val="1"/>
        <w:numFmt w:val="bullet"/>
        <w:lvlText w:val="n"/>
        <w:lvlJc w:val="left"/>
        <w:pPr>
          <w:tabs>
            <w:tab w:val="num" w:pos="3920"/>
          </w:tabs>
          <w:ind w:left="3920" w:hanging="420"/>
        </w:pPr>
        <w:rPr>
          <w:rFonts w:ascii="Wingdings" w:hAnsi="Wingdings" w:hint="default"/>
        </w:rPr>
      </w:lvl>
    </w:lvlOverride>
    <w:lvlOverride w:ilvl="8">
      <w:startOverride w:val="1"/>
      <w:lvl w:ilvl="8">
        <w:start w:val="1"/>
        <w:numFmt w:val="bullet"/>
        <w:lvlText w:val="u"/>
        <w:lvlJc w:val="left"/>
        <w:pPr>
          <w:tabs>
            <w:tab w:val="num" w:pos="4340"/>
          </w:tabs>
          <w:ind w:left="4340" w:hanging="420"/>
        </w:pPr>
        <w:rPr>
          <w:rFonts w:ascii="Wingdings" w:hAnsi="Wingdings" w:hint="default"/>
        </w:rPr>
      </w:lvl>
    </w:lvlOverride>
  </w:num>
  <w:num w:numId="16">
    <w:abstractNumId w:val="0"/>
    <w:lvlOverride w:ilvl="0">
      <w:startOverride w:val="1"/>
      <w:lvl w:ilvl="0">
        <w:start w:val="1"/>
        <w:numFmt w:val="decimal"/>
        <w:lvlText w:val="图%1."/>
        <w:lvlJc w:val="left"/>
        <w:pPr>
          <w:tabs>
            <w:tab w:val="num" w:pos="0"/>
          </w:tabs>
          <w:ind w:left="420" w:hanging="420"/>
        </w:pPr>
      </w:lvl>
    </w:lvlOverride>
    <w:lvlOverride w:ilvl="1">
      <w:startOverride w:val="1"/>
      <w:lvl w:ilvl="1">
        <w:start w:val="1"/>
        <w:numFmt w:val="bullet"/>
        <w:lvlText w:val="l"/>
        <w:lvlJc w:val="left"/>
        <w:pPr>
          <w:tabs>
            <w:tab w:val="num" w:pos="840"/>
          </w:tabs>
          <w:ind w:left="840" w:hanging="420"/>
        </w:pPr>
        <w:rPr>
          <w:rFonts w:ascii="Wingdings" w:hAnsi="Wingdings" w:hint="default"/>
        </w:r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7">
    <w:abstractNumId w:val="16"/>
    <w:lvlOverride w:ilvl="0">
      <w:startOverride w:val="1"/>
      <w:lvl w:ilvl="0">
        <w:start w:val="1"/>
        <w:numFmt w:val="decimal"/>
        <w:lvlText w:val="表%1."/>
        <w:lvlJc w:val="left"/>
        <w:pPr>
          <w:tabs>
            <w:tab w:val="num" w:pos="0"/>
          </w:tabs>
          <w:ind w:left="0" w:firstLine="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8">
    <w:abstractNumId w:val="1"/>
  </w:num>
  <w:num w:numId="19">
    <w:abstractNumId w:val="10"/>
    <w:lvlOverride w:ilvl="0">
      <w:startOverride w:val="1"/>
      <w:lvl w:ilvl="0">
        <w:start w:val="1"/>
        <w:numFmt w:val="decimal"/>
        <w:lvlText w:val="%1."/>
        <w:lvlJc w:val="left"/>
        <w:pPr>
          <w:tabs>
            <w:tab w:val="num" w:pos="2040"/>
          </w:tabs>
          <w:ind w:left="2040" w:hanging="360"/>
        </w:p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20">
    <w:abstractNumId w:val="7"/>
    <w:lvlOverride w:ilvl="0">
      <w:startOverride w:val="1"/>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HorizontalSpacing w:val="1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ulTrailSpace/>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2"/>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2"/>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2"/>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2"/>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2"/>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2"/>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zh-CN"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3"/>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zh-CN"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zh-CN" w:bidi="ar-SA"/>
    </w:rPr>
  </w:style>
  <w:style w:type="paragraph" w:styleId="DocumentMap">
    <w:name w:val="Document Map"/>
    <w:next w:val="xl27"/>
    <w:pPr>
      <w:widowControl w:val="0"/>
      <w:jc w:val="both"/>
    </w:pPr>
    <w:rPr>
      <w:rFonts w:ascii="微软雅黑" w:eastAsia="微软雅黑" w:hAnsi="宋体"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eastAsia="zh-CN"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hAnsi="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zh-CN"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4"/>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5"/>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6"/>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7"/>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rPr>
  </w:style>
  <w:style w:type="paragraph" w:styleId="NormalWeb">
    <w:name w:val="Normal (Web)"/>
    <w:next w:val="10"/>
    <w:pPr>
      <w:widowControl w:val="0"/>
      <w:spacing w:before="100" w:beforeAutospacing="1" w:after="100" w:afterAutospacing="1" w:line="240" w:lineRule="auto"/>
      <w:jc w:val="left"/>
    </w:pPr>
    <w:rPr>
      <w:rFonts w:ascii="宋体" w:eastAsia="宋体" w:hAnsi="宋体"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eastAsia="zh-CN"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zh-CN"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zengping">
    <w:name w:val="zengping"/>
    <w:rPr>
      <w:rFonts w:ascii="Arial" w:eastAsia="宋体" w:hAnsi="Arial"/>
      <w:color w:val="auto"/>
      <w:sz w:val="20"/>
    </w:rPr>
  </w:style>
  <w:style w:type="character" w:customStyle="1" w:styleId="11">
    <w:name w:val="超链接_1"/>
    <w:rPr>
      <w:color w:val="0000FF"/>
      <w:u w:val="single"/>
    </w:rPr>
  </w:style>
  <w:style w:type="character" w:customStyle="1" w:styleId="1Char">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2">
    <w:name w:val="超链接_2"/>
    <w:rPr>
      <w:color w:val="0000FF"/>
      <w:u w:val="single"/>
    </w:rPr>
  </w:style>
  <w:style w:type="character" w:customStyle="1" w:styleId="CharChar1">
    <w:name w:val="题注(图注) Char Char1"/>
    <w:rPr>
      <w:rFonts w:ascii="Arial" w:eastAsia="黑体" w:hAnsi="Arial"/>
      <w:snapToGrid w:val="0"/>
      <w:lang w:val="en-US" w:eastAsia="zh-CN"/>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0">
    <w:name w:val="超链接_0"/>
    <w:rPr>
      <w:color w:val="0000FF"/>
      <w:u w:val="single"/>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chanpin1">
    <w:name w:val="chanpin1"/>
    <w:rPr>
      <w:rFonts w:ascii="??" w:hAnsi="??"/>
      <w:color w:val="000000"/>
      <w:sz w:val="20"/>
      <w:u w:val="none"/>
    </w:rPr>
  </w:style>
  <w:style w:type="character" w:customStyle="1" w:styleId="NormalCharacter">
    <w:name w:val="NormalCharacter"/>
  </w:style>
  <w:style w:type="character" w:customStyle="1" w:styleId="apple-converted-space">
    <w:name w:val="apple-converted-space"/>
  </w:style>
  <w:style w:type="character" w:customStyle="1" w:styleId="2CharCharChar">
    <w:name w:val="标题 2 Char Char Char"/>
    <w:rPr>
      <w:rFonts w:ascii="Arial" w:eastAsia="黑体" w:hAnsi="Arial"/>
      <w:b/>
      <w:bCs/>
      <w:kern w:val="2"/>
      <w:sz w:val="32"/>
      <w:lang w:val="en-US" w:eastAsia="zh-CN"/>
    </w:rPr>
  </w:style>
  <w:style w:type="character" w:customStyle="1" w:styleId="c21">
    <w:name w:val="c21"/>
    <w:rPr>
      <w:rFonts w:ascii="??" w:hAnsi="??"/>
      <w:color w:val="000000"/>
      <w:sz w:val="20"/>
      <w:u w:val="none"/>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Char3">
    <w:name w:val="Char Char3"/>
    <w:rPr>
      <w:rFonts w:ascii="宋体" w:eastAsia="宋体"/>
      <w:kern w:val="2"/>
      <w:sz w:val="21"/>
      <w:lang w:val="en-US" w:eastAsia="zh-CN"/>
    </w:rPr>
  </w:style>
  <w:style w:type="character" w:customStyle="1" w:styleId="chanpin">
    <w:name w:val="chanpin拷贝"/>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批注引用_0"/>
    <w:rPr>
      <w:sz w:val="21"/>
      <w:szCs w:val="21"/>
    </w:rPr>
  </w:style>
  <w:style w:type="character" w:customStyle="1" w:styleId="Char4Char">
    <w:name w:val="正文文本缩进 Char,4 Char"/>
    <w:rPr>
      <w:rFonts w:eastAsia="宋体"/>
      <w:kern w:val="2"/>
      <w:sz w:val="32"/>
      <w:lang w:val="en-US" w:eastAsia="zh-CN"/>
    </w:rPr>
  </w:style>
  <w:style w:type="paragraph" w:customStyle="1" w:styleId="551">
    <w:name w:val="正文551"/>
    <w:pPr>
      <w:widowControl w:val="0"/>
      <w:jc w:val="both"/>
    </w:pPr>
    <w:rPr>
      <w:rFonts w:ascii="Calibri" w:eastAsia="宋体" w:hAnsi="Calibri"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zh-CN" w:bidi="ar-SA"/>
    </w:rPr>
  </w:style>
  <w:style w:type="paragraph" w:customStyle="1" w:styleId="283">
    <w:name w:val="正文283"/>
    <w:pPr>
      <w:widowControl w:val="0"/>
      <w:jc w:val="both"/>
    </w:pPr>
    <w:rPr>
      <w:rFonts w:ascii="Calibri" w:eastAsia="宋体" w:hAnsi="Calibri"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正文37"/>
    <w:pPr>
      <w:widowControl w:val="0"/>
      <w:jc w:val="both"/>
    </w:pPr>
    <w:rPr>
      <w:rFonts w:ascii="Calibri" w:eastAsia="宋体" w:hAnsi="Calibri" w:cs="Times New Roman"/>
      <w:kern w:val="2"/>
      <w:sz w:val="21"/>
      <w:szCs w:val="22"/>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zh-CN" w:bidi="ar-SA"/>
    </w:rPr>
  </w:style>
  <w:style w:type="paragraph" w:customStyle="1" w:styleId="66">
    <w:name w:val="正文66"/>
    <w:pPr>
      <w:widowControl w:val="0"/>
      <w:jc w:val="both"/>
    </w:pPr>
    <w:rPr>
      <w:rFonts w:ascii="Calibri" w:eastAsia="宋体" w:hAnsi="Calibri"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
    <w:name w:val="列出段落11"/>
    <w:basedOn w:val="Normal"/>
    <w:pPr>
      <w:ind w:left="720"/>
      <w:contextualSpacing/>
    </w:pPr>
    <w:rPr>
      <w:rFonts w:ascii="Calibri" w:eastAsia="宋体" w:hAnsi="Calibri" w:cs="Times New Roman"/>
      <w:lang w:bidi="ar-SA"/>
    </w:rPr>
  </w:style>
  <w:style w:type="paragraph" w:customStyle="1" w:styleId="118">
    <w:name w:val="正文118"/>
    <w:pPr>
      <w:widowControl w:val="0"/>
      <w:jc w:val="both"/>
    </w:pPr>
    <w:rPr>
      <w:rFonts w:ascii="Calibri" w:eastAsia="宋体" w:hAnsi="Calibri" w:cs="Times New Roman"/>
      <w:kern w:val="2"/>
      <w:sz w:val="21"/>
      <w:szCs w:val="24"/>
      <w:lang w:val="en-US" w:eastAsia="zh-CN" w:bidi="ar-SA"/>
    </w:rPr>
  </w:style>
  <w:style w:type="paragraph" w:customStyle="1" w:styleId="542">
    <w:name w:val="正文542"/>
    <w:pPr>
      <w:widowControl w:val="0"/>
      <w:jc w:val="both"/>
    </w:pPr>
    <w:rPr>
      <w:rFonts w:ascii="Calibri" w:eastAsia="宋体" w:hAnsi="Calibri" w:cs="Times New Roman"/>
      <w:kern w:val="2"/>
      <w:sz w:val="21"/>
      <w:szCs w:val="24"/>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zh-CN" w:bidi="ar-SA"/>
    </w:rPr>
  </w:style>
  <w:style w:type="paragraph" w:customStyle="1" w:styleId="8">
    <w:name w:val="样式 8 四号"/>
    <w:pPr>
      <w:widowControl w:val="0"/>
      <w:ind w:firstLine="200"/>
      <w:jc w:val="both"/>
    </w:pPr>
    <w:rPr>
      <w:rFonts w:ascii="宋体" w:eastAsia="宋体" w:hAnsi="宋体" w:cs="Times New Roman"/>
      <w:bCs/>
      <w:kern w:val="2"/>
      <w:sz w:val="28"/>
      <w:szCs w:val="28"/>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正文142"/>
    <w:pPr>
      <w:widowControl w:val="0"/>
      <w:jc w:val="both"/>
    </w:pPr>
    <w:rPr>
      <w:rFonts w:ascii="Calibri" w:eastAsia="宋体" w:hAnsi="Calibri" w:cs="Times New Roman"/>
      <w:kern w:val="2"/>
      <w:sz w:val="21"/>
      <w:szCs w:val="24"/>
      <w:lang w:val="en-US" w:eastAsia="zh-CN" w:bidi="ar-SA"/>
    </w:rPr>
  </w:style>
  <w:style w:type="paragraph" w:customStyle="1" w:styleId="205">
    <w:name w:val="正文205"/>
    <w:pPr>
      <w:widowControl w:val="0"/>
      <w:jc w:val="both"/>
    </w:pPr>
    <w:rPr>
      <w:rFonts w:ascii="Calibri" w:eastAsia="宋体" w:hAnsi="Calibri" w:cs="Times New Roman"/>
      <w:kern w:val="2"/>
      <w:sz w:val="21"/>
      <w:szCs w:val="24"/>
      <w:lang w:val="en-US" w:eastAsia="zh-CN"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01">
    <w:name w:val="正文_0"/>
    <w:pPr>
      <w:widowControl w:val="0"/>
      <w:spacing w:line="360" w:lineRule="auto"/>
      <w:jc w:val="both"/>
    </w:pPr>
    <w:rPr>
      <w:rFonts w:ascii="Times New Roman" w:eastAsia="宋体" w:hAnsi="Times New Roman" w:cs="Times New Roman"/>
      <w:kern w:val="2"/>
      <w:sz w:val="21"/>
      <w:szCs w:val="28"/>
      <w:lang w:val="en-US" w:eastAsia="zh-CN" w:bidi="ar-SA"/>
    </w:rPr>
  </w:style>
  <w:style w:type="paragraph" w:customStyle="1" w:styleId="02">
    <w:name w:val="正文文本_0"/>
    <w:basedOn w:val="01"/>
    <w:rPr>
      <w:sz w:val="28"/>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宋体" w:cs="Times New Roman"/>
      <w:b/>
      <w:color w:val="000000"/>
      <w:kern w:val="2"/>
      <w:sz w:val="24"/>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8"/>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样式 标题 6 + (西文) 宋体"/>
    <w:pPr>
      <w:keepNext/>
      <w:keepLines/>
      <w:widowControl w:val="0"/>
      <w:numPr>
        <w:ilvl w:val="5"/>
        <w:numId w:val="8"/>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zh-CN" w:bidi="ar-SA"/>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eastAsia="zh-CN" w:bidi="ar-SA"/>
    </w:rPr>
  </w:style>
  <w:style w:type="paragraph" w:customStyle="1" w:styleId="100">
    <w:name w:val="样式1_0"/>
    <w:basedOn w:val="3"/>
    <w:pPr>
      <w:numPr>
        <w:ilvl w:val="0"/>
        <w:numId w:val="9"/>
      </w:numPr>
      <w:tabs>
        <w:tab w:val="left" w:pos="0"/>
      </w:tabs>
    </w:pPr>
    <w:rPr>
      <w:rFonts w:ascii="宋体"/>
      <w:szCs w:val="21"/>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
    <w:name w:val="正文1191"/>
    <w:pPr>
      <w:widowControl w:val="0"/>
      <w:jc w:val="both"/>
    </w:pPr>
    <w:rPr>
      <w:rFonts w:ascii="等线" w:eastAsia="等线" w:hAnsi="宋体" w:cs="Arial"/>
      <w:kern w:val="2"/>
      <w:sz w:val="21"/>
      <w:szCs w:val="22"/>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zh-CN" w:bidi="ar-SA"/>
    </w:rPr>
  </w:style>
  <w:style w:type="paragraph" w:customStyle="1" w:styleId="40">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zh-CN" w:bidi="ar-SA"/>
    </w:rPr>
  </w:style>
  <w:style w:type="paragraph" w:customStyle="1" w:styleId="101">
    <w:name w:val="正文_1_0"/>
    <w:pPr>
      <w:widowControl w:val="0"/>
      <w:spacing w:line="360" w:lineRule="auto"/>
      <w:jc w:val="both"/>
    </w:pPr>
    <w:rPr>
      <w:rFonts w:ascii="Times New Roman" w:eastAsia="方正黑体_GBK" w:hAnsi="Times New Roman" w:cs="Times New Roman"/>
      <w:kern w:val="2"/>
      <w:sz w:val="21"/>
      <w:szCs w:val="28"/>
      <w:lang w:val="en-US" w:eastAsia="zh-CN" w:bidi="ar-SA"/>
    </w:rPr>
  </w:style>
  <w:style w:type="paragraph" w:customStyle="1" w:styleId="20">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zh-CN" w:bidi="ar-SA"/>
    </w:rPr>
  </w:style>
  <w:style w:type="paragraph" w:customStyle="1" w:styleId="49110">
    <w:name w:val="样式 491 10 磅"/>
    <w:pPr>
      <w:widowControl w:val="0"/>
      <w:jc w:val="both"/>
    </w:pPr>
    <w:rPr>
      <w:rFonts w:ascii="等线" w:eastAsia="等线" w:hAnsi="宋体" w:cs="Arial"/>
      <w:kern w:val="2"/>
      <w:sz w:val="21"/>
      <w:szCs w:val="22"/>
      <w:lang w:val="en-US" w:eastAsia="zh-CN" w:bidi="ar-SA"/>
    </w:rPr>
  </w:style>
  <w:style w:type="paragraph" w:customStyle="1" w:styleId="651">
    <w:name w:val="正文651"/>
    <w:pPr>
      <w:widowControl w:val="0"/>
      <w:jc w:val="both"/>
    </w:pPr>
    <w:rPr>
      <w:rFonts w:ascii="Calibri" w:eastAsia="宋体" w:hAnsi="Calibri"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zh-CN" w:bidi="ar-SA"/>
    </w:rPr>
  </w:style>
  <w:style w:type="paragraph" w:customStyle="1" w:styleId="497">
    <w:name w:val="正文497"/>
    <w:pPr>
      <w:widowControl w:val="0"/>
      <w:jc w:val="both"/>
    </w:pPr>
    <w:rPr>
      <w:rFonts w:ascii="Calibri" w:eastAsia="宋体" w:hAnsi="Calibri" w:cs="Times New Roman"/>
      <w:kern w:val="2"/>
      <w:sz w:val="21"/>
      <w:szCs w:val="24"/>
      <w:lang w:val="en-US" w:eastAsia="zh-CN" w:bidi="ar-SA"/>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41">
    <w:name w:val="标题 4_1"/>
    <w:basedOn w:val="5"/>
    <w:next w:val="5"/>
    <w:pPr>
      <w:keepNext/>
      <w:keepLines/>
      <w:widowControl w:val="0"/>
      <w:spacing w:before="280" w:after="290" w:line="377" w:lineRule="auto"/>
      <w:outlineLvl w:val="3"/>
    </w:pPr>
    <w:rPr>
      <w:rFonts w:ascii="Cambria" w:eastAsia="宋体" w:hAnsi="Cambria"/>
      <w:b/>
      <w:bCs/>
      <w:sz w:val="28"/>
      <w:szCs w:val="28"/>
    </w:rPr>
  </w:style>
  <w:style w:type="paragraph" w:customStyle="1" w:styleId="519">
    <w:name w:val="正文519"/>
    <w:pPr>
      <w:widowControl w:val="0"/>
      <w:jc w:val="both"/>
    </w:pPr>
    <w:rPr>
      <w:rFonts w:ascii="Calibri" w:eastAsia="宋体" w:hAnsi="Calibri"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_6_0"/>
    <w:next w:val="Footer"/>
    <w:pPr>
      <w:widowControl w:val="0"/>
      <w:jc w:val="both"/>
    </w:pPr>
    <w:rPr>
      <w:rFonts w:ascii="Times New Roman" w:eastAsia="方正黑体_GBK" w:hAnsi="Times New Roman" w:cs="Times New Roman"/>
      <w:kern w:val="2"/>
      <w:sz w:val="21"/>
      <w:szCs w:val="24"/>
      <w:lang w:val="en-US" w:eastAsia="zh-CN" w:bidi="ar-SA"/>
    </w:rPr>
  </w:style>
  <w:style w:type="paragraph" w:customStyle="1" w:styleId="300">
    <w:name w:val="正文_3_0_0"/>
    <w:next w:val="Normal"/>
    <w:pPr>
      <w:widowControl w:val="0"/>
      <w:jc w:val="both"/>
    </w:pPr>
    <w:rPr>
      <w:rFonts w:ascii="Times New Roman" w:eastAsia="方正黑体_GBK" w:hAnsi="Times New Roman" w:cs="Times New Roman"/>
      <w:kern w:val="2"/>
      <w:sz w:val="21"/>
      <w:szCs w:val="22"/>
      <w:lang w:val="en-US" w:eastAsia="zh-CN" w:bidi="ar-SA"/>
    </w:rPr>
  </w:style>
  <w:style w:type="paragraph" w:customStyle="1" w:styleId="301">
    <w:name w:val="正文_3_0_1"/>
    <w:pPr>
      <w:widowControl w:val="0"/>
      <w:jc w:val="both"/>
    </w:pPr>
    <w:rPr>
      <w:rFonts w:ascii="Times New Roman" w:eastAsia="方正黑体_GBK" w:hAnsi="Times New Roman" w:cs="Times New Roman"/>
      <w:kern w:val="2"/>
      <w:sz w:val="21"/>
      <w:szCs w:val="22"/>
      <w:lang w:val="en-US" w:eastAsia="zh-CN" w:bidi="ar-SA"/>
    </w:rPr>
  </w:style>
  <w:style w:type="paragraph" w:customStyle="1" w:styleId="210">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400">
    <w:name w:val="正文_4_0_0"/>
    <w:next w:val="7"/>
    <w:pPr>
      <w:widowControl w:val="0"/>
      <w:jc w:val="both"/>
    </w:pPr>
    <w:rPr>
      <w:rFonts w:ascii="Times New Roman" w:eastAsia="宋体" w:hAnsi="Times New Roman" w:cs="Times New Roman"/>
      <w:kern w:val="2"/>
      <w:sz w:val="21"/>
      <w:szCs w:val="22"/>
      <w:lang w:val="en-US" w:eastAsia="zh-CN"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200">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文字_0"/>
    <w:basedOn w:val="5"/>
    <w:pPr>
      <w:jc w:val="left"/>
    </w:pPr>
    <w:rPr>
      <w:rFonts w:eastAsia="宋体"/>
      <w:szCs w:val="22"/>
    </w:rPr>
  </w:style>
  <w:style w:type="paragraph" w:customStyle="1" w:styleId="04">
    <w:name w:val="批注主题_0"/>
    <w:basedOn w:val="03"/>
    <w:next w:val="03"/>
    <w:rPr>
      <w:b/>
      <w:bCs/>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1210">
    <w:name w:val="样式 12 10 磅"/>
    <w:next w:val="542"/>
    <w:pPr>
      <w:widowControl w:val="0"/>
      <w:jc w:val="both"/>
    </w:pPr>
    <w:rPr>
      <w:rFonts w:ascii="宋体" w:eastAsia="宋体" w:hAnsi="宋体" w:cs="Times New Roman"/>
      <w:kern w:val="2"/>
      <w:sz w:val="21"/>
      <w:szCs w:val="21"/>
      <w:lang w:val="en-US" w:eastAsia="zh-CN" w:bidi="ar-SA"/>
    </w:rPr>
  </w:style>
  <w:style w:type="paragraph" w:customStyle="1" w:styleId="a0">
    <w:name w:val="正文文字"/>
    <w:next w:val="4"/>
    <w:pPr>
      <w:widowControl w:val="0"/>
      <w:spacing w:after="12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52710">
    <w:name w:val="样式 527 10 磅"/>
    <w:next w:val="1033"/>
    <w:pPr>
      <w:widowControl w:val="0"/>
      <w:jc w:val="both"/>
    </w:pPr>
    <w:rPr>
      <w:rFonts w:ascii="等线" w:eastAsia="等线" w:hAnsi="宋体"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zh-CN" w:bidi="ar-SA"/>
    </w:rPr>
  </w:style>
  <w:style w:type="paragraph" w:customStyle="1" w:styleId="161">
    <w:name w:val="正文161"/>
    <w:pPr>
      <w:widowControl w:val="0"/>
      <w:jc w:val="both"/>
    </w:pPr>
    <w:rPr>
      <w:rFonts w:ascii="Calibri" w:eastAsia="宋体" w:hAnsi="Calibri" w:cs="Times New Roman"/>
      <w:kern w:val="2"/>
      <w:sz w:val="21"/>
      <w:szCs w:val="24"/>
      <w:lang w:val="en-US" w:eastAsia="zh-CN" w:bidi="ar-SA"/>
    </w:rPr>
  </w:style>
  <w:style w:type="paragraph" w:customStyle="1" w:styleId="5310">
    <w:name w:val="样式 53 10 磅"/>
    <w:next w:val="1410"/>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样式 14 10 磅"/>
    <w:next w:val="69310"/>
    <w:pPr>
      <w:widowControl w:val="0"/>
      <w:jc w:val="both"/>
    </w:pPr>
    <w:rPr>
      <w:rFonts w:ascii="宋体" w:eastAsia="宋体" w:hAnsi="宋体" w:cs="Times New Roman"/>
      <w:kern w:val="2"/>
      <w:sz w:val="21"/>
      <w:szCs w:val="21"/>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10">
    <w:name w:val="正文101"/>
    <w:pPr>
      <w:widowControl w:val="0"/>
      <w:jc w:val="both"/>
    </w:pPr>
    <w:rPr>
      <w:rFonts w:ascii="Calibri" w:eastAsia="宋体" w:hAnsi="Calibri"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2">
    <w:name w:val="样式 1 四号"/>
    <w:next w:val="181"/>
    <w:pPr>
      <w:widowControl w:val="0"/>
      <w:ind w:firstLine="200"/>
      <w:jc w:val="both"/>
    </w:pPr>
    <w:rPr>
      <w:rFonts w:ascii="宋体" w:eastAsia="宋体" w:hAnsi="宋体" w:cs="Times New Roman"/>
      <w:bCs/>
      <w:kern w:val="2"/>
      <w:sz w:val="28"/>
      <w:szCs w:val="28"/>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zh-CN"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zh-CN"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a1">
    <w:name w:val="公式样式 变量"/>
    <w:rPr>
      <w:rFonts w:ascii="Calibri" w:eastAsia="宋体" w:hAnsi="Calibri" w:cs="Times New Roman"/>
      <w:i/>
      <w:iCs/>
      <w:kern w:val="2"/>
      <w:sz w:val="20"/>
      <w:szCs w:val="28"/>
      <w:lang w:val="en-US" w:eastAsia="zh-CN" w:bidi="ar-SA"/>
    </w:rPr>
  </w:style>
  <w:style w:type="paragraph" w:customStyle="1" w:styleId="6810">
    <w:name w:val="样式 68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119">
    <w:name w:val="正文119"/>
    <w:pPr>
      <w:widowControl w:val="0"/>
      <w:jc w:val="both"/>
    </w:pPr>
    <w:rPr>
      <w:rFonts w:ascii="Calibri" w:eastAsia="宋体" w:hAnsi="Calibri"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44">
    <w:name w:val="正文544"/>
    <w:pPr>
      <w:widowControl w:val="0"/>
      <w:jc w:val="both"/>
    </w:pPr>
    <w:rPr>
      <w:rFonts w:ascii="Calibri" w:eastAsia="宋体" w:hAnsi="Calibri"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68">
    <w:name w:val="正文368"/>
    <w:pPr>
      <w:widowControl w:val="0"/>
      <w:jc w:val="both"/>
    </w:pPr>
    <w:rPr>
      <w:rFonts w:ascii="Calibri" w:eastAsia="宋体" w:hAnsi="Calibri" w:cs="Times New Roman"/>
      <w:kern w:val="2"/>
      <w:sz w:val="21"/>
      <w:szCs w:val="24"/>
      <w:lang w:val="en-US" w:eastAsia="zh-CN" w:bidi="ar-SA"/>
    </w:rPr>
  </w:style>
  <w:style w:type="paragraph" w:customStyle="1" w:styleId="665">
    <w:name w:val="正文665"/>
    <w:pPr>
      <w:widowControl w:val="0"/>
      <w:jc w:val="both"/>
    </w:pPr>
    <w:rPr>
      <w:rFonts w:ascii="Calibri" w:eastAsia="宋体" w:hAnsi="Calibri" w:cs="Times New Roman"/>
      <w:kern w:val="2"/>
      <w:sz w:val="21"/>
      <w:szCs w:val="24"/>
      <w:lang w:val="en-US" w:eastAsia="zh-CN" w:bidi="ar-SA"/>
    </w:rPr>
  </w:style>
  <w:style w:type="paragraph" w:customStyle="1" w:styleId="550">
    <w:name w:val="正文550"/>
    <w:pPr>
      <w:widowControl w:val="0"/>
      <w:jc w:val="both"/>
    </w:pPr>
    <w:rPr>
      <w:rFonts w:ascii="Calibri" w:eastAsia="宋体" w:hAnsi="Calibri"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180">
    <w:name w:val="正文180"/>
    <w:pPr>
      <w:widowControl w:val="0"/>
      <w:jc w:val="both"/>
    </w:pPr>
    <w:rPr>
      <w:rFonts w:ascii="Calibri" w:eastAsia="宋体" w:hAnsi="Calibri" w:cs="Times New Roman"/>
      <w:kern w:val="2"/>
      <w:sz w:val="21"/>
      <w:szCs w:val="24"/>
      <w:lang w:val="en-US" w:eastAsia="zh-CN"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eastAsia="zh-CN" w:bidi="ar-SA"/>
    </w:rPr>
  </w:style>
  <w:style w:type="paragraph" w:customStyle="1" w:styleId="21">
    <w:name w:val="标题 2_1"/>
    <w:basedOn w:val="3"/>
    <w:next w:val="3"/>
    <w:pPr>
      <w:keepNext/>
      <w:keepLines/>
      <w:widowControl w:val="0"/>
      <w:spacing w:before="260" w:after="260" w:line="413" w:lineRule="auto"/>
      <w:outlineLvl w:val="1"/>
    </w:pPr>
    <w:rPr>
      <w:rFonts w:ascii="Arial" w:eastAsia="黑体" w:hAnsi="Arial" w:cs="Arial"/>
      <w:b/>
      <w:sz w:val="32"/>
      <w:lang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912">
    <w:name w:val="正文912"/>
    <w:pPr>
      <w:widowControl w:val="0"/>
      <w:jc w:val="both"/>
    </w:pPr>
    <w:rPr>
      <w:rFonts w:ascii="Calibri" w:eastAsia="宋体" w:hAnsi="Calibri" w:cs="Times New Roman"/>
      <w:kern w:val="2"/>
      <w:sz w:val="21"/>
      <w:szCs w:val="24"/>
      <w:lang w:val="en-US" w:eastAsia="zh-CN"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正文41"/>
    <w:pPr>
      <w:widowControl w:val="0"/>
      <w:jc w:val="both"/>
    </w:pPr>
    <w:rPr>
      <w:rFonts w:ascii="Calibri" w:eastAsia="宋体" w:hAnsi="Calibri" w:cs="Times New Roman"/>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16">
    <w:name w:val="正文16"/>
    <w:pPr>
      <w:widowControl w:val="0"/>
      <w:jc w:val="both"/>
    </w:pPr>
    <w:rPr>
      <w:rFonts w:ascii="Calibri" w:eastAsia="宋体" w:hAnsi="Calibri" w:cs="Times New Roman"/>
      <w:kern w:val="2"/>
      <w:sz w:val="21"/>
      <w:szCs w:val="22"/>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zh-CN" w:bidi="ar-SA"/>
    </w:rPr>
  </w:style>
  <w:style w:type="paragraph" w:customStyle="1" w:styleId="890">
    <w:name w:val="正文890"/>
    <w:pPr>
      <w:widowControl w:val="0"/>
      <w:jc w:val="both"/>
    </w:pPr>
    <w:rPr>
      <w:rFonts w:ascii="Calibri" w:eastAsia="宋体" w:hAnsi="Calibri" w:cs="Times New Roman"/>
      <w:kern w:val="2"/>
      <w:sz w:val="21"/>
      <w:szCs w:val="22"/>
      <w:lang w:val="en-US" w:eastAsia="zh-CN" w:bidi="ar-SA"/>
    </w:rPr>
  </w:style>
  <w:style w:type="paragraph" w:customStyle="1" w:styleId="1211">
    <w:name w:val="样式 12 11 磅"/>
    <w:next w:val="TOC3"/>
    <w:rPr>
      <w:rFonts w:ascii="Calibri" w:eastAsia="宋体" w:hAnsi="Calibri" w:cs="Times New Roman"/>
      <w:sz w:val="22"/>
      <w:szCs w:val="22"/>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051">
    <w:name w:val="正文1051"/>
    <w:rPr>
      <w:rFonts w:ascii="Calibri" w:eastAsia="宋体" w:hAnsi="Calibri" w:cs="Times New Roman"/>
      <w:kern w:val="2"/>
      <w:sz w:val="21"/>
      <w:szCs w:val="21"/>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13">
    <w:name w:val="纯文本113"/>
    <w:pPr>
      <w:widowControl w:val="0"/>
      <w:jc w:val="both"/>
    </w:pPr>
    <w:rPr>
      <w:rFonts w:ascii="宋体" w:eastAsia="宋体" w:hAnsi="宋体" w:cs="Courier New"/>
      <w:kern w:val="2"/>
      <w:sz w:val="21"/>
      <w:szCs w:val="21"/>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4100">
    <w:name w:val="样式 4 10 磅"/>
    <w:next w:val="61"/>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_6"/>
    <w:pPr>
      <w:widowControl w:val="0"/>
      <w:jc w:val="both"/>
    </w:pPr>
    <w:rPr>
      <w:rFonts w:ascii="Times New Roman" w:eastAsia="方正黑体_GBK"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纯文本32"/>
    <w:pPr>
      <w:widowControl w:val="0"/>
      <w:jc w:val="both"/>
    </w:pPr>
    <w:rPr>
      <w:rFonts w:ascii="宋体" w:eastAsia="宋体" w:hAnsi="宋体" w:cs="Courier New"/>
      <w:kern w:val="2"/>
      <w:sz w:val="21"/>
      <w:szCs w:val="21"/>
      <w:lang w:val="en-US" w:eastAsia="zh-CN" w:bidi="ar-SA"/>
    </w:rPr>
  </w:style>
  <w:style w:type="paragraph" w:customStyle="1" w:styleId="05">
    <w:name w:val="纯文本_0"/>
    <w:basedOn w:val="3"/>
    <w:rPr>
      <w:rFonts w:ascii="宋体"/>
      <w:szCs w:val="21"/>
    </w:rPr>
  </w:style>
  <w:style w:type="paragraph" w:customStyle="1" w:styleId="212">
    <w:name w:val="正文212"/>
    <w:pPr>
      <w:widowControl w:val="0"/>
      <w:jc w:val="both"/>
    </w:pPr>
    <w:rPr>
      <w:rFonts w:ascii="Calibri" w:eastAsia="宋体" w:hAnsi="Calibri" w:cs="Times New Roman"/>
      <w:kern w:val="2"/>
      <w:sz w:val="21"/>
      <w:szCs w:val="24"/>
      <w:lang w:val="en-US" w:eastAsia="zh-CN" w:bidi="ar-SA"/>
    </w:rPr>
  </w:style>
  <w:style w:type="paragraph" w:customStyle="1" w:styleId="720">
    <w:name w:val="正文720"/>
    <w:pPr>
      <w:widowControl w:val="0"/>
      <w:jc w:val="both"/>
    </w:pPr>
    <w:rPr>
      <w:rFonts w:ascii="Calibri" w:eastAsia="宋体" w:hAnsi="Calibri" w:cs="Times New Roman"/>
      <w:kern w:val="2"/>
      <w:sz w:val="21"/>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40">
    <w:name w:val="正文340"/>
    <w:pPr>
      <w:widowControl w:val="0"/>
      <w:jc w:val="both"/>
    </w:pPr>
    <w:rPr>
      <w:rFonts w:ascii="Calibri" w:eastAsia="宋体" w:hAnsi="Calibri"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23">
    <w:name w:val="正文123"/>
    <w:pPr>
      <w:widowControl w:val="0"/>
      <w:jc w:val="both"/>
    </w:pPr>
    <w:rPr>
      <w:rFonts w:ascii="Calibri" w:eastAsia="宋体" w:hAnsi="Calibri" w:cs="Times New Roman"/>
      <w:kern w:val="2"/>
      <w:sz w:val="21"/>
      <w:szCs w:val="24"/>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462">
    <w:name w:val="正文462"/>
    <w:pPr>
      <w:widowControl w:val="0"/>
      <w:jc w:val="both"/>
    </w:pPr>
    <w:rPr>
      <w:rFonts w:ascii="Calibri" w:eastAsia="宋体" w:hAnsi="Calibri" w:cs="Times New Roman"/>
      <w:kern w:val="2"/>
      <w:sz w:val="21"/>
      <w:szCs w:val="24"/>
      <w:lang w:val="en-US" w:eastAsia="zh-CN" w:bidi="ar-SA"/>
    </w:rPr>
  </w:style>
  <w:style w:type="paragraph" w:customStyle="1" w:styleId="3001">
    <w:name w:val="正文300"/>
    <w:pPr>
      <w:widowControl w:val="0"/>
      <w:jc w:val="both"/>
    </w:pPr>
    <w:rPr>
      <w:rFonts w:ascii="Calibri" w:eastAsia="宋体" w:hAnsi="Calibri" w:cs="Times New Roman"/>
      <w:kern w:val="2"/>
      <w:sz w:val="21"/>
      <w:szCs w:val="24"/>
      <w:lang w:val="en-US" w:eastAsia="zh-CN" w:bidi="ar-SA"/>
    </w:rPr>
  </w:style>
  <w:style w:type="paragraph" w:customStyle="1" w:styleId="13">
    <w:name w:val="标题1"/>
    <w:basedOn w:val="Title"/>
    <w:pPr>
      <w:spacing w:after="240"/>
    </w:pPr>
    <w:rPr>
      <w:rFonts w:cs="Arial"/>
      <w:spacing w:val="2"/>
      <w:sz w:val="44"/>
      <w:lang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43910">
    <w:name w:val="样式 439 10 磅"/>
    <w:next w:val="57210"/>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
    <w:pPr>
      <w:widowControl w:val="0"/>
      <w:jc w:val="both"/>
    </w:pPr>
    <w:rPr>
      <w:rFonts w:ascii="Times New Roman" w:eastAsia="宋体" w:hAnsi="Times New Roman" w:cs="Times New Roman"/>
      <w:kern w:val="2"/>
      <w:sz w:val="21"/>
      <w:szCs w:val="24"/>
      <w:lang w:val="en-US" w:eastAsia="zh-CN" w:bidi="ar-SA"/>
    </w:rPr>
  </w:style>
  <w:style w:type="paragraph" w:customStyle="1" w:styleId="a2">
    <w:name w:val="样式 四号"/>
    <w:next w:val="Normal"/>
    <w:pPr>
      <w:widowControl w:val="0"/>
      <w:ind w:firstLine="200"/>
      <w:jc w:val="both"/>
    </w:pPr>
    <w:rPr>
      <w:rFonts w:ascii="宋体" w:eastAsia="宋体" w:hAnsi="宋体" w:cs="Times New Roman"/>
      <w:bCs/>
      <w:kern w:val="2"/>
      <w:sz w:val="28"/>
      <w:szCs w:val="28"/>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zh-CN" w:bidi="ar-SA"/>
    </w:rPr>
  </w:style>
  <w:style w:type="paragraph" w:customStyle="1" w:styleId="235">
    <w:name w:val="正文235"/>
    <w:pPr>
      <w:widowControl w:val="0"/>
      <w:jc w:val="both"/>
    </w:pPr>
    <w:rPr>
      <w:rFonts w:ascii="Calibri" w:eastAsia="宋体" w:hAnsi="Calibri" w:cs="Times New Roman"/>
      <w:kern w:val="2"/>
      <w:sz w:val="21"/>
      <w:szCs w:val="24"/>
      <w:lang w:val="en-US" w:eastAsia="zh-CN"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zh-CN" w:bidi="ar-SA"/>
    </w:rPr>
  </w:style>
  <w:style w:type="paragraph" w:customStyle="1" w:styleId="1011">
    <w:name w:val="正文1011"/>
    <w:pPr>
      <w:widowControl w:val="0"/>
      <w:jc w:val="both"/>
    </w:pPr>
    <w:rPr>
      <w:rFonts w:ascii="Calibri" w:eastAsia="宋体" w:hAnsi="Calibri" w:cs="Times New Roman"/>
      <w:kern w:val="2"/>
      <w:sz w:val="21"/>
      <w:szCs w:val="22"/>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zh-CN" w:bidi="ar-SA"/>
    </w:rPr>
  </w:style>
  <w:style w:type="paragraph" w:customStyle="1" w:styleId="41210">
    <w:name w:val="样式 412 10 磅"/>
    <w:pPr>
      <w:widowControl w:val="0"/>
      <w:jc w:val="both"/>
    </w:pPr>
    <w:rPr>
      <w:rFonts w:ascii="宋体" w:eastAsia="宋体" w:hAnsi="宋体" w:cs="Times New Roman"/>
      <w:kern w:val="2"/>
      <w:sz w:val="21"/>
      <w:szCs w:val="21"/>
      <w:lang w:val="en-US" w:eastAsia="zh-CN" w:bidi="ar-SA"/>
    </w:rPr>
  </w:style>
  <w:style w:type="paragraph" w:customStyle="1" w:styleId="130">
    <w:name w:val="样式 1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zh-CN" w:bidi="ar-SA"/>
    </w:rPr>
  </w:style>
  <w:style w:type="paragraph" w:customStyle="1" w:styleId="539">
    <w:name w:val="正文539"/>
    <w:pPr>
      <w:widowControl w:val="0"/>
      <w:jc w:val="both"/>
    </w:pPr>
    <w:rPr>
      <w:rFonts w:ascii="Calibri" w:eastAsia="宋体" w:hAnsi="Calibri" w:cs="Times New Roman"/>
      <w:kern w:val="2"/>
      <w:sz w:val="21"/>
      <w:szCs w:val="24"/>
      <w:lang w:val="en-US" w:eastAsia="zh-CN" w:bidi="ar-SA"/>
    </w:rPr>
  </w:style>
  <w:style w:type="paragraph" w:customStyle="1" w:styleId="103">
    <w:name w:val="正文103"/>
    <w:pPr>
      <w:widowControl w:val="0"/>
      <w:jc w:val="both"/>
    </w:pPr>
    <w:rPr>
      <w:rFonts w:ascii="Calibri" w:eastAsia="宋体" w:hAnsi="Calibri"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zh-CN" w:bidi="ar-SA"/>
    </w:rPr>
  </w:style>
  <w:style w:type="paragraph" w:customStyle="1" w:styleId="a3">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zh-CN" w:bidi="ar-SA"/>
    </w:rPr>
  </w:style>
  <w:style w:type="paragraph" w:customStyle="1" w:styleId="1310">
    <w:name w:val="样式 13 10 磅"/>
    <w:next w:val="26110"/>
    <w:pPr>
      <w:widowControl w:val="0"/>
      <w:jc w:val="both"/>
    </w:pPr>
    <w:rPr>
      <w:rFonts w:ascii="宋体" w:eastAsia="宋体" w:hAnsi="宋体" w:cs="Times New Roman"/>
      <w:kern w:val="2"/>
      <w:sz w:val="21"/>
      <w:szCs w:val="21"/>
      <w:lang w:val="en-US" w:eastAsia="zh-CN"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zh-CN" w:bidi="ar-SA"/>
    </w:rPr>
  </w:style>
  <w:style w:type="paragraph" w:customStyle="1" w:styleId="14">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383">
    <w:name w:val="正文383"/>
    <w:pPr>
      <w:widowControl w:val="0"/>
      <w:jc w:val="both"/>
    </w:pPr>
    <w:rPr>
      <w:rFonts w:ascii="Calibri" w:eastAsia="宋体" w:hAnsi="Calibri" w:cs="Times New Roman"/>
      <w:kern w:val="2"/>
      <w:sz w:val="21"/>
      <w:szCs w:val="24"/>
      <w:lang w:val="en-US" w:eastAsia="zh-CN" w:bidi="ar-SA"/>
    </w:rPr>
  </w:style>
  <w:style w:type="paragraph" w:customStyle="1" w:styleId="15">
    <w:name w:val="无间隔1"/>
    <w:pPr>
      <w:spacing w:line="360" w:lineRule="auto"/>
    </w:pPr>
    <w:rPr>
      <w:rFonts w:ascii="Calibri" w:eastAsia="宋体" w:hAnsi="Calibri" w:cs="Times New Roman"/>
      <w:kern w:val="2"/>
      <w:sz w:val="22"/>
      <w:szCs w:val="28"/>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正文104"/>
    <w:pPr>
      <w:widowControl w:val="0"/>
      <w:jc w:val="both"/>
    </w:pPr>
    <w:rPr>
      <w:rFonts w:ascii="Calibri" w:eastAsia="宋体" w:hAnsi="Calibri"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zh-CN" w:bidi="ar-SA"/>
    </w:rPr>
  </w:style>
  <w:style w:type="paragraph" w:customStyle="1" w:styleId="8210">
    <w:name w:val="样式 82 10 磅"/>
    <w:next w:val="414"/>
    <w:pPr>
      <w:widowControl w:val="0"/>
      <w:jc w:val="both"/>
    </w:pPr>
    <w:rPr>
      <w:rFonts w:ascii="Times New Roman" w:eastAsia="宋体" w:hAnsi="Times New Roman" w:cs="Times New Roman"/>
      <w:kern w:val="2"/>
      <w:sz w:val="21"/>
      <w:szCs w:val="24"/>
      <w:lang w:val="en-US" w:eastAsia="zh-CN" w:bidi="ar-SA"/>
    </w:rPr>
  </w:style>
  <w:style w:type="paragraph" w:customStyle="1" w:styleId="414">
    <w:name w:val="正文414"/>
    <w:pPr>
      <w:widowControl w:val="0"/>
      <w:jc w:val="both"/>
    </w:pPr>
    <w:rPr>
      <w:rFonts w:ascii="Calibri" w:eastAsia="宋体" w:hAnsi="Calibri" w:cs="Times New Roman"/>
      <w:kern w:val="2"/>
      <w:sz w:val="21"/>
      <w:szCs w:val="24"/>
      <w:lang w:val="en-US" w:eastAsia="zh-CN" w:bidi="ar-SA"/>
    </w:rPr>
  </w:style>
  <w:style w:type="paragraph" w:customStyle="1" w:styleId="471">
    <w:name w:val="正文471"/>
    <w:pPr>
      <w:widowControl w:val="0"/>
      <w:jc w:val="both"/>
    </w:pPr>
    <w:rPr>
      <w:rFonts w:ascii="Calibri" w:eastAsia="宋体" w:hAnsi="Calibri" w:cs="Times New Roman"/>
      <w:kern w:val="2"/>
      <w:sz w:val="21"/>
      <w:szCs w:val="24"/>
      <w:lang w:val="en-US" w:eastAsia="zh-CN" w:bidi="ar-SA"/>
    </w:rPr>
  </w:style>
  <w:style w:type="paragraph" w:customStyle="1" w:styleId="521">
    <w:name w:val="正文521"/>
    <w:pPr>
      <w:widowControl w:val="0"/>
      <w:jc w:val="both"/>
    </w:pPr>
    <w:rPr>
      <w:rFonts w:ascii="Calibri" w:eastAsia="宋体" w:hAnsi="Calibri"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134">
    <w:name w:val="正文134"/>
    <w:pPr>
      <w:widowControl w:val="0"/>
      <w:jc w:val="both"/>
    </w:pPr>
    <w:rPr>
      <w:rFonts w:ascii="Calibri" w:eastAsia="宋体" w:hAnsi="Calibri" w:cs="Times New Roman"/>
      <w:kern w:val="2"/>
      <w:sz w:val="21"/>
      <w:szCs w:val="24"/>
      <w:lang w:val="en-US" w:eastAsia="zh-CN"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a4">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a5">
    <w:name w:val="公式样式 文本"/>
    <w:rPr>
      <w:rFonts w:ascii="Calibri" w:eastAsia="宋体" w:hAnsi="Calibri" w:cs="Times New Roman"/>
      <w:kern w:val="2"/>
      <w:sz w:val="20"/>
      <w:szCs w:val="28"/>
      <w:lang w:val="en-US" w:eastAsia="zh-CN" w:bidi="ar-SA"/>
    </w:rPr>
  </w:style>
  <w:style w:type="paragraph" w:customStyle="1" w:styleId="188">
    <w:name w:val="正文188"/>
    <w:pPr>
      <w:widowControl w:val="0"/>
      <w:jc w:val="both"/>
    </w:pPr>
    <w:rPr>
      <w:rFonts w:ascii="Calibri" w:eastAsia="宋体" w:hAnsi="Calibri" w:cs="Times New Roman"/>
      <w:kern w:val="2"/>
      <w:sz w:val="21"/>
      <w:szCs w:val="24"/>
      <w:lang w:val="en-US" w:eastAsia="zh-CN" w:bidi="ar-SA"/>
    </w:rPr>
  </w:style>
  <w:style w:type="paragraph" w:customStyle="1" w:styleId="65">
    <w:name w:val="纯文本65"/>
    <w:pPr>
      <w:widowControl w:val="0"/>
      <w:jc w:val="both"/>
    </w:pPr>
    <w:rPr>
      <w:rFonts w:ascii="宋体" w:eastAsia="宋体" w:hAnsi="宋体" w:cs="Courier New"/>
      <w:kern w:val="2"/>
      <w:sz w:val="21"/>
      <w:szCs w:val="21"/>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7">
    <w:name w:val="批注文字1"/>
    <w:pPr>
      <w:widowControl w:val="0"/>
      <w:jc w:val="both"/>
    </w:pPr>
    <w:rPr>
      <w:rFonts w:ascii="Calibri" w:eastAsia="宋体" w:hAnsi="Calibri" w:cs="Times New Roman"/>
      <w:kern w:val="2"/>
      <w:sz w:val="21"/>
      <w:szCs w:val="22"/>
      <w:lang w:val="en-US" w:eastAsia="zh-CN" w:bidi="ar-SA"/>
    </w:rPr>
  </w:style>
  <w:style w:type="paragraph" w:customStyle="1" w:styleId="1000">
    <w:name w:val="正文100"/>
    <w:pPr>
      <w:widowControl w:val="0"/>
      <w:jc w:val="both"/>
    </w:pPr>
    <w:rPr>
      <w:rFonts w:ascii="Calibri" w:eastAsia="宋体" w:hAnsi="Calibri" w:cs="Times New Roman"/>
      <w:kern w:val="2"/>
      <w:sz w:val="21"/>
      <w:szCs w:val="24"/>
      <w:lang w:val="en-US" w:eastAsia="zh-CN" w:bidi="ar-SA"/>
    </w:rPr>
  </w:style>
  <w:style w:type="paragraph" w:customStyle="1" w:styleId="32910">
    <w:name w:val="样式 329 10 磅"/>
    <w:next w:val="1000"/>
    <w:pPr>
      <w:widowControl w:val="0"/>
      <w:jc w:val="both"/>
    </w:pPr>
    <w:rPr>
      <w:rFonts w:ascii="宋体" w:eastAsia="宋体" w:hAnsi="宋体" w:cs="Times New Roman"/>
      <w:kern w:val="2"/>
      <w:sz w:val="21"/>
      <w:szCs w:val="21"/>
      <w:lang w:val="en-US" w:eastAsia="zh-CN" w:bidi="ar-SA"/>
    </w:rPr>
  </w:style>
  <w:style w:type="paragraph" w:customStyle="1" w:styleId="227">
    <w:name w:val="正文227"/>
    <w:pPr>
      <w:widowControl w:val="0"/>
      <w:jc w:val="both"/>
    </w:pPr>
    <w:rPr>
      <w:rFonts w:ascii="Calibri" w:eastAsia="宋体" w:hAnsi="Calibri" w:cs="Times New Roman"/>
      <w:kern w:val="2"/>
      <w:sz w:val="21"/>
      <w:szCs w:val="24"/>
      <w:lang w:val="en-US" w:eastAsia="zh-CN"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宋体" w:cs="宋体"/>
      <w:kern w:val="2"/>
      <w:sz w:val="24"/>
      <w:szCs w:val="28"/>
      <w:lang w:val="en-US" w:eastAsia="zh-CN" w:bidi="ar-SA"/>
    </w:rPr>
  </w:style>
  <w:style w:type="paragraph" w:customStyle="1" w:styleId="20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zh-CN" w:bidi="ar-SA"/>
    </w:rPr>
  </w:style>
  <w:style w:type="paragraph" w:customStyle="1" w:styleId="37610">
    <w:name w:val="样式 376 10 磅"/>
    <w:next w:val="201"/>
    <w:pPr>
      <w:widowControl w:val="0"/>
      <w:jc w:val="both"/>
    </w:pPr>
    <w:rPr>
      <w:rFonts w:ascii="Times New Roman" w:eastAsia="宋体" w:hAnsi="Times New Roman" w:cs="Times New Roman"/>
      <w:kern w:val="2"/>
      <w:sz w:val="21"/>
      <w:szCs w:val="22"/>
      <w:lang w:val="en-US" w:eastAsia="zh-CN" w:bidi="ar-SA"/>
    </w:rPr>
  </w:style>
  <w:style w:type="paragraph" w:customStyle="1" w:styleId="42210">
    <w:name w:val="样式 422 10 磅"/>
    <w:pPr>
      <w:widowControl w:val="0"/>
      <w:jc w:val="both"/>
    </w:pPr>
    <w:rPr>
      <w:rFonts w:ascii="等线" w:eastAsia="等线" w:hAnsi="宋体" w:cs="Arial"/>
      <w:kern w:val="2"/>
      <w:sz w:val="21"/>
      <w:szCs w:val="22"/>
      <w:lang w:val="en-US" w:eastAsia="zh-CN" w:bidi="ar-SA"/>
    </w:rPr>
  </w:style>
  <w:style w:type="paragraph" w:customStyle="1" w:styleId="510">
    <w:name w:val="正文510"/>
    <w:pPr>
      <w:widowControl w:val="0"/>
      <w:jc w:val="both"/>
    </w:pPr>
    <w:rPr>
      <w:rFonts w:ascii="Calibri" w:eastAsia="宋体" w:hAnsi="Calibri"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zh-CN" w:bidi="ar-SA"/>
    </w:rPr>
  </w:style>
  <w:style w:type="paragraph" w:customStyle="1" w:styleId="1040">
    <w:name w:val="正文1040"/>
    <w:pPr>
      <w:widowControl w:val="0"/>
      <w:jc w:val="both"/>
    </w:pPr>
    <w:rPr>
      <w:rFonts w:ascii="Calibri" w:eastAsia="宋体" w:hAnsi="Calibri" w:cs="Times New Roman"/>
      <w:kern w:val="2"/>
      <w:sz w:val="21"/>
      <w:szCs w:val="22"/>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174">
    <w:name w:val="正文174"/>
    <w:pPr>
      <w:widowControl w:val="0"/>
      <w:jc w:val="both"/>
    </w:pPr>
    <w:rPr>
      <w:rFonts w:ascii="Calibri" w:eastAsia="宋体" w:hAnsi="Calibri" w:cs="Times New Roman"/>
      <w:kern w:val="2"/>
      <w:sz w:val="21"/>
      <w:szCs w:val="24"/>
      <w:lang w:val="en-US" w:eastAsia="zh-CN" w:bidi="ar-SA"/>
    </w:rPr>
  </w:style>
  <w:style w:type="paragraph" w:customStyle="1" w:styleId="1101">
    <w:name w:val="样式 1 10 磅1"/>
    <w:next w:val="a6"/>
    <w:pPr>
      <w:widowControl w:val="0"/>
      <w:jc w:val="both"/>
    </w:pPr>
    <w:rPr>
      <w:rFonts w:ascii="Calibri" w:eastAsia="宋体" w:hAnsi="Calibri" w:cs="Times New Roman"/>
      <w:kern w:val="2"/>
      <w:sz w:val="21"/>
      <w:szCs w:val="28"/>
      <w:lang w:val="en-US" w:eastAsia="zh-CN" w:bidi="ar-SA"/>
    </w:rPr>
  </w:style>
  <w:style w:type="paragraph" w:customStyle="1" w:styleId="a6">
    <w:name w:val="公式样式 符号"/>
    <w:rPr>
      <w:rFonts w:ascii="Calibri" w:eastAsia="宋体" w:hAnsi="Calibri" w:cs="Times New Roman"/>
      <w:kern w:val="2"/>
      <w:sz w:val="20"/>
      <w:szCs w:val="28"/>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样式 标题 2 + 宋体 五号 非加粗 黑色"/>
    <w:next w:val="a7"/>
    <w:pPr>
      <w:keepNext/>
      <w:keepLines/>
      <w:widowControl w:val="0"/>
      <w:adjustRightInd w:val="0"/>
      <w:spacing w:before="260" w:after="260" w:line="416" w:lineRule="atLeast"/>
      <w:ind w:firstLine="200" w:firstLineChars="200"/>
      <w:textAlignment w:val="baseline"/>
      <w:outlineLvl w:val="1"/>
    </w:pPr>
    <w:rPr>
      <w:rFonts w:ascii="宋体" w:eastAsia="宋体" w:hAnsi="宋体" w:cs="Times New Roman"/>
      <w:color w:val="000000"/>
      <w:sz w:val="21"/>
      <w:szCs w:val="32"/>
      <w:lang w:val="en-US" w:eastAsia="zh-CN" w:bidi="ar-SA"/>
    </w:rPr>
  </w:style>
  <w:style w:type="paragraph" w:customStyle="1" w:styleId="260">
    <w:name w:val="样式 样式 标题 2 + 宋体 五号 非加粗 黑色 + 段前: 6 磅 段后: 0 磅 行距: 单倍行距"/>
    <w:basedOn w:val="22"/>
    <w:pPr>
      <w:tabs>
        <w:tab w:val="left" w:pos="1140"/>
      </w:tabs>
      <w:spacing w:before="120" w:after="0" w:line="240" w:lineRule="auto"/>
    </w:pPr>
    <w:rPr>
      <w:szCs w:val="20"/>
    </w:rPr>
  </w:style>
  <w:style w:type="paragraph" w:customStyle="1" w:styleId="a7">
    <w:name w:val="样式 宋体 五号 两端对齐 行距: 单倍行距"/>
    <w:basedOn w:val="Normal"/>
    <w:rPr>
      <w:rFonts w:ascii="宋体" w:cs="Times New Roman"/>
      <w:lang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14">
    <w:name w:val="纯文本114"/>
    <w:pPr>
      <w:widowControl w:val="0"/>
      <w:jc w:val="both"/>
    </w:pPr>
    <w:rPr>
      <w:rFonts w:ascii="宋体" w:eastAsia="宋体" w:hAnsi="宋体" w:cs="Courier New"/>
      <w:kern w:val="2"/>
      <w:sz w:val="21"/>
      <w:szCs w:val="21"/>
      <w:lang w:val="en-US" w:eastAsia="zh-CN" w:bidi="ar-SA"/>
    </w:rPr>
  </w:style>
  <w:style w:type="paragraph" w:customStyle="1" w:styleId="18">
    <w:name w:val="样式 1 小五"/>
    <w:pPr>
      <w:widowControl w:val="0"/>
      <w:jc w:val="both"/>
    </w:pPr>
    <w:rPr>
      <w:rFonts w:ascii="Calibri" w:eastAsia="宋体" w:hAnsi="Calibri" w:cs="Times New Roman"/>
      <w:kern w:val="2"/>
      <w:sz w:val="18"/>
      <w:szCs w:val="22"/>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925"/>
    <w:pPr>
      <w:widowControl w:val="0"/>
      <w:jc w:val="both"/>
    </w:pPr>
    <w:rPr>
      <w:rFonts w:ascii="Calibri" w:eastAsia="宋体" w:hAnsi="Calibri" w:cs="Times New Roman"/>
      <w:kern w:val="2"/>
      <w:sz w:val="21"/>
      <w:szCs w:val="24"/>
      <w:lang w:val="en-US" w:eastAsia="zh-CN"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zh-CN"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184">
    <w:name w:val="正文184"/>
    <w:pPr>
      <w:widowControl w:val="0"/>
      <w:jc w:val="both"/>
    </w:pPr>
    <w:rPr>
      <w:rFonts w:ascii="Calibri" w:eastAsia="宋体" w:hAnsi="Calibri" w:cs="Times New Roman"/>
      <w:kern w:val="2"/>
      <w:sz w:val="21"/>
      <w:szCs w:val="24"/>
      <w:lang w:val="en-US" w:eastAsia="zh-CN" w:bidi="ar-SA"/>
    </w:rPr>
  </w:style>
  <w:style w:type="paragraph" w:customStyle="1" w:styleId="415">
    <w:name w:val="正文415"/>
    <w:pPr>
      <w:widowControl w:val="0"/>
      <w:jc w:val="both"/>
    </w:pPr>
    <w:rPr>
      <w:rFonts w:ascii="Calibri" w:eastAsia="宋体" w:hAnsi="Calibri" w:cs="Times New Roman"/>
      <w:kern w:val="2"/>
      <w:sz w:val="21"/>
      <w:szCs w:val="24"/>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468">
    <w:name w:val="正文468"/>
    <w:pPr>
      <w:widowControl w:val="0"/>
      <w:jc w:val="both"/>
    </w:pPr>
    <w:rPr>
      <w:rFonts w:ascii="Calibri" w:eastAsia="宋体" w:hAnsi="Calibri"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zh-CN" w:bidi="ar-SA"/>
    </w:rPr>
  </w:style>
  <w:style w:type="paragraph" w:customStyle="1" w:styleId="111">
    <w:name w:val="纯文本11"/>
    <w:next w:val="Normal"/>
    <w:pPr>
      <w:widowControl w:val="0"/>
      <w:spacing w:line="360" w:lineRule="auto"/>
      <w:jc w:val="both"/>
    </w:pPr>
    <w:rPr>
      <w:rFonts w:ascii="宋体" w:eastAsia="宋体" w:hAnsi="宋体" w:cs="Courier New"/>
      <w:kern w:val="2"/>
      <w:sz w:val="24"/>
      <w:szCs w:val="21"/>
      <w:lang w:val="en-US" w:eastAsia="zh-CN" w:bidi="ar-SA"/>
    </w:rPr>
  </w:style>
  <w:style w:type="paragraph" w:customStyle="1" w:styleId="15810">
    <w:name w:val="样式 158 10 磅"/>
    <w:next w:val="111"/>
    <w:pPr>
      <w:widowControl w:val="0"/>
      <w:jc w:val="both"/>
    </w:pPr>
    <w:rPr>
      <w:rFonts w:ascii="Times New Roman" w:eastAsia="宋体" w:hAnsi="Times New Roman" w:cs="Times New Roman"/>
      <w:kern w:val="2"/>
      <w:sz w:val="21"/>
      <w:szCs w:val="24"/>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lang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zh-CN"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eastAsia="zh-CN" w:bidi="ar-SA"/>
    </w:rPr>
  </w:style>
  <w:style w:type="paragraph" w:customStyle="1" w:styleId="1810">
    <w:name w:val="样式 18 10 磅"/>
    <w:next w:val="48510"/>
    <w:pPr>
      <w:widowControl w:val="0"/>
      <w:jc w:val="both"/>
    </w:pPr>
    <w:rPr>
      <w:rFonts w:ascii="宋体" w:eastAsia="宋体" w:hAnsi="宋体" w:cs="Times New Roman"/>
      <w:kern w:val="2"/>
      <w:sz w:val="21"/>
      <w:szCs w:val="21"/>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zh-CN" w:bidi="ar-SA"/>
    </w:rPr>
  </w:style>
  <w:style w:type="paragraph" w:customStyle="1" w:styleId="80">
    <w:name w:val="标题 8_0"/>
    <w:basedOn w:val="5"/>
    <w:next w:val="5"/>
    <w:pPr>
      <w:keepNext/>
      <w:keepLines/>
      <w:widowControl/>
      <w:numPr>
        <w:ilvl w:val="7"/>
        <w:numId w:val="11"/>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2100">
    <w:name w:val="样式 2 10 磅"/>
    <w:next w:val="80"/>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zh-CN" w:bidi="ar-SA"/>
    </w:rPr>
  </w:style>
  <w:style w:type="paragraph" w:customStyle="1" w:styleId="610">
    <w:name w:val="正文61"/>
    <w:pPr>
      <w:widowControl w:val="0"/>
      <w:jc w:val="both"/>
    </w:pPr>
    <w:rPr>
      <w:rFonts w:ascii="Calibri" w:eastAsia="宋体" w:hAnsi="Calibri"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zh-CN"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hAnsi="宋体" w:cs="Times New Roman"/>
      <w:kern w:val="2"/>
      <w:sz w:val="21"/>
      <w:szCs w:val="21"/>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正文47"/>
    <w:next w:val="Normal"/>
    <w:pPr>
      <w:widowControl w:val="0"/>
      <w:jc w:val="both"/>
    </w:pPr>
    <w:rPr>
      <w:rFonts w:ascii="Calibri" w:eastAsia="宋体" w:hAnsi="Calibri" w:cs="Times New Roman"/>
      <w:kern w:val="2"/>
      <w:sz w:val="21"/>
      <w:szCs w:val="24"/>
      <w:lang w:val="en-US" w:eastAsia="zh-CN" w:bidi="ar-SA"/>
    </w:rPr>
  </w:style>
  <w:style w:type="paragraph" w:customStyle="1" w:styleId="5210">
    <w:name w:val="样式 52 10 磅"/>
    <w:next w:val="47"/>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683">
    <w:name w:val="正文683"/>
    <w:pPr>
      <w:widowControl w:val="0"/>
      <w:jc w:val="both"/>
    </w:pPr>
    <w:rPr>
      <w:rFonts w:ascii="Calibri" w:eastAsia="宋体" w:hAnsi="Calibri" w:cs="Times New Roman"/>
      <w:kern w:val="2"/>
      <w:sz w:val="21"/>
      <w:szCs w:val="24"/>
      <w:lang w:val="en-US" w:eastAsia="zh-CN" w:bidi="ar-SA"/>
    </w:rPr>
  </w:style>
  <w:style w:type="paragraph" w:customStyle="1" w:styleId="24">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240">
    <w:name w:val="正文240"/>
    <w:pPr>
      <w:widowControl w:val="0"/>
      <w:jc w:val="both"/>
    </w:pPr>
    <w:rPr>
      <w:rFonts w:ascii="Calibri" w:eastAsia="宋体" w:hAnsi="Calibri"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zh-CN" w:bidi="ar-SA"/>
    </w:rPr>
  </w:style>
  <w:style w:type="paragraph" w:customStyle="1" w:styleId="307">
    <w:name w:val="正文307"/>
    <w:pPr>
      <w:widowControl w:val="0"/>
      <w:jc w:val="both"/>
    </w:pPr>
    <w:rPr>
      <w:rFonts w:ascii="Calibri" w:eastAsia="宋体" w:hAnsi="Calibri" w:cs="Times New Roman"/>
      <w:kern w:val="2"/>
      <w:sz w:val="21"/>
      <w:szCs w:val="24"/>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225">
    <w:name w:val="正文225"/>
    <w:pPr>
      <w:widowControl w:val="0"/>
      <w:jc w:val="both"/>
    </w:pPr>
    <w:rPr>
      <w:rFonts w:ascii="Calibri" w:eastAsia="宋体" w:hAnsi="Calibri" w:cs="Times New Roman"/>
      <w:kern w:val="2"/>
      <w:sz w:val="21"/>
      <w:szCs w:val="24"/>
      <w:lang w:val="en-US" w:eastAsia="zh-CN" w:bidi="ar-SA"/>
    </w:rPr>
  </w:style>
  <w:style w:type="paragraph" w:customStyle="1" w:styleId="9">
    <w:name w:val="正文文字 9"/>
    <w:basedOn w:val="Normal"/>
    <w:next w:val="4"/>
    <w:pPr>
      <w:ind w:left="240"/>
    </w:pPr>
    <w:rPr>
      <w:rFonts w:ascii="Calibri" w:eastAsia="宋体" w:hAnsi="Calibri" w:cs="Times New Roman"/>
      <w:sz w:val="16"/>
      <w:lang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125">
    <w:name w:val="正文125"/>
    <w:pPr>
      <w:widowControl w:val="0"/>
      <w:jc w:val="both"/>
    </w:pPr>
    <w:rPr>
      <w:rFonts w:ascii="Calibri" w:eastAsia="宋体" w:hAnsi="Calibri" w:cs="Times New Roman"/>
      <w:kern w:val="2"/>
      <w:sz w:val="21"/>
      <w:szCs w:val="24"/>
      <w:lang w:val="en-US" w:eastAsia="zh-CN" w:bidi="ar-SA"/>
    </w:rPr>
  </w:style>
  <w:style w:type="paragraph" w:customStyle="1" w:styleId="1160">
    <w:name w:val="正文1160"/>
    <w:pPr>
      <w:widowControl w:val="0"/>
      <w:jc w:val="both"/>
    </w:pPr>
    <w:rPr>
      <w:rFonts w:ascii="Calibri" w:eastAsia="方正仿宋_GBK" w:hAnsi="Calibri" w:cs="Times New Roman"/>
      <w:kern w:val="2"/>
      <w:sz w:val="32"/>
      <w:szCs w:val="28"/>
      <w:lang w:val="en-US" w:eastAsia="zh-CN" w:bidi="ar-SA"/>
    </w:rPr>
  </w:style>
  <w:style w:type="paragraph" w:customStyle="1" w:styleId="30">
    <w:name w:val="纯文本3"/>
    <w:pPr>
      <w:widowControl w:val="0"/>
      <w:spacing w:line="360" w:lineRule="auto"/>
      <w:jc w:val="both"/>
    </w:pPr>
    <w:rPr>
      <w:rFonts w:ascii="宋体" w:eastAsia="宋体" w:hAnsi="宋体" w:cs="Courier New"/>
      <w:kern w:val="2"/>
      <w:sz w:val="24"/>
      <w:szCs w:val="21"/>
      <w:lang w:val="en-US" w:eastAsia="zh-CN" w:bidi="ar-SA"/>
    </w:rPr>
  </w:style>
  <w:style w:type="paragraph" w:customStyle="1" w:styleId="666">
    <w:name w:val="正文666"/>
    <w:pPr>
      <w:widowControl w:val="0"/>
      <w:jc w:val="both"/>
    </w:pPr>
    <w:rPr>
      <w:rFonts w:ascii="Calibri" w:eastAsia="宋体" w:hAnsi="Calibri"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zh-CN" w:bidi="ar-SA"/>
    </w:rPr>
  </w:style>
  <w:style w:type="paragraph" w:customStyle="1" w:styleId="320">
    <w:name w:val="正文320"/>
    <w:pPr>
      <w:widowControl w:val="0"/>
      <w:jc w:val="both"/>
    </w:pPr>
    <w:rPr>
      <w:rFonts w:ascii="Calibri" w:eastAsia="宋体" w:hAnsi="Calibri"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71">
    <w:name w:val="正文171"/>
    <w:pPr>
      <w:widowControl w:val="0"/>
      <w:jc w:val="both"/>
    </w:pPr>
    <w:rPr>
      <w:rFonts w:ascii="Calibri" w:eastAsia="宋体" w:hAnsi="Calibri" w:cs="Times New Roman"/>
      <w:kern w:val="2"/>
      <w:sz w:val="21"/>
      <w:szCs w:val="24"/>
      <w:lang w:val="en-US" w:eastAsia="zh-CN" w:bidi="ar-SA"/>
    </w:rPr>
  </w:style>
  <w:style w:type="paragraph" w:customStyle="1" w:styleId="133">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zh-CN"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zh-CN" w:bidi="ar-SA"/>
    </w:rPr>
  </w:style>
  <w:style w:type="paragraph" w:customStyle="1" w:styleId="150">
    <w:name w:val="正文150"/>
    <w:pPr>
      <w:widowControl w:val="0"/>
      <w:jc w:val="both"/>
    </w:pPr>
    <w:rPr>
      <w:rFonts w:ascii="Calibri" w:eastAsia="宋体" w:hAnsi="Calibri" w:cs="Times New Roman"/>
      <w:kern w:val="2"/>
      <w:sz w:val="21"/>
      <w:szCs w:val="24"/>
      <w:lang w:val="en-US" w:eastAsia="zh-CN"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202">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zh-CN" w:bidi="ar-SA"/>
    </w:rPr>
  </w:style>
  <w:style w:type="paragraph" w:customStyle="1" w:styleId="23">
    <w:name w:val="样式 2 "/>
    <w:next w:val="555"/>
    <w:rPr>
      <w:rFonts w:ascii="Times New Roman" w:eastAsia="宋体" w:hAnsi="Times New Roman" w:cs="Times New Roman"/>
      <w:sz w:val="20"/>
      <w:szCs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zh-CN" w:bidi="ar-SA"/>
    </w:rPr>
  </w:style>
  <w:style w:type="paragraph" w:customStyle="1" w:styleId="448">
    <w:name w:val="正文448"/>
    <w:pPr>
      <w:widowControl w:val="0"/>
      <w:jc w:val="both"/>
    </w:pPr>
    <w:rPr>
      <w:rFonts w:ascii="Calibri" w:eastAsia="宋体" w:hAnsi="Calibri" w:cs="Times New Roman"/>
      <w:kern w:val="2"/>
      <w:sz w:val="21"/>
      <w:szCs w:val="24"/>
      <w:lang w:val="en-US" w:eastAsia="zh-CN" w:bidi="ar-SA"/>
    </w:rPr>
  </w:style>
  <w:style w:type="paragraph" w:customStyle="1" w:styleId="1132">
    <w:name w:val="正文1132"/>
    <w:pPr>
      <w:widowControl w:val="0"/>
      <w:jc w:val="both"/>
    </w:pPr>
    <w:rPr>
      <w:rFonts w:ascii="Calibri" w:eastAsia="宋体" w:hAnsi="Calibri" w:cs="Times New Roman"/>
      <w:kern w:val="2"/>
      <w:sz w:val="21"/>
      <w:szCs w:val="24"/>
      <w:lang w:val="en-US" w:eastAsia="zh-CN" w:bidi="ar-SA"/>
    </w:rPr>
  </w:style>
  <w:style w:type="paragraph" w:customStyle="1" w:styleId="95">
    <w:name w:val="纯文本95"/>
    <w:pPr>
      <w:widowControl w:val="0"/>
      <w:jc w:val="both"/>
    </w:pPr>
    <w:rPr>
      <w:rFonts w:ascii="宋体" w:eastAsia="宋体" w:hAnsi="宋体" w:cs="Courier New"/>
      <w:kern w:val="2"/>
      <w:sz w:val="21"/>
      <w:szCs w:val="21"/>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1150">
    <w:name w:val="正文1150"/>
    <w:pPr>
      <w:widowControl w:val="0"/>
      <w:jc w:val="both"/>
    </w:pPr>
    <w:rPr>
      <w:rFonts w:ascii="Calibri" w:eastAsia="宋体" w:hAnsi="Calibri" w:cs="Times New Roman"/>
      <w:kern w:val="2"/>
      <w:sz w:val="21"/>
      <w:szCs w:val="22"/>
      <w:lang w:val="en-US" w:eastAsia="zh-CN" w:bidi="ar-SA"/>
    </w:rPr>
  </w:style>
  <w:style w:type="paragraph" w:customStyle="1" w:styleId="UserStyle16">
    <w:name w:val="UserStyle_16"/>
    <w:next w:val="22"/>
    <w:rPr>
      <w:rFonts w:ascii="Calibri" w:eastAsia="宋体" w:hAnsi="Calibri" w:cs="Times New Roman"/>
      <w:sz w:val="22"/>
      <w:szCs w:val="22"/>
      <w:lang w:val="en-US" w:eastAsia="zh-CN" w:bidi="ar-SA"/>
    </w:rPr>
  </w:style>
  <w:style w:type="paragraph" w:customStyle="1" w:styleId="170">
    <w:name w:val="正文170"/>
    <w:pPr>
      <w:widowControl w:val="0"/>
      <w:jc w:val="both"/>
    </w:pPr>
    <w:rPr>
      <w:rFonts w:ascii="Calibri" w:eastAsia="宋体" w:hAnsi="Calibri" w:cs="Times New Roman"/>
      <w:kern w:val="2"/>
      <w:sz w:val="21"/>
      <w:szCs w:val="24"/>
      <w:lang w:val="en-US" w:eastAsia="zh-CN" w:bidi="ar-SA"/>
    </w:rPr>
  </w:style>
  <w:style w:type="paragraph" w:customStyle="1" w:styleId="761">
    <w:name w:val="正文761"/>
    <w:pPr>
      <w:widowControl w:val="0"/>
      <w:jc w:val="both"/>
    </w:pPr>
    <w:rPr>
      <w:rFonts w:ascii="Calibri" w:eastAsia="宋体" w:hAnsi="Calibri" w:cs="Times New Roman"/>
      <w:kern w:val="2"/>
      <w:sz w:val="21"/>
      <w:szCs w:val="24"/>
      <w:lang w:val="en-US" w:eastAsia="zh-CN"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zh-CN" w:bidi="ar-SA"/>
    </w:rPr>
  </w:style>
  <w:style w:type="paragraph" w:customStyle="1" w:styleId="50">
    <w:name w:val="样式 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203">
    <w:name w:val="正文20"/>
    <w:pPr>
      <w:widowControl w:val="0"/>
      <w:jc w:val="both"/>
    </w:pPr>
    <w:rPr>
      <w:rFonts w:ascii="Calibri" w:eastAsia="宋体" w:hAnsi="Calibri" w:cs="Times New Roman"/>
      <w:kern w:val="2"/>
      <w:sz w:val="21"/>
      <w:szCs w:val="22"/>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zh-CN" w:bidi="ar-SA"/>
    </w:rPr>
  </w:style>
  <w:style w:type="paragraph" w:customStyle="1" w:styleId="470">
    <w:name w:val="正文470"/>
    <w:pPr>
      <w:widowControl w:val="0"/>
      <w:jc w:val="both"/>
    </w:pPr>
    <w:rPr>
      <w:rFonts w:ascii="Calibri" w:eastAsia="宋体" w:hAnsi="Calibri" w:cs="Times New Roman"/>
      <w:kern w:val="2"/>
      <w:sz w:val="21"/>
      <w:szCs w:val="24"/>
      <w:lang w:val="en-US" w:eastAsia="zh-CN" w:bidi="ar-SA"/>
    </w:rPr>
  </w:style>
  <w:style w:type="paragraph" w:customStyle="1" w:styleId="764">
    <w:name w:val="正文764"/>
    <w:pPr>
      <w:widowControl w:val="0"/>
      <w:jc w:val="both"/>
    </w:pPr>
    <w:rPr>
      <w:rFonts w:ascii="Calibri" w:eastAsia="宋体" w:hAnsi="Calibri" w:cs="Times New Roman"/>
      <w:kern w:val="2"/>
      <w:sz w:val="21"/>
      <w:szCs w:val="24"/>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26">
    <w:name w:val="样式 26 小四"/>
    <w:next w:val="4550"/>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5">
    <w:name w:val="样式 标题 4 + 段前: 5 磅 段后: 5 磅 行距: 单倍行距"/>
    <w:next w:val="PMstyle"/>
    <w:pPr>
      <w:keepNext/>
      <w:keepLines/>
      <w:widowControl w:val="0"/>
      <w:numPr>
        <w:ilvl w:val="3"/>
        <w:numId w:val="12"/>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4550">
    <w:name w:val="样式 样式 标题 4 + 段前: 5 磅 段后: 5 磅 行距: 单倍行距 + 五号"/>
    <w:basedOn w:val="455"/>
    <w:pPr>
      <w:tabs>
        <w:tab w:val="left" w:pos="0"/>
        <w:tab w:val="left" w:pos="1680"/>
      </w:tabs>
    </w:pPr>
    <w:rPr>
      <w:sz w:val="21"/>
    </w:rPr>
  </w:style>
  <w:style w:type="paragraph" w:customStyle="1" w:styleId="PMstyle">
    <w:name w:val="PMstyle"/>
    <w:pPr>
      <w:spacing w:line="360" w:lineRule="auto"/>
    </w:pPr>
    <w:rPr>
      <w:rFonts w:ascii="Tahoma" w:eastAsia="宋体" w:hAnsi="Tahoma" w:cs="Times New Roman"/>
      <w:kern w:val="2"/>
      <w:sz w:val="22"/>
      <w:szCs w:val="28"/>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zh-CN"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zh-CN"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zh-CN"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998">
    <w:name w:val="正文998"/>
    <w:pPr>
      <w:widowControl w:val="0"/>
      <w:jc w:val="both"/>
    </w:pPr>
    <w:rPr>
      <w:rFonts w:ascii="Calibri" w:eastAsia="宋体" w:hAnsi="Calibri" w:cs="Times New Roman"/>
      <w:kern w:val="2"/>
      <w:sz w:val="21"/>
      <w:szCs w:val="24"/>
      <w:lang w:val="en-US" w:eastAsia="zh-CN" w:bidi="ar-SA"/>
    </w:rPr>
  </w:style>
  <w:style w:type="paragraph" w:customStyle="1" w:styleId="63">
    <w:name w:val="正文63"/>
    <w:pPr>
      <w:widowControl w:val="0"/>
      <w:jc w:val="both"/>
    </w:pPr>
    <w:rPr>
      <w:rFonts w:ascii="Calibri" w:eastAsia="宋体" w:hAnsi="Calibri" w:cs="Times New Roman"/>
      <w:kern w:val="2"/>
      <w:sz w:val="21"/>
      <w:szCs w:val="24"/>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zh-CN" w:bidi="ar-SA"/>
    </w:rPr>
  </w:style>
  <w:style w:type="paragraph" w:customStyle="1" w:styleId="546">
    <w:name w:val="正文546"/>
    <w:pPr>
      <w:widowControl w:val="0"/>
      <w:jc w:val="both"/>
    </w:pPr>
    <w:rPr>
      <w:rFonts w:ascii="Calibri" w:eastAsia="宋体" w:hAnsi="Calibri" w:cs="Times New Roman"/>
      <w:kern w:val="2"/>
      <w:sz w:val="21"/>
      <w:szCs w:val="24"/>
      <w:lang w:val="en-US" w:eastAsia="zh-CN" w:bidi="ar-SA"/>
    </w:rPr>
  </w:style>
  <w:style w:type="paragraph" w:customStyle="1" w:styleId="151">
    <w:name w:val="纯文本15"/>
    <w:pPr>
      <w:widowControl w:val="0"/>
      <w:jc w:val="both"/>
    </w:pPr>
    <w:rPr>
      <w:rFonts w:ascii="宋体" w:eastAsia="宋体" w:hAnsi="宋体" w:cs="Courier New"/>
      <w:kern w:val="2"/>
      <w:sz w:val="21"/>
      <w:szCs w:val="21"/>
      <w:lang w:val="en-US" w:eastAsia="zh-CN" w:bidi="ar-SA"/>
    </w:rPr>
  </w:style>
  <w:style w:type="paragraph" w:customStyle="1" w:styleId="741">
    <w:name w:val="正文741"/>
    <w:pPr>
      <w:widowControl w:val="0"/>
      <w:jc w:val="both"/>
    </w:pPr>
    <w:rPr>
      <w:rFonts w:ascii="Calibri" w:eastAsia="宋体" w:hAnsi="Calibri"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1183">
    <w:name w:val="正文1183"/>
    <w:next w:val="53"/>
    <w:pPr>
      <w:widowControl w:val="0"/>
      <w:jc w:val="both"/>
    </w:pPr>
    <w:rPr>
      <w:rFonts w:ascii="等线" w:eastAsia="等线" w:hAnsi="宋体" w:cs="Arial"/>
      <w:kern w:val="2"/>
      <w:sz w:val="21"/>
      <w:szCs w:val="22"/>
      <w:lang w:val="en-US" w:eastAsia="zh-CN" w:bidi="ar-SA"/>
    </w:rPr>
  </w:style>
  <w:style w:type="paragraph" w:customStyle="1" w:styleId="53">
    <w:name w:val="样式 5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40">
    <w:name w:val="纯文本74"/>
    <w:pPr>
      <w:widowControl w:val="0"/>
      <w:jc w:val="both"/>
    </w:pPr>
    <w:rPr>
      <w:rFonts w:ascii="宋体" w:eastAsia="宋体" w:hAnsi="宋体" w:cs="Courier New"/>
      <w:kern w:val="2"/>
      <w:sz w:val="21"/>
      <w:szCs w:val="21"/>
      <w:lang w:val="en-US" w:eastAsia="zh-CN" w:bidi="ar-SA"/>
    </w:rPr>
  </w:style>
  <w:style w:type="paragraph" w:customStyle="1" w:styleId="42">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258">
    <w:name w:val="正文258"/>
    <w:pPr>
      <w:widowControl w:val="0"/>
      <w:jc w:val="both"/>
    </w:pPr>
    <w:rPr>
      <w:rFonts w:ascii="Calibri" w:eastAsia="宋体" w:hAnsi="Calibri"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zh-CN" w:bidi="ar-SA"/>
    </w:rPr>
  </w:style>
  <w:style w:type="paragraph" w:customStyle="1" w:styleId="1182">
    <w:name w:val="正文1182"/>
    <w:pPr>
      <w:widowControl w:val="0"/>
      <w:jc w:val="both"/>
    </w:pPr>
    <w:rPr>
      <w:rFonts w:ascii="等线" w:eastAsia="等线" w:hAnsi="宋体" w:cs="Arial"/>
      <w:kern w:val="2"/>
      <w:sz w:val="21"/>
      <w:szCs w:val="22"/>
      <w:lang w:val="en-US" w:eastAsia="zh-CN"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2">
    <w:name w:val="样式 1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6">
    <w:name w:val="纯文本106"/>
    <w:pPr>
      <w:widowControl w:val="0"/>
      <w:jc w:val="both"/>
    </w:pPr>
    <w:rPr>
      <w:rFonts w:ascii="宋体" w:eastAsia="宋体" w:hAnsi="宋体" w:cs="Courier New"/>
      <w:kern w:val="2"/>
      <w:sz w:val="21"/>
      <w:szCs w:val="21"/>
      <w:lang w:val="en-US" w:eastAsia="zh-CN" w:bidi="ar-SA"/>
    </w:rPr>
  </w:style>
  <w:style w:type="paragraph" w:customStyle="1" w:styleId="108">
    <w:name w:val="正文108"/>
    <w:pPr>
      <w:widowControl w:val="0"/>
      <w:jc w:val="both"/>
    </w:pPr>
    <w:rPr>
      <w:rFonts w:ascii="Calibri" w:eastAsia="宋体" w:hAnsi="Calibri" w:cs="Times New Roman"/>
      <w:kern w:val="2"/>
      <w:sz w:val="21"/>
      <w:szCs w:val="24"/>
      <w:lang w:val="en-US" w:eastAsia="zh-CN" w:bidi="ar-SA"/>
    </w:rPr>
  </w:style>
  <w:style w:type="paragraph" w:customStyle="1" w:styleId="195">
    <w:name w:val="正文195"/>
    <w:pPr>
      <w:widowControl w:val="0"/>
      <w:jc w:val="both"/>
    </w:pPr>
    <w:rPr>
      <w:rFonts w:ascii="Calibri" w:eastAsia="宋体" w:hAnsi="Calibri" w:cs="Times New Roman"/>
      <w:kern w:val="2"/>
      <w:sz w:val="21"/>
      <w:szCs w:val="24"/>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83">
    <w:name w:val="纯文本83"/>
    <w:pPr>
      <w:widowControl w:val="0"/>
      <w:jc w:val="both"/>
    </w:pPr>
    <w:rPr>
      <w:rFonts w:ascii="宋体" w:eastAsia="宋体" w:hAnsi="宋体" w:cs="Courier New"/>
      <w:kern w:val="2"/>
      <w:sz w:val="21"/>
      <w:szCs w:val="21"/>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zh-CN" w:bidi="ar-SA"/>
    </w:rPr>
  </w:style>
  <w:style w:type="paragraph" w:customStyle="1" w:styleId="582">
    <w:name w:val="正文582"/>
    <w:pPr>
      <w:widowControl w:val="0"/>
      <w:jc w:val="both"/>
    </w:pPr>
    <w:rPr>
      <w:rFonts w:ascii="Calibri" w:eastAsia="宋体" w:hAnsi="Calibri" w:cs="Times New Roman"/>
      <w:kern w:val="2"/>
      <w:sz w:val="21"/>
      <w:szCs w:val="24"/>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444">
    <w:name w:val="正文444"/>
    <w:pPr>
      <w:widowControl w:val="0"/>
      <w:jc w:val="both"/>
    </w:pPr>
    <w:rPr>
      <w:rFonts w:ascii="Calibri" w:eastAsia="宋体" w:hAnsi="Calibri" w:cs="Times New Roman"/>
      <w:kern w:val="2"/>
      <w:sz w:val="21"/>
      <w:szCs w:val="24"/>
      <w:lang w:val="en-US" w:eastAsia="zh-CN" w:bidi="ar-SA"/>
    </w:rPr>
  </w:style>
  <w:style w:type="paragraph" w:customStyle="1" w:styleId="337">
    <w:name w:val="正文337"/>
    <w:pPr>
      <w:widowControl w:val="0"/>
      <w:jc w:val="both"/>
    </w:pPr>
    <w:rPr>
      <w:rFonts w:ascii="Calibri" w:eastAsia="宋体" w:hAnsi="Calibri" w:cs="Times New Roman"/>
      <w:kern w:val="2"/>
      <w:sz w:val="21"/>
      <w:szCs w:val="24"/>
      <w:lang w:val="en-US" w:eastAsia="zh-CN" w:bidi="ar-SA"/>
    </w:rPr>
  </w:style>
  <w:style w:type="paragraph" w:customStyle="1" w:styleId="46010">
    <w:name w:val="样式 460 10 磅"/>
    <w:pPr>
      <w:widowControl w:val="0"/>
      <w:jc w:val="both"/>
    </w:pPr>
    <w:rPr>
      <w:rFonts w:ascii="等线" w:eastAsia="等线" w:hAnsi="宋体" w:cs="Arial"/>
      <w:kern w:val="2"/>
      <w:sz w:val="21"/>
      <w:szCs w:val="22"/>
      <w:lang w:val="en-US" w:eastAsia="zh-CN" w:bidi="ar-SA"/>
    </w:rPr>
  </w:style>
  <w:style w:type="paragraph" w:customStyle="1" w:styleId="621">
    <w:name w:val="正文621"/>
    <w:pPr>
      <w:widowControl w:val="0"/>
      <w:jc w:val="both"/>
    </w:pPr>
    <w:rPr>
      <w:rFonts w:ascii="Calibri" w:eastAsia="宋体" w:hAnsi="Calibri"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zh-CN" w:bidi="ar-SA"/>
    </w:rPr>
  </w:style>
  <w:style w:type="paragraph" w:customStyle="1" w:styleId="43">
    <w:name w:val="样式 4 四号"/>
    <w:pPr>
      <w:widowControl w:val="0"/>
      <w:ind w:firstLine="200"/>
      <w:jc w:val="both"/>
    </w:pPr>
    <w:rPr>
      <w:rFonts w:ascii="宋体" w:eastAsia="宋体" w:hAnsi="宋体" w:cs="Times New Roman"/>
      <w:bCs/>
      <w:kern w:val="2"/>
      <w:sz w:val="28"/>
      <w:szCs w:val="28"/>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zh-CN"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809">
    <w:name w:val="正文809"/>
    <w:pPr>
      <w:widowControl w:val="0"/>
      <w:jc w:val="both"/>
    </w:pPr>
    <w:rPr>
      <w:rFonts w:ascii="Calibri" w:eastAsia="宋体" w:hAnsi="Calibri" w:cs="Times New Roman"/>
      <w:kern w:val="2"/>
      <w:sz w:val="21"/>
      <w:szCs w:val="22"/>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1125">
    <w:name w:val="正文1125"/>
    <w:pPr>
      <w:widowControl w:val="0"/>
      <w:jc w:val="both"/>
    </w:pPr>
    <w:rPr>
      <w:rFonts w:ascii="Calibri" w:eastAsia="宋体" w:hAnsi="Calibri"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zh-CN"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743">
    <w:name w:val="正文743"/>
    <w:pPr>
      <w:widowControl w:val="0"/>
      <w:jc w:val="both"/>
    </w:pPr>
    <w:rPr>
      <w:rFonts w:ascii="Calibri" w:eastAsia="宋体" w:hAnsi="Calibri" w:cs="Times New Roman"/>
      <w:kern w:val="2"/>
      <w:sz w:val="21"/>
      <w:szCs w:val="24"/>
      <w:lang w:val="en-US" w:eastAsia="zh-CN" w:bidi="ar-SA"/>
    </w:rPr>
  </w:style>
  <w:style w:type="paragraph" w:customStyle="1" w:styleId="411">
    <w:name w:val="纯文本41"/>
    <w:pPr>
      <w:widowControl w:val="0"/>
      <w:jc w:val="both"/>
    </w:pPr>
    <w:rPr>
      <w:rFonts w:ascii="宋体" w:eastAsia="宋体" w:hAnsi="宋体" w:cs="Courier New"/>
      <w:kern w:val="2"/>
      <w:sz w:val="21"/>
      <w:szCs w:val="21"/>
      <w:lang w:val="en-US" w:eastAsia="zh-CN" w:bidi="ar-SA"/>
    </w:rPr>
  </w:style>
  <w:style w:type="paragraph" w:customStyle="1" w:styleId="19">
    <w:name w:val="纯文本_1"/>
    <w:basedOn w:val="3"/>
    <w:rPr>
      <w:rFonts w:ascii="宋体"/>
      <w:szCs w:val="21"/>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正文424"/>
    <w:pPr>
      <w:widowControl w:val="0"/>
      <w:jc w:val="both"/>
    </w:pPr>
    <w:rPr>
      <w:rFonts w:ascii="Calibri" w:eastAsia="宋体" w:hAnsi="Calibri"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499">
    <w:name w:val="正文499"/>
    <w:pPr>
      <w:widowControl w:val="0"/>
      <w:jc w:val="both"/>
    </w:pPr>
    <w:rPr>
      <w:rFonts w:ascii="Calibri" w:eastAsia="宋体" w:hAnsi="Calibri" w:cs="Times New Roman"/>
      <w:kern w:val="2"/>
      <w:sz w:val="21"/>
      <w:szCs w:val="24"/>
      <w:lang w:val="en-US" w:eastAsia="zh-CN" w:bidi="ar-SA"/>
    </w:rPr>
  </w:style>
  <w:style w:type="paragraph" w:customStyle="1" w:styleId="2010">
    <w:name w:val="样式 20 10 磅"/>
    <w:next w:val="8"/>
    <w:pPr>
      <w:widowControl w:val="0"/>
      <w:jc w:val="both"/>
    </w:pPr>
    <w:rPr>
      <w:rFonts w:ascii="宋体" w:eastAsia="宋体" w:hAnsi="宋体" w:cs="Times New Roman"/>
      <w:kern w:val="2"/>
      <w:sz w:val="21"/>
      <w:szCs w:val="21"/>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eastAsia="zh-CN" w:bidi="ar-SA"/>
    </w:rPr>
  </w:style>
  <w:style w:type="paragraph" w:customStyle="1" w:styleId="375">
    <w:name w:val="正文375"/>
    <w:pPr>
      <w:widowControl w:val="0"/>
      <w:jc w:val="both"/>
    </w:pPr>
    <w:rPr>
      <w:rFonts w:ascii="Calibri" w:eastAsia="宋体" w:hAnsi="Calibri"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hAnsi="宋体" w:cs="Courier New"/>
      <w:kern w:val="2"/>
      <w:sz w:val="21"/>
      <w:szCs w:val="21"/>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81">
    <w:name w:val="正文_8"/>
    <w:pPr>
      <w:widowControl w:val="0"/>
      <w:jc w:val="both"/>
    </w:pPr>
    <w:rPr>
      <w:rFonts w:ascii="Times New Roman" w:eastAsia="方正黑体_GBK" w:hAnsi="Times New Roman" w:cs="Times New Roman"/>
      <w:kern w:val="2"/>
      <w:sz w:val="21"/>
      <w:szCs w:val="22"/>
      <w:lang w:val="en-US" w:eastAsia="zh-CN" w:bidi="ar-SA"/>
    </w:rPr>
  </w:style>
  <w:style w:type="paragraph" w:customStyle="1" w:styleId="159">
    <w:name w:val="正文159"/>
    <w:pPr>
      <w:widowControl w:val="0"/>
      <w:jc w:val="both"/>
    </w:pPr>
    <w:rPr>
      <w:rFonts w:ascii="Calibri" w:eastAsia="宋体" w:hAnsi="Calibri" w:cs="Times New Roman"/>
      <w:kern w:val="2"/>
      <w:sz w:val="21"/>
      <w:szCs w:val="24"/>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143">
    <w:name w:val="正文143"/>
    <w:pPr>
      <w:widowControl w:val="0"/>
      <w:jc w:val="both"/>
    </w:pPr>
    <w:rPr>
      <w:rFonts w:ascii="Calibri" w:eastAsia="宋体" w:hAnsi="Calibri" w:cs="Times New Roman"/>
      <w:kern w:val="2"/>
      <w:sz w:val="21"/>
      <w:szCs w:val="24"/>
      <w:lang w:val="en-US" w:eastAsia="zh-CN" w:bidi="ar-SA"/>
    </w:rPr>
  </w:style>
  <w:style w:type="paragraph" w:customStyle="1" w:styleId="112">
    <w:name w:val="收信人地址1"/>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a8">
    <w:name w:val="段"/>
    <w:pPr>
      <w:autoSpaceDE w:val="0"/>
      <w:autoSpaceDN w:val="0"/>
      <w:ind w:firstLine="200" w:firstLineChars="200"/>
      <w:jc w:val="both"/>
    </w:pPr>
    <w:rPr>
      <w:rFonts w:ascii="宋体" w:eastAsia="宋体" w:hAnsi="宋体" w:cs="Times New Roman"/>
      <w:kern w:val="2"/>
      <w:sz w:val="21"/>
      <w:szCs w:val="28"/>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zh-CN"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412">
    <w:name w:val="正文_4_1"/>
    <w:next w:val="a9"/>
    <w:pPr>
      <w:widowControl w:val="0"/>
      <w:jc w:val="both"/>
    </w:pPr>
    <w:rPr>
      <w:rFonts w:ascii="Calibri" w:eastAsia="宋体" w:hAnsi="Calibri" w:cs="Times New Roman"/>
      <w:kern w:val="2"/>
      <w:sz w:val="21"/>
      <w:szCs w:val="22"/>
      <w:lang w:val="en-US" w:eastAsia="zh-CN" w:bidi="ar-SA"/>
    </w:rPr>
  </w:style>
  <w:style w:type="paragraph" w:customStyle="1" w:styleId="a9">
    <w:name w:val="章标题"/>
    <w:next w:val="Normal"/>
    <w:pPr>
      <w:spacing w:before="50" w:beforeLines="50" w:after="50" w:afterLines="50" w:line="460" w:lineRule="exact"/>
      <w:jc w:val="both"/>
      <w:outlineLvl w:val="0"/>
    </w:pPr>
    <w:rPr>
      <w:rFonts w:ascii="黑体" w:eastAsia="黑体" w:hAnsi="宋体" w:cs="Times New Roman"/>
      <w:b/>
      <w:kern w:val="2"/>
      <w:sz w:val="28"/>
      <w:szCs w:val="28"/>
      <w:lang w:val="en-US" w:eastAsia="zh-CN" w:bidi="ar-SA"/>
    </w:rPr>
  </w:style>
  <w:style w:type="paragraph" w:customStyle="1" w:styleId="62">
    <w:name w:val="纯文本62"/>
    <w:pPr>
      <w:widowControl w:val="0"/>
      <w:jc w:val="both"/>
    </w:pPr>
    <w:rPr>
      <w:rFonts w:ascii="宋体" w:eastAsia="宋体" w:hAnsi="宋体" w:cs="Courier New"/>
      <w:kern w:val="2"/>
      <w:sz w:val="21"/>
      <w:szCs w:val="21"/>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zh-CN" w:bidi="ar-SA"/>
    </w:rPr>
  </w:style>
  <w:style w:type="paragraph" w:customStyle="1" w:styleId="759">
    <w:name w:val="正文759"/>
    <w:pPr>
      <w:widowControl w:val="0"/>
      <w:jc w:val="both"/>
    </w:pPr>
    <w:rPr>
      <w:rFonts w:ascii="Calibri" w:eastAsia="宋体" w:hAnsi="Calibri" w:cs="Times New Roman"/>
      <w:kern w:val="2"/>
      <w:sz w:val="21"/>
      <w:szCs w:val="24"/>
      <w:lang w:val="en-US" w:eastAsia="zh-CN" w:bidi="ar-SA"/>
    </w:rPr>
  </w:style>
  <w:style w:type="paragraph" w:customStyle="1" w:styleId="152">
    <w:name w:val="样式 1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lang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431">
    <w:name w:val="样式 43 小四"/>
    <w:pPr>
      <w:widowControl w:val="0"/>
      <w:jc w:val="both"/>
    </w:pPr>
    <w:rPr>
      <w:rFonts w:ascii="Calibri" w:eastAsia="宋体" w:hAnsi="Calibri" w:cs="Times New Roman"/>
      <w:kern w:val="2"/>
      <w:sz w:val="24"/>
      <w:szCs w:val="22"/>
      <w:lang w:val="en-US" w:eastAsia="zh-CN"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zh-CN"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正文1036"/>
    <w:rPr>
      <w:rFonts w:ascii="Calibri" w:eastAsia="宋体" w:hAnsi="Calibri" w:cs="Times New Roman"/>
      <w:kern w:val="2"/>
      <w:sz w:val="21"/>
      <w:szCs w:val="21"/>
      <w:lang w:val="en-US" w:eastAsia="zh-CN" w:bidi="ar-SA"/>
    </w:rPr>
  </w:style>
  <w:style w:type="paragraph" w:customStyle="1" w:styleId="06">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zh-CN" w:bidi="ar-SA"/>
    </w:rPr>
  </w:style>
  <w:style w:type="paragraph" w:customStyle="1" w:styleId="1041">
    <w:name w:val="正文1041"/>
    <w:rPr>
      <w:rFonts w:ascii="Calibri" w:eastAsia="宋体" w:hAnsi="Calibri" w:cs="Times New Roman"/>
      <w:kern w:val="2"/>
      <w:sz w:val="21"/>
      <w:szCs w:val="21"/>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lang w:bidi="ar-SA"/>
    </w:rPr>
  </w:style>
  <w:style w:type="paragraph" w:customStyle="1" w:styleId="876">
    <w:name w:val="正文876"/>
    <w:pPr>
      <w:widowControl w:val="0"/>
      <w:jc w:val="both"/>
    </w:pPr>
    <w:rPr>
      <w:rFonts w:ascii="Calibri" w:eastAsia="宋体" w:hAnsi="Calibri" w:cs="Times New Roman"/>
      <w:kern w:val="2"/>
      <w:sz w:val="21"/>
      <w:szCs w:val="22"/>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zh-CN" w:bidi="ar-SA"/>
    </w:rPr>
  </w:style>
  <w:style w:type="paragraph" w:customStyle="1" w:styleId="90">
    <w:name w:val="样式 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zh-CN"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zh-CN" w:bidi="ar-SA"/>
    </w:rPr>
  </w:style>
  <w:style w:type="paragraph" w:customStyle="1" w:styleId="32410">
    <w:name w:val="样式 324 10 磅"/>
    <w:next w:val="2000"/>
    <w:pPr>
      <w:widowControl w:val="0"/>
      <w:jc w:val="both"/>
    </w:pPr>
    <w:rPr>
      <w:rFonts w:ascii="Calibri" w:eastAsia="宋体" w:hAnsi="Calibri" w:cs="Times New Roman"/>
      <w:kern w:val="2"/>
      <w:sz w:val="21"/>
      <w:szCs w:val="24"/>
      <w:lang w:val="en-US" w:eastAsia="zh-CN" w:bidi="ar-SA"/>
    </w:rPr>
  </w:style>
  <w:style w:type="paragraph" w:customStyle="1" w:styleId="20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670">
    <w:name w:val="正文670"/>
    <w:pPr>
      <w:widowControl w:val="0"/>
      <w:jc w:val="both"/>
    </w:pPr>
    <w:rPr>
      <w:rFonts w:ascii="Calibri" w:eastAsia="宋体" w:hAnsi="Calibri" w:cs="Times New Roman"/>
      <w:kern w:val="2"/>
      <w:sz w:val="21"/>
      <w:szCs w:val="24"/>
      <w:lang w:val="en-US" w:eastAsia="zh-CN" w:bidi="ar-SA"/>
    </w:rPr>
  </w:style>
  <w:style w:type="paragraph" w:customStyle="1" w:styleId="85">
    <w:name w:val="纯文本85"/>
    <w:pPr>
      <w:widowControl w:val="0"/>
      <w:jc w:val="both"/>
    </w:pPr>
    <w:rPr>
      <w:rFonts w:ascii="宋体" w:eastAsia="宋体" w:hAnsi="宋体" w:cs="Courier New"/>
      <w:kern w:val="2"/>
      <w:sz w:val="21"/>
      <w:szCs w:val="21"/>
      <w:lang w:val="en-US" w:eastAsia="zh-CN"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32610">
    <w:name w:val="样式 326 10 磅"/>
    <w:next w:val="20010"/>
    <w:pPr>
      <w:widowControl w:val="0"/>
      <w:jc w:val="both"/>
    </w:pPr>
    <w:rPr>
      <w:rFonts w:ascii="宋体" w:eastAsia="宋体" w:hAnsi="宋体" w:cs="Times New Roman"/>
      <w:kern w:val="2"/>
      <w:sz w:val="21"/>
      <w:szCs w:val="21"/>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115">
    <w:name w:val="普通(网站)1"/>
    <w:pPr>
      <w:widowControl w:val="0"/>
      <w:jc w:val="both"/>
    </w:pPr>
    <w:rPr>
      <w:rFonts w:ascii="Calibri" w:eastAsia="宋体" w:hAnsi="Calibri" w:cs="Times New Roman"/>
      <w:kern w:val="2"/>
      <w:sz w:val="24"/>
      <w:szCs w:val="22"/>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zh-CN"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正文9"/>
    <w:pPr>
      <w:widowControl w:val="0"/>
      <w:jc w:val="both"/>
    </w:pPr>
    <w:rPr>
      <w:rFonts w:ascii="Calibri" w:eastAsia="宋体" w:hAnsi="Calibri" w:cs="Times New Roman"/>
      <w:kern w:val="2"/>
      <w:sz w:val="21"/>
      <w:szCs w:val="24"/>
      <w:lang w:val="en-US" w:eastAsia="zh-CN" w:bidi="ar-SA"/>
    </w:rPr>
  </w:style>
  <w:style w:type="paragraph" w:customStyle="1" w:styleId="16910">
    <w:name w:val="样式 169 10 磅"/>
    <w:next w:val="a14"/>
    <w:pPr>
      <w:widowControl w:val="0"/>
      <w:jc w:val="both"/>
    </w:pPr>
    <w:rPr>
      <w:rFonts w:ascii="Times New Roman" w:eastAsia="宋体" w:hAnsi="Times New Roman" w:cs="Times New Roman"/>
      <w:kern w:val="2"/>
      <w:sz w:val="21"/>
      <w:szCs w:val="22"/>
      <w:lang w:val="en-US" w:eastAsia="zh-CN" w:bidi="ar-SA"/>
    </w:rPr>
  </w:style>
  <w:style w:type="paragraph" w:customStyle="1" w:styleId="a10">
    <w:name w:val="一级条标题"/>
    <w:basedOn w:val="a9"/>
    <w:next w:val="Normal"/>
    <w:pPr>
      <w:tabs>
        <w:tab w:val="left" w:pos="360"/>
        <w:tab w:val="left" w:pos="840"/>
      </w:tabs>
      <w:spacing w:before="50" w:beforeLines="0" w:after="50" w:afterLines="0"/>
      <w:ind w:left="0" w:hanging="840"/>
      <w:outlineLvl w:val="1"/>
    </w:pPr>
  </w:style>
  <w:style w:type="paragraph" w:customStyle="1" w:styleId="a11">
    <w:name w:val="二级条标题"/>
    <w:basedOn w:val="a10"/>
    <w:next w:val="Normal"/>
    <w:pPr>
      <w:tabs>
        <w:tab w:val="left" w:pos="360"/>
        <w:tab w:val="left" w:pos="840"/>
      </w:tabs>
      <w:outlineLvl w:val="2"/>
    </w:pPr>
    <w:rPr>
      <w:rFonts w:ascii="宋体" w:eastAsia="宋体"/>
      <w:b w:val="0"/>
    </w:rPr>
  </w:style>
  <w:style w:type="paragraph" w:customStyle="1" w:styleId="a12">
    <w:name w:val="三级条标题"/>
    <w:basedOn w:val="a11"/>
    <w:next w:val="Normal"/>
    <w:pPr>
      <w:tabs>
        <w:tab w:val="left" w:pos="360"/>
        <w:tab w:val="left" w:pos="840"/>
      </w:tabs>
      <w:outlineLvl w:val="3"/>
    </w:pPr>
  </w:style>
  <w:style w:type="paragraph" w:customStyle="1" w:styleId="a13">
    <w:name w:val="四级条标题"/>
    <w:basedOn w:val="a12"/>
    <w:next w:val="Normal"/>
    <w:pPr>
      <w:tabs>
        <w:tab w:val="left" w:pos="360"/>
        <w:tab w:val="left" w:pos="840"/>
      </w:tabs>
      <w:outlineLvl w:val="4"/>
    </w:pPr>
  </w:style>
  <w:style w:type="paragraph" w:customStyle="1" w:styleId="a14">
    <w:name w:val="五级条标题"/>
    <w:basedOn w:val="a13"/>
    <w:next w:val="Normal"/>
    <w:pPr>
      <w:tabs>
        <w:tab w:val="left" w:pos="360"/>
        <w:tab w:val="left" w:pos="840"/>
        <w:tab w:val="left" w:pos="900"/>
      </w:tabs>
      <w:outlineLvl w:val="5"/>
    </w:pPr>
  </w:style>
  <w:style w:type="paragraph" w:customStyle="1" w:styleId="578">
    <w:name w:val="正文578"/>
    <w:pPr>
      <w:widowControl w:val="0"/>
      <w:jc w:val="both"/>
    </w:pPr>
    <w:rPr>
      <w:rFonts w:ascii="Calibri" w:eastAsia="宋体" w:hAnsi="Calibri" w:cs="Times New Roman"/>
      <w:kern w:val="2"/>
      <w:sz w:val="21"/>
      <w:szCs w:val="24"/>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zh-CN" w:bidi="ar-SA"/>
    </w:rPr>
  </w:style>
  <w:style w:type="paragraph" w:customStyle="1" w:styleId="44">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zh-CN" w:bidi="ar-SA"/>
    </w:rPr>
  </w:style>
  <w:style w:type="paragraph" w:customStyle="1" w:styleId="116">
    <w:name w:val="表格1"/>
    <w:pPr>
      <w:widowControl w:val="0"/>
      <w:jc w:val="center"/>
    </w:pPr>
    <w:rPr>
      <w:rFonts w:ascii="Calibri" w:eastAsia="宋体" w:hAnsi="Calibri" w:cs="Times New Roman"/>
      <w:kern w:val="2"/>
      <w:sz w:val="24"/>
      <w:szCs w:val="28"/>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zh-CN" w:bidi="ar-SA"/>
    </w:rPr>
  </w:style>
  <w:style w:type="paragraph" w:customStyle="1" w:styleId="440">
    <w:name w:val="正文440"/>
    <w:pPr>
      <w:widowControl w:val="0"/>
      <w:jc w:val="both"/>
    </w:pPr>
    <w:rPr>
      <w:rFonts w:ascii="Calibri" w:eastAsia="宋体" w:hAnsi="Calibri" w:cs="Times New Roman"/>
      <w:kern w:val="2"/>
      <w:sz w:val="21"/>
      <w:szCs w:val="24"/>
      <w:lang w:val="en-US" w:eastAsia="zh-CN"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zh-CN" w:bidi="ar-SA"/>
    </w:rPr>
  </w:style>
  <w:style w:type="paragraph" w:customStyle="1" w:styleId="82">
    <w:name w:val="纯文本82"/>
    <w:pPr>
      <w:widowControl w:val="0"/>
      <w:jc w:val="both"/>
    </w:pPr>
    <w:rPr>
      <w:rFonts w:ascii="宋体" w:eastAsia="宋体" w:hAnsi="宋体" w:cs="Courier New"/>
      <w:kern w:val="2"/>
      <w:sz w:val="21"/>
      <w:szCs w:val="21"/>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zh-CN" w:bidi="ar-SA"/>
    </w:rPr>
  </w:style>
  <w:style w:type="paragraph" w:customStyle="1" w:styleId="685">
    <w:name w:val="正文685"/>
    <w:pPr>
      <w:widowControl w:val="0"/>
      <w:jc w:val="both"/>
    </w:pPr>
    <w:rPr>
      <w:rFonts w:ascii="Calibri" w:eastAsia="宋体" w:hAnsi="Calibri"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1046">
    <w:name w:val="正文1046"/>
    <w:pPr>
      <w:widowControl w:val="0"/>
      <w:jc w:val="both"/>
    </w:pPr>
    <w:rPr>
      <w:rFonts w:ascii="Calibri" w:eastAsia="宋体" w:hAnsi="Calibri"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970">
    <w:name w:val="正文970"/>
    <w:pPr>
      <w:widowControl w:val="0"/>
      <w:jc w:val="both"/>
    </w:pPr>
    <w:rPr>
      <w:rFonts w:ascii="Calibri" w:eastAsia="宋体" w:hAnsi="Calibri" w:cs="Times New Roman"/>
      <w:kern w:val="2"/>
      <w:sz w:val="21"/>
      <w:szCs w:val="22"/>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eastAsia="zh-CN" w:bidi="ar-SA"/>
    </w:rPr>
  </w:style>
  <w:style w:type="paragraph" w:customStyle="1" w:styleId="71">
    <w:name w:val="纯文本71"/>
    <w:pPr>
      <w:widowControl w:val="0"/>
      <w:jc w:val="both"/>
    </w:pPr>
    <w:rPr>
      <w:rFonts w:ascii="宋体" w:eastAsia="宋体" w:hAnsi="宋体" w:cs="Courier New"/>
      <w:kern w:val="2"/>
      <w:sz w:val="21"/>
      <w:szCs w:val="21"/>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530">
    <w:name w:val="纯文本53"/>
    <w:pPr>
      <w:widowControl w:val="0"/>
      <w:jc w:val="both"/>
    </w:pPr>
    <w:rPr>
      <w:rFonts w:ascii="宋体" w:eastAsia="宋体" w:hAnsi="宋体" w:cs="Courier New"/>
      <w:kern w:val="2"/>
      <w:sz w:val="21"/>
      <w:szCs w:val="21"/>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17"/>
    <w:pPr>
      <w:widowControl w:val="0"/>
      <w:jc w:val="both"/>
    </w:pPr>
    <w:rPr>
      <w:rFonts w:ascii="Times New Roman" w:eastAsia="宋体" w:hAnsi="Times New Roman" w:cs="Times New Roman"/>
      <w:kern w:val="2"/>
      <w:sz w:val="21"/>
      <w:szCs w:val="20"/>
      <w:lang w:val="en-US" w:eastAsia="zh-CN" w:bidi="ar-SA"/>
    </w:rPr>
  </w:style>
  <w:style w:type="paragraph" w:customStyle="1" w:styleId="117">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27">
    <w:name w:val="正文127"/>
    <w:pPr>
      <w:widowControl w:val="0"/>
      <w:jc w:val="both"/>
    </w:pPr>
    <w:rPr>
      <w:rFonts w:ascii="Calibri" w:eastAsia="宋体" w:hAnsi="Calibri" w:cs="Times New Roman"/>
      <w:kern w:val="2"/>
      <w:sz w:val="21"/>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224">
    <w:name w:val="正文224"/>
    <w:pPr>
      <w:widowControl w:val="0"/>
      <w:jc w:val="both"/>
    </w:pPr>
    <w:rPr>
      <w:rFonts w:ascii="Calibri" w:eastAsia="宋体" w:hAnsi="Calibri" w:cs="Times New Roman"/>
      <w:kern w:val="2"/>
      <w:sz w:val="21"/>
      <w:szCs w:val="24"/>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54">
    <w:name w:val="正文154"/>
    <w:pPr>
      <w:widowControl w:val="0"/>
      <w:jc w:val="both"/>
    </w:pPr>
    <w:rPr>
      <w:rFonts w:ascii="Calibri" w:eastAsia="宋体" w:hAnsi="Calibri" w:cs="Times New Roman"/>
      <w:kern w:val="2"/>
      <w:sz w:val="21"/>
      <w:szCs w:val="24"/>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宋体" w:cs="Times New Roman"/>
      <w:kern w:val="2"/>
      <w:sz w:val="21"/>
      <w:szCs w:val="21"/>
      <w:lang w:val="en-US" w:eastAsia="zh-CN" w:bidi="ar-SA"/>
    </w:rPr>
  </w:style>
  <w:style w:type="paragraph" w:customStyle="1" w:styleId="517">
    <w:name w:val="正文517"/>
    <w:pPr>
      <w:widowControl w:val="0"/>
      <w:jc w:val="both"/>
    </w:pPr>
    <w:rPr>
      <w:rFonts w:ascii="Calibri" w:eastAsia="宋体" w:hAnsi="Calibri"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05101">
    <w:name w:val="样式 105 10 磅1"/>
    <w:next w:val="Normal"/>
    <w:pPr>
      <w:widowControl w:val="0"/>
      <w:jc w:val="both"/>
    </w:pPr>
    <w:rPr>
      <w:rFonts w:ascii="宋体" w:eastAsia="宋体" w:hAnsi="宋体" w:cs="Times New Roman"/>
      <w:kern w:val="2"/>
      <w:sz w:val="21"/>
      <w:szCs w:val="21"/>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eastAsia="zh-CN" w:bidi="ar-SA"/>
    </w:rPr>
  </w:style>
  <w:style w:type="paragraph" w:customStyle="1" w:styleId="472">
    <w:name w:val="正文472"/>
    <w:pPr>
      <w:widowControl w:val="0"/>
      <w:jc w:val="both"/>
    </w:pPr>
    <w:rPr>
      <w:rFonts w:ascii="Calibri" w:eastAsia="宋体" w:hAnsi="Calibri" w:cs="Times New Roman"/>
      <w:kern w:val="2"/>
      <w:sz w:val="21"/>
      <w:szCs w:val="24"/>
      <w:lang w:val="en-US" w:eastAsia="zh-CN" w:bidi="ar-SA"/>
    </w:rPr>
  </w:style>
  <w:style w:type="paragraph" w:customStyle="1" w:styleId="611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650">
    <w:name w:val="正文650"/>
    <w:pPr>
      <w:widowControl w:val="0"/>
      <w:jc w:val="both"/>
    </w:pPr>
    <w:rPr>
      <w:rFonts w:ascii="Calibri" w:eastAsia="宋体" w:hAnsi="Calibri"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95">
    <w:name w:val="正文1095"/>
    <w:pPr>
      <w:widowControl w:val="0"/>
      <w:jc w:val="both"/>
    </w:pPr>
    <w:rPr>
      <w:rFonts w:ascii="Calibri" w:eastAsia="宋体" w:hAnsi="Calibri" w:cs="Times New Roman"/>
      <w:kern w:val="2"/>
      <w:sz w:val="21"/>
      <w:szCs w:val="22"/>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285">
    <w:name w:val="正文285"/>
    <w:pPr>
      <w:widowControl w:val="0"/>
      <w:jc w:val="both"/>
    </w:pPr>
    <w:rPr>
      <w:rFonts w:ascii="Calibri" w:eastAsia="宋体" w:hAnsi="Calibri"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eastAsia="zh-CN" w:bidi="ar-SA"/>
    </w:rPr>
  </w:style>
  <w:style w:type="paragraph" w:customStyle="1" w:styleId="25">
    <w:name w:val="正文25"/>
    <w:pPr>
      <w:widowControl w:val="0"/>
      <w:jc w:val="both"/>
    </w:pPr>
    <w:rPr>
      <w:rFonts w:ascii="Calibri" w:eastAsia="宋体" w:hAnsi="Calibri" w:cs="Times New Roman"/>
      <w:kern w:val="2"/>
      <w:sz w:val="21"/>
      <w:szCs w:val="22"/>
      <w:lang w:val="en-US" w:eastAsia="zh-CN" w:bidi="ar-SA"/>
    </w:rPr>
  </w:style>
  <w:style w:type="paragraph" w:customStyle="1" w:styleId="35">
    <w:name w:val="纯文本35"/>
    <w:pPr>
      <w:widowControl w:val="0"/>
      <w:jc w:val="both"/>
    </w:pPr>
    <w:rPr>
      <w:rFonts w:ascii="宋体" w:eastAsia="宋体" w:hAnsi="宋体" w:cs="Courier New"/>
      <w:kern w:val="2"/>
      <w:sz w:val="21"/>
      <w:szCs w:val="21"/>
      <w:lang w:val="en-US" w:eastAsia="zh-CN" w:bidi="ar-SA"/>
    </w:rPr>
  </w:style>
  <w:style w:type="paragraph" w:customStyle="1" w:styleId="UserStyle5">
    <w:name w:val="UserStyle_5"/>
    <w:next w:val="Footer"/>
    <w:rPr>
      <w:rFonts w:ascii="Calibri" w:eastAsia="宋体" w:hAnsi="Calibri" w:cs="Times New Roman"/>
      <w:sz w:val="22"/>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zh-CN"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zh-CN" w:bidi="ar-SA"/>
    </w:rPr>
  </w:style>
  <w:style w:type="paragraph" w:customStyle="1" w:styleId="1058">
    <w:name w:val="正文1058"/>
    <w:pPr>
      <w:widowControl w:val="0"/>
      <w:jc w:val="both"/>
    </w:pPr>
    <w:rPr>
      <w:rFonts w:ascii="Calibri" w:eastAsia="宋体" w:hAnsi="Calibri"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684">
    <w:name w:val="正文684"/>
    <w:pPr>
      <w:widowControl w:val="0"/>
      <w:jc w:val="both"/>
    </w:pPr>
    <w:rPr>
      <w:rFonts w:ascii="Calibri" w:eastAsia="宋体" w:hAnsi="Calibri"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302">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zh-CN" w:bidi="ar-SA"/>
    </w:rPr>
  </w:style>
  <w:style w:type="paragraph" w:customStyle="1" w:styleId="76">
    <w:name w:val="正文76"/>
    <w:pPr>
      <w:widowControl w:val="0"/>
      <w:jc w:val="both"/>
    </w:pPr>
    <w:rPr>
      <w:rFonts w:ascii="Calibri" w:eastAsia="宋体" w:hAnsi="Calibri" w:cs="Times New Roman"/>
      <w:kern w:val="2"/>
      <w:sz w:val="21"/>
      <w:szCs w:val="24"/>
      <w:lang w:val="en-US" w:eastAsia="zh-CN" w:bidi="ar-SA"/>
    </w:rPr>
  </w:style>
  <w:style w:type="paragraph" w:customStyle="1" w:styleId="502">
    <w:name w:val="正文502"/>
    <w:pPr>
      <w:widowControl w:val="0"/>
      <w:jc w:val="both"/>
    </w:pPr>
    <w:rPr>
      <w:rFonts w:ascii="Calibri" w:eastAsia="宋体" w:hAnsi="Calibri"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zh-CN" w:bidi="ar-SA"/>
    </w:rPr>
  </w:style>
  <w:style w:type="paragraph" w:customStyle="1" w:styleId="38">
    <w:name w:val="纯文本38"/>
    <w:pPr>
      <w:widowControl w:val="0"/>
      <w:jc w:val="both"/>
    </w:pPr>
    <w:rPr>
      <w:rFonts w:ascii="宋体" w:eastAsia="宋体" w:hAnsi="宋体" w:cs="Courier New"/>
      <w:kern w:val="2"/>
      <w:sz w:val="21"/>
      <w:szCs w:val="21"/>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zh-CN"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100">
    <w:name w:val="正文1100"/>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zh-CN" w:bidi="ar-SA"/>
    </w:rPr>
  </w:style>
  <w:style w:type="paragraph" w:customStyle="1" w:styleId="500">
    <w:name w:val="正文_5_0"/>
    <w:pPr>
      <w:widowControl w:val="0"/>
      <w:jc w:val="both"/>
    </w:pPr>
    <w:rPr>
      <w:rFonts w:ascii="Times New Roman" w:eastAsia="方正黑体_GBK"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206">
    <w:name w:val="正文206"/>
    <w:pPr>
      <w:widowControl w:val="0"/>
      <w:jc w:val="both"/>
    </w:pPr>
    <w:rPr>
      <w:rFonts w:ascii="Calibri" w:eastAsia="宋体" w:hAnsi="Calibri" w:cs="Times New Roman"/>
      <w:kern w:val="2"/>
      <w:sz w:val="21"/>
      <w:szCs w:val="24"/>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zh-CN" w:bidi="ar-SA"/>
    </w:rPr>
  </w:style>
  <w:style w:type="paragraph" w:customStyle="1" w:styleId="596">
    <w:name w:val="正文596"/>
    <w:pPr>
      <w:widowControl w:val="0"/>
      <w:jc w:val="both"/>
    </w:pPr>
    <w:rPr>
      <w:rFonts w:ascii="Calibri" w:eastAsia="宋体" w:hAnsi="Calibri" w:cs="Times New Roman"/>
      <w:kern w:val="2"/>
      <w:sz w:val="21"/>
      <w:szCs w:val="24"/>
      <w:lang w:val="en-US" w:eastAsia="zh-CN" w:bidi="ar-SA"/>
    </w:rPr>
  </w:style>
  <w:style w:type="paragraph" w:customStyle="1" w:styleId="271">
    <w:name w:val="样式 27 小四1"/>
    <w:pPr>
      <w:widowControl w:val="0"/>
      <w:adjustRightInd w:val="0"/>
      <w:spacing w:after="120" w:line="360" w:lineRule="atLeast"/>
      <w:ind w:left="420"/>
    </w:pPr>
    <w:rPr>
      <w:rFonts w:ascii="Calibri" w:eastAsia="宋体" w:hAnsi="Calibri" w:cs="Times New Roman"/>
      <w:kern w:val="2"/>
      <w:sz w:val="24"/>
      <w:szCs w:val="28"/>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正文10"/>
    <w:pPr>
      <w:widowControl w:val="0"/>
      <w:jc w:val="both"/>
    </w:pPr>
    <w:rPr>
      <w:rFonts w:ascii="Calibri" w:eastAsia="宋体" w:hAnsi="Calibri" w:cs="Times New Roman"/>
      <w:kern w:val="2"/>
      <w:sz w:val="21"/>
      <w:szCs w:val="22"/>
      <w:lang w:val="en-US" w:eastAsia="zh-CN" w:bidi="ar-SA"/>
    </w:rPr>
  </w:style>
  <w:style w:type="paragraph" w:customStyle="1" w:styleId="46810">
    <w:name w:val="样式 468 10 磅"/>
    <w:pPr>
      <w:widowControl w:val="0"/>
      <w:jc w:val="both"/>
    </w:pPr>
    <w:rPr>
      <w:rFonts w:ascii="等线" w:eastAsia="等线" w:hAnsi="宋体" w:cs="等线"/>
      <w:kern w:val="2"/>
      <w:sz w:val="21"/>
      <w:szCs w:val="21"/>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zh-CN" w:bidi="ar-SA"/>
    </w:rPr>
  </w:style>
  <w:style w:type="paragraph" w:customStyle="1" w:styleId="12210">
    <w:name w:val="样式 122 10 磅"/>
    <w:next w:val="a13"/>
    <w:pPr>
      <w:widowControl w:val="0"/>
      <w:jc w:val="both"/>
    </w:pPr>
    <w:rPr>
      <w:rFonts w:ascii="Times New Roman" w:eastAsia="宋体" w:hAnsi="Times New Roman" w:cs="Times New Roman"/>
      <w:kern w:val="2"/>
      <w:sz w:val="21"/>
      <w:szCs w:val="22"/>
      <w:lang w:val="en-US" w:eastAsia="zh-CN" w:bidi="ar-SA"/>
    </w:rPr>
  </w:style>
  <w:style w:type="paragraph" w:customStyle="1" w:styleId="1110">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纯文本24"/>
    <w:pPr>
      <w:widowControl w:val="0"/>
      <w:jc w:val="both"/>
    </w:pPr>
    <w:rPr>
      <w:rFonts w:ascii="宋体" w:eastAsia="宋体" w:hAnsi="宋体" w:cs="Courier New"/>
      <w:kern w:val="2"/>
      <w:sz w:val="21"/>
      <w:szCs w:val="21"/>
      <w:lang w:val="en-US" w:eastAsia="zh-CN" w:bidi="ar-SA"/>
    </w:rPr>
  </w:style>
  <w:style w:type="paragraph" w:customStyle="1" w:styleId="98">
    <w:name w:val="纯文本98"/>
    <w:pPr>
      <w:widowControl w:val="0"/>
      <w:jc w:val="both"/>
    </w:pPr>
    <w:rPr>
      <w:rFonts w:ascii="宋体" w:eastAsia="宋体" w:hAnsi="宋体" w:cs="Courier New"/>
      <w:kern w:val="2"/>
      <w:sz w:val="21"/>
      <w:szCs w:val="21"/>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10110">
    <w:name w:val="样式 10 11 磅"/>
    <w:rPr>
      <w:rFonts w:ascii="Calibri" w:eastAsia="宋体" w:hAnsi="Calibri" w:cs="Times New Roman"/>
      <w:sz w:val="22"/>
      <w:szCs w:val="22"/>
      <w:lang w:val="en-US" w:eastAsia="zh-CN" w:bidi="ar-SA"/>
    </w:rPr>
  </w:style>
  <w:style w:type="paragraph" w:customStyle="1" w:styleId="810">
    <w:name w:val="纯文本81"/>
    <w:pPr>
      <w:widowControl w:val="0"/>
      <w:jc w:val="both"/>
    </w:pPr>
    <w:rPr>
      <w:rFonts w:ascii="宋体" w:eastAsia="宋体" w:hAnsi="宋体" w:cs="Courier New"/>
      <w:kern w:val="2"/>
      <w:sz w:val="21"/>
      <w:szCs w:val="21"/>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zh-CN" w:bidi="ar-SA"/>
    </w:rPr>
  </w:style>
  <w:style w:type="paragraph" w:customStyle="1" w:styleId="1044">
    <w:name w:val="正文1044"/>
    <w:pPr>
      <w:widowControl w:val="0"/>
      <w:jc w:val="both"/>
    </w:pPr>
    <w:rPr>
      <w:rFonts w:ascii="Calibri" w:eastAsia="宋体" w:hAnsi="Calibri" w:cs="Times New Roman"/>
      <w:kern w:val="2"/>
      <w:sz w:val="21"/>
      <w:szCs w:val="22"/>
      <w:lang w:val="en-US" w:eastAsia="zh-CN" w:bidi="ar-SA"/>
    </w:rPr>
  </w:style>
  <w:style w:type="paragraph" w:customStyle="1" w:styleId="1023">
    <w:name w:val="正文1023"/>
    <w:pPr>
      <w:widowControl w:val="0"/>
      <w:jc w:val="both"/>
    </w:pPr>
    <w:rPr>
      <w:rFonts w:ascii="Calibri" w:eastAsia="宋体" w:hAnsi="Calibri"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zh-CN" w:bidi="ar-SA"/>
    </w:rPr>
  </w:style>
  <w:style w:type="paragraph" w:customStyle="1" w:styleId="1090">
    <w:name w:val="正文1090"/>
    <w:pPr>
      <w:widowControl w:val="0"/>
      <w:jc w:val="both"/>
    </w:pPr>
    <w:rPr>
      <w:rFonts w:ascii="Calibri" w:eastAsia="宋体" w:hAnsi="Calibri" w:cs="Times New Roman"/>
      <w:kern w:val="2"/>
      <w:sz w:val="21"/>
      <w:szCs w:val="22"/>
      <w:lang w:val="en-US" w:eastAsia="zh-CN" w:bidi="ar-SA"/>
    </w:rPr>
  </w:style>
  <w:style w:type="paragraph" w:customStyle="1" w:styleId="129">
    <w:name w:val="样式 129 小四"/>
    <w:next w:val="86"/>
    <w:pPr>
      <w:widowControl w:val="0"/>
      <w:jc w:val="both"/>
    </w:pPr>
    <w:rPr>
      <w:rFonts w:ascii="Calibri" w:eastAsia="宋体" w:hAnsi="Calibri" w:cs="Arial"/>
      <w:kern w:val="2"/>
      <w:sz w:val="24"/>
      <w:szCs w:val="24"/>
      <w:lang w:val="en-US" w:eastAsia="zh-CN" w:bidi="ar-SA"/>
    </w:rPr>
  </w:style>
  <w:style w:type="paragraph" w:customStyle="1" w:styleId="86">
    <w:name w:val="正文86"/>
    <w:pPr>
      <w:widowControl w:val="0"/>
      <w:jc w:val="both"/>
    </w:pPr>
    <w:rPr>
      <w:rFonts w:ascii="Calibri" w:eastAsia="宋体" w:hAnsi="Calibri" w:cs="Times New Roman"/>
      <w:kern w:val="2"/>
      <w:sz w:val="21"/>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eastAsia="zh-CN" w:bidi="ar-SA"/>
    </w:rPr>
  </w:style>
  <w:style w:type="paragraph" w:customStyle="1" w:styleId="190">
    <w:name w:val="纯文本19"/>
    <w:pPr>
      <w:widowControl w:val="0"/>
      <w:jc w:val="both"/>
    </w:pPr>
    <w:rPr>
      <w:rFonts w:ascii="宋体" w:eastAsia="宋体" w:hAnsi="宋体" w:cs="Courier New"/>
      <w:kern w:val="2"/>
      <w:sz w:val="21"/>
      <w:szCs w:val="21"/>
      <w:lang w:val="en-US" w:eastAsia="zh-CN" w:bidi="ar-SA"/>
    </w:rPr>
  </w:style>
  <w:style w:type="paragraph" w:customStyle="1" w:styleId="a15">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152">
    <w:name w:val="正文1152"/>
    <w:pPr>
      <w:widowControl w:val="0"/>
      <w:jc w:val="both"/>
    </w:pPr>
    <w:rPr>
      <w:rFonts w:ascii="Calibri" w:eastAsia="宋体" w:hAnsi="Calibri" w:cs="Times New Roman"/>
      <w:kern w:val="2"/>
      <w:sz w:val="21"/>
      <w:szCs w:val="24"/>
      <w:lang w:val="en-US" w:eastAsia="zh-CN" w:bidi="ar-SA"/>
    </w:rPr>
  </w:style>
  <w:style w:type="paragraph" w:customStyle="1" w:styleId="192">
    <w:name w:val="正文192"/>
    <w:pPr>
      <w:widowControl w:val="0"/>
      <w:jc w:val="both"/>
    </w:pPr>
    <w:rPr>
      <w:rFonts w:ascii="Calibri" w:eastAsia="宋体" w:hAnsi="Calibri" w:cs="Times New Roman"/>
      <w:kern w:val="2"/>
      <w:sz w:val="21"/>
      <w:szCs w:val="24"/>
      <w:lang w:val="en-US" w:eastAsia="zh-CN" w:bidi="ar-SA"/>
    </w:rPr>
  </w:style>
  <w:style w:type="paragraph" w:customStyle="1" w:styleId="131">
    <w:name w:val="纯文本13"/>
    <w:pPr>
      <w:widowControl w:val="0"/>
      <w:jc w:val="both"/>
    </w:pPr>
    <w:rPr>
      <w:rFonts w:ascii="宋体" w:eastAsia="宋体" w:hAnsi="宋体" w:cs="Courier New"/>
      <w:kern w:val="2"/>
      <w:sz w:val="21"/>
      <w:szCs w:val="21"/>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038">
    <w:name w:val="正文1038"/>
    <w:rPr>
      <w:rFonts w:ascii="Calibri" w:eastAsia="宋体" w:hAnsi="Calibri" w:cs="Times New Roman"/>
      <w:kern w:val="2"/>
      <w:sz w:val="21"/>
      <w:szCs w:val="21"/>
      <w:lang w:val="en-US" w:eastAsia="zh-CN"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eastAsia="zh-CN"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zh-CN" w:bidi="ar-SA"/>
    </w:rPr>
  </w:style>
  <w:style w:type="paragraph" w:customStyle="1" w:styleId="710">
    <w:name w:val="样式 7 10 磅"/>
    <w:next w:val="366"/>
    <w:pPr>
      <w:widowControl w:val="0"/>
      <w:jc w:val="both"/>
    </w:pPr>
    <w:rPr>
      <w:rFonts w:ascii="宋体" w:eastAsia="宋体" w:hAnsi="宋体" w:cs="Times New Roman"/>
      <w:kern w:val="2"/>
      <w:sz w:val="21"/>
      <w:szCs w:val="21"/>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370">
    <w:name w:val="正文370"/>
    <w:pPr>
      <w:widowControl w:val="0"/>
      <w:jc w:val="both"/>
    </w:pPr>
    <w:rPr>
      <w:rFonts w:ascii="Calibri" w:eastAsia="宋体" w:hAnsi="Calibri" w:cs="Times New Roman"/>
      <w:kern w:val="2"/>
      <w:sz w:val="21"/>
      <w:szCs w:val="24"/>
      <w:lang w:val="en-US" w:eastAsia="zh-CN" w:bidi="ar-SA"/>
    </w:rPr>
  </w:style>
  <w:style w:type="paragraph" w:customStyle="1" w:styleId="652">
    <w:name w:val="正文65"/>
    <w:pPr>
      <w:widowControl w:val="0"/>
      <w:jc w:val="both"/>
    </w:pPr>
    <w:rPr>
      <w:rFonts w:ascii="Calibri" w:eastAsia="宋体" w:hAnsi="Calibri" w:cs="Times New Roman"/>
      <w:kern w:val="2"/>
      <w:sz w:val="21"/>
      <w:szCs w:val="24"/>
      <w:lang w:val="en-US" w:eastAsia="zh-CN" w:bidi="ar-SA"/>
    </w:rPr>
  </w:style>
  <w:style w:type="paragraph" w:customStyle="1" w:styleId="1611">
    <w:name w:val="样式 16 11 磅"/>
    <w:next w:val="45"/>
    <w:rPr>
      <w:rFonts w:ascii="Calibri" w:eastAsia="宋体" w:hAnsi="Calibri" w:cs="Times New Roman"/>
      <w:sz w:val="22"/>
      <w:szCs w:val="22"/>
      <w:lang w:val="en-US" w:eastAsia="zh-CN" w:bidi="ar-SA"/>
    </w:rPr>
  </w:style>
  <w:style w:type="paragraph" w:customStyle="1" w:styleId="45">
    <w:name w:val="样式4"/>
    <w:basedOn w:val="TOC2"/>
    <w:pPr>
      <w:ind w:left="420"/>
    </w:pPr>
    <w:rPr>
      <w:sz w:val="28"/>
    </w:rPr>
  </w:style>
  <w:style w:type="paragraph" w:customStyle="1" w:styleId="182210">
    <w:name w:val="样式 1822 10 磅"/>
    <w:pPr>
      <w:widowControl w:val="0"/>
      <w:jc w:val="both"/>
    </w:pPr>
    <w:rPr>
      <w:rFonts w:ascii="等线" w:eastAsia="等线" w:hAnsi="宋体" w:cs="Times New Roman"/>
      <w:kern w:val="2"/>
      <w:sz w:val="21"/>
      <w:szCs w:val="22"/>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7">
    <w:name w:val="正文107"/>
    <w:pPr>
      <w:widowControl w:val="0"/>
      <w:jc w:val="both"/>
    </w:pPr>
    <w:rPr>
      <w:rFonts w:ascii="Calibri" w:eastAsia="宋体" w:hAnsi="Calibri" w:cs="Times New Roman"/>
      <w:kern w:val="2"/>
      <w:sz w:val="21"/>
      <w:szCs w:val="24"/>
      <w:lang w:val="en-US" w:eastAsia="zh-CN"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纯文本36"/>
    <w:pPr>
      <w:widowControl w:val="0"/>
      <w:jc w:val="both"/>
    </w:pPr>
    <w:rPr>
      <w:rFonts w:ascii="宋体" w:eastAsia="宋体" w:hAnsi="宋体" w:cs="Courier New"/>
      <w:kern w:val="2"/>
      <w:sz w:val="21"/>
      <w:szCs w:val="21"/>
      <w:lang w:val="en-US" w:eastAsia="zh-CN"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316">
    <w:name w:val="正文316"/>
    <w:pPr>
      <w:widowControl w:val="0"/>
      <w:jc w:val="both"/>
    </w:pPr>
    <w:rPr>
      <w:rFonts w:ascii="Calibri" w:eastAsia="宋体" w:hAnsi="Calibri"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zh-CN" w:bidi="ar-SA"/>
    </w:rPr>
  </w:style>
  <w:style w:type="paragraph" w:customStyle="1" w:styleId="72">
    <w:name w:val="正文72"/>
    <w:pPr>
      <w:widowControl w:val="0"/>
      <w:jc w:val="both"/>
    </w:pPr>
    <w:rPr>
      <w:rFonts w:ascii="Calibri" w:eastAsia="宋体" w:hAnsi="Calibri" w:cs="Times New Roman"/>
      <w:kern w:val="2"/>
      <w:sz w:val="21"/>
      <w:szCs w:val="24"/>
      <w:lang w:val="en-US" w:eastAsia="zh-CN" w:bidi="ar-SA"/>
    </w:rPr>
  </w:style>
  <w:style w:type="paragraph" w:customStyle="1" w:styleId="56">
    <w:name w:val="纯文本56"/>
    <w:pPr>
      <w:widowControl w:val="0"/>
      <w:jc w:val="both"/>
    </w:pPr>
    <w:rPr>
      <w:rFonts w:ascii="宋体" w:eastAsia="宋体" w:hAnsi="宋体" w:cs="Courier New"/>
      <w:kern w:val="2"/>
      <w:sz w:val="21"/>
      <w:szCs w:val="21"/>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535">
    <w:name w:val="正文535"/>
    <w:pPr>
      <w:widowControl w:val="0"/>
      <w:jc w:val="both"/>
    </w:pPr>
    <w:rPr>
      <w:rFonts w:ascii="Calibri" w:eastAsia="宋体" w:hAnsi="Calibri" w:cs="Times New Roman"/>
      <w:kern w:val="2"/>
      <w:sz w:val="21"/>
      <w:szCs w:val="24"/>
      <w:lang w:val="en-US" w:eastAsia="zh-CN" w:bidi="ar-SA"/>
    </w:rPr>
  </w:style>
  <w:style w:type="paragraph" w:customStyle="1" w:styleId="44810">
    <w:name w:val="样式 448 10 磅"/>
    <w:next w:val="4910"/>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hAnsi="宋体" w:cs="Times New Roman"/>
      <w:kern w:val="2"/>
      <w:sz w:val="21"/>
      <w:szCs w:val="22"/>
      <w:lang w:val="en-US" w:eastAsia="zh-CN" w:bidi="ar-SA"/>
    </w:rPr>
  </w:style>
  <w:style w:type="paragraph" w:customStyle="1" w:styleId="333">
    <w:name w:val="正文333"/>
    <w:pPr>
      <w:widowControl w:val="0"/>
      <w:jc w:val="both"/>
    </w:pPr>
    <w:rPr>
      <w:rFonts w:ascii="Calibri" w:eastAsia="宋体" w:hAnsi="Calibri" w:cs="Times New Roman"/>
      <w:kern w:val="2"/>
      <w:sz w:val="21"/>
      <w:szCs w:val="24"/>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749">
    <w:name w:val="正文749"/>
    <w:pPr>
      <w:widowControl w:val="0"/>
      <w:jc w:val="both"/>
    </w:pPr>
    <w:rPr>
      <w:rFonts w:ascii="Calibri" w:eastAsia="宋体" w:hAnsi="Calibri"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1022">
    <w:name w:val="正文1022"/>
    <w:pPr>
      <w:widowControl w:val="0"/>
      <w:jc w:val="both"/>
    </w:pPr>
    <w:rPr>
      <w:rFonts w:ascii="Calibri" w:eastAsia="宋体" w:hAnsi="Calibri" w:cs="Times New Roman"/>
      <w:kern w:val="2"/>
      <w:sz w:val="21"/>
      <w:szCs w:val="24"/>
      <w:lang w:val="en-US" w:eastAsia="zh-CN" w:bidi="ar-SA"/>
    </w:rPr>
  </w:style>
  <w:style w:type="paragraph" w:customStyle="1" w:styleId="132">
    <w:name w:val="正文132"/>
    <w:pPr>
      <w:widowControl w:val="0"/>
      <w:jc w:val="both"/>
    </w:pPr>
    <w:rPr>
      <w:rFonts w:ascii="Calibri" w:eastAsia="宋体" w:hAnsi="Calibri" w:cs="Times New Roman"/>
      <w:kern w:val="2"/>
      <w:sz w:val="21"/>
      <w:szCs w:val="24"/>
      <w:lang w:val="en-US" w:eastAsia="zh-CN" w:bidi="ar-SA"/>
    </w:rPr>
  </w:style>
  <w:style w:type="paragraph" w:customStyle="1" w:styleId="79">
    <w:name w:val="纯文本79"/>
    <w:pPr>
      <w:widowControl w:val="0"/>
      <w:jc w:val="both"/>
    </w:pPr>
    <w:rPr>
      <w:rFonts w:ascii="宋体" w:eastAsia="宋体" w:hAnsi="宋体" w:cs="Courier New"/>
      <w:kern w:val="2"/>
      <w:sz w:val="21"/>
      <w:szCs w:val="21"/>
      <w:lang w:val="en-US" w:eastAsia="zh-CN" w:bidi="ar-SA"/>
    </w:rPr>
  </w:style>
  <w:style w:type="paragraph" w:customStyle="1" w:styleId="276">
    <w:name w:val="正文276"/>
    <w:pPr>
      <w:widowControl w:val="0"/>
      <w:jc w:val="both"/>
    </w:pPr>
    <w:rPr>
      <w:rFonts w:ascii="Calibri" w:eastAsia="宋体" w:hAnsi="Calibri" w:cs="Times New Roman"/>
      <w:kern w:val="2"/>
      <w:sz w:val="21"/>
      <w:szCs w:val="24"/>
      <w:lang w:val="en-US" w:eastAsia="zh-CN" w:bidi="ar-SA"/>
    </w:rPr>
  </w:style>
  <w:style w:type="paragraph" w:customStyle="1" w:styleId="232">
    <w:name w:val="正文232"/>
    <w:pPr>
      <w:widowControl w:val="0"/>
      <w:jc w:val="both"/>
    </w:pPr>
    <w:rPr>
      <w:rFonts w:ascii="Calibri" w:eastAsia="宋体" w:hAnsi="Calibri"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正文80"/>
    <w:pPr>
      <w:widowControl w:val="0"/>
      <w:jc w:val="both"/>
    </w:pPr>
    <w:rPr>
      <w:rFonts w:ascii="Calibri" w:eastAsia="宋体" w:hAnsi="Calibri" w:cs="Times New Roman"/>
      <w:kern w:val="2"/>
      <w:sz w:val="21"/>
      <w:szCs w:val="24"/>
      <w:lang w:val="en-US" w:eastAsia="zh-CN" w:bidi="ar-SA"/>
    </w:rPr>
  </w:style>
  <w:style w:type="paragraph" w:customStyle="1" w:styleId="382">
    <w:name w:val="正文382"/>
    <w:pPr>
      <w:widowControl w:val="0"/>
      <w:jc w:val="both"/>
    </w:pPr>
    <w:rPr>
      <w:rFonts w:ascii="Calibri" w:eastAsia="宋体" w:hAnsi="Calibri"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493">
    <w:name w:val="正文493"/>
    <w:pPr>
      <w:widowControl w:val="0"/>
      <w:jc w:val="both"/>
    </w:pPr>
    <w:rPr>
      <w:rFonts w:ascii="Calibri" w:eastAsia="宋体" w:hAnsi="Calibri" w:cs="Times New Roman"/>
      <w:kern w:val="2"/>
      <w:sz w:val="21"/>
      <w:szCs w:val="24"/>
      <w:lang w:val="en-US" w:eastAsia="zh-CN" w:bidi="ar-SA"/>
    </w:rPr>
  </w:style>
  <w:style w:type="paragraph" w:customStyle="1" w:styleId="29">
    <w:name w:val="正文29"/>
    <w:pPr>
      <w:widowControl w:val="0"/>
      <w:jc w:val="both"/>
    </w:pPr>
    <w:rPr>
      <w:rFonts w:ascii="Calibri" w:eastAsia="宋体" w:hAnsi="Calibri" w:cs="Times New Roman"/>
      <w:kern w:val="2"/>
      <w:sz w:val="21"/>
      <w:szCs w:val="22"/>
      <w:lang w:val="en-US" w:eastAsia="zh-CN" w:bidi="ar-SA"/>
    </w:rPr>
  </w:style>
  <w:style w:type="paragraph" w:customStyle="1" w:styleId="1270">
    <w:name w:val="纯文本127"/>
    <w:pPr>
      <w:widowControl w:val="0"/>
      <w:jc w:val="both"/>
    </w:pPr>
    <w:rPr>
      <w:rFonts w:ascii="宋体" w:eastAsia="宋体" w:hAnsi="宋体" w:cs="Courier New"/>
      <w:kern w:val="2"/>
      <w:sz w:val="21"/>
      <w:szCs w:val="21"/>
      <w:lang w:val="en-US" w:eastAsia="zh-CN"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45410">
    <w:name w:val="样式 454 10 磅"/>
    <w:next w:val="169"/>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zh-CN" w:bidi="ar-SA"/>
    </w:rPr>
  </w:style>
  <w:style w:type="paragraph" w:customStyle="1" w:styleId="10510">
    <w:name w:val="样式 105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432">
    <w:name w:val="正文432"/>
    <w:pPr>
      <w:widowControl w:val="0"/>
      <w:jc w:val="both"/>
    </w:pPr>
    <w:rPr>
      <w:rFonts w:ascii="Calibri" w:eastAsia="宋体" w:hAnsi="Calibri" w:cs="Times New Roman"/>
      <w:kern w:val="2"/>
      <w:sz w:val="21"/>
      <w:szCs w:val="24"/>
      <w:lang w:val="en-US" w:eastAsia="zh-CN" w:bidi="ar-SA"/>
    </w:rPr>
  </w:style>
  <w:style w:type="paragraph" w:customStyle="1" w:styleId="4310">
    <w:name w:val="正文431"/>
    <w:pPr>
      <w:widowControl w:val="0"/>
      <w:jc w:val="both"/>
    </w:pPr>
    <w:rPr>
      <w:rFonts w:ascii="Calibri" w:eastAsia="宋体" w:hAnsi="Calibri"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940">
    <w:name w:val="正文940"/>
    <w:pPr>
      <w:widowControl w:val="0"/>
      <w:jc w:val="both"/>
    </w:pPr>
    <w:rPr>
      <w:rFonts w:ascii="Calibri" w:eastAsia="宋体" w:hAnsi="Calibri"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zh-CN" w:bidi="ar-SA"/>
    </w:rPr>
  </w:style>
  <w:style w:type="paragraph" w:customStyle="1" w:styleId="27">
    <w:name w:val="修订2"/>
    <w:next w:val="TOC7"/>
    <w:rPr>
      <w:rFonts w:ascii="Calibri" w:eastAsia="宋体" w:hAnsi="Calibri" w:cs="Times New Roman"/>
      <w:kern w:val="2"/>
      <w:sz w:val="21"/>
      <w:szCs w:val="22"/>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zh-CN" w:bidi="ar-SA"/>
    </w:rPr>
  </w:style>
  <w:style w:type="paragraph" w:customStyle="1" w:styleId="591">
    <w:name w:val="正文591"/>
    <w:pPr>
      <w:widowControl w:val="0"/>
      <w:jc w:val="both"/>
    </w:pPr>
    <w:rPr>
      <w:rFonts w:ascii="Calibri" w:eastAsia="宋体" w:hAnsi="Calibri"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正文236"/>
    <w:pPr>
      <w:widowControl w:val="0"/>
      <w:jc w:val="both"/>
    </w:pPr>
    <w:rPr>
      <w:rFonts w:ascii="Calibri" w:eastAsia="宋体" w:hAnsi="Calibri" w:cs="Times New Roman"/>
      <w:kern w:val="2"/>
      <w:sz w:val="21"/>
      <w:szCs w:val="24"/>
      <w:lang w:val="en-US" w:eastAsia="zh-CN"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zh-CN" w:bidi="ar-SA"/>
    </w:rPr>
  </w:style>
  <w:style w:type="paragraph" w:customStyle="1" w:styleId="2110">
    <w:name w:val="样式 21 10 磅"/>
    <w:next w:val="129710"/>
    <w:pPr>
      <w:widowControl w:val="0"/>
      <w:jc w:val="both"/>
    </w:pPr>
    <w:rPr>
      <w:rFonts w:ascii="宋体" w:eastAsia="宋体" w:hAnsi="宋体" w:cs="Times New Roman"/>
      <w:kern w:val="2"/>
      <w:sz w:val="21"/>
      <w:szCs w:val="21"/>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zh-CN" w:bidi="ar-SA"/>
    </w:rPr>
  </w:style>
  <w:style w:type="paragraph" w:customStyle="1" w:styleId="1111">
    <w:name w:val="正文111"/>
    <w:pPr>
      <w:widowControl w:val="0"/>
      <w:jc w:val="both"/>
    </w:pPr>
    <w:rPr>
      <w:rFonts w:ascii="Calibri" w:eastAsia="宋体" w:hAnsi="Calibri" w:cs="Times New Roman"/>
      <w:kern w:val="2"/>
      <w:sz w:val="21"/>
      <w:szCs w:val="24"/>
      <w:lang w:val="en-US" w:eastAsia="zh-CN" w:bidi="ar-SA"/>
    </w:rPr>
  </w:style>
  <w:style w:type="paragraph" w:customStyle="1" w:styleId="58">
    <w:name w:val="纯文本58"/>
    <w:pPr>
      <w:widowControl w:val="0"/>
      <w:jc w:val="both"/>
    </w:pPr>
    <w:rPr>
      <w:rFonts w:ascii="宋体" w:eastAsia="宋体" w:hAnsi="宋体" w:cs="Courier New"/>
      <w:kern w:val="2"/>
      <w:sz w:val="21"/>
      <w:szCs w:val="21"/>
      <w:lang w:val="en-US" w:eastAsia="zh-CN" w:bidi="ar-SA"/>
    </w:rPr>
  </w:style>
  <w:style w:type="paragraph" w:customStyle="1" w:styleId="77">
    <w:name w:val="正文77"/>
    <w:pPr>
      <w:widowControl w:val="0"/>
      <w:jc w:val="both"/>
    </w:pPr>
    <w:rPr>
      <w:rFonts w:ascii="Calibri" w:eastAsia="宋体" w:hAnsi="Calibri" w:cs="Times New Roman"/>
      <w:kern w:val="2"/>
      <w:sz w:val="21"/>
      <w:szCs w:val="24"/>
      <w:lang w:val="en-US" w:eastAsia="zh-CN" w:bidi="ar-SA"/>
    </w:rPr>
  </w:style>
  <w:style w:type="paragraph" w:customStyle="1" w:styleId="28">
    <w:name w:val="正文28"/>
    <w:pPr>
      <w:widowControl w:val="0"/>
      <w:jc w:val="both"/>
    </w:pPr>
    <w:rPr>
      <w:rFonts w:ascii="Calibri" w:eastAsia="宋体" w:hAnsi="Calibri" w:cs="Times New Roman"/>
      <w:kern w:val="2"/>
      <w:sz w:val="21"/>
      <w:szCs w:val="22"/>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eastAsia="zh-CN" w:bidi="ar-SA"/>
    </w:rPr>
  </w:style>
  <w:style w:type="paragraph" w:customStyle="1" w:styleId="250">
    <w:name w:val="正文250"/>
    <w:pPr>
      <w:widowControl w:val="0"/>
      <w:jc w:val="both"/>
    </w:pPr>
    <w:rPr>
      <w:rFonts w:ascii="Calibri" w:eastAsia="宋体" w:hAnsi="Calibri"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eastAsia="zh-CN" w:bidi="ar-SA"/>
    </w:rPr>
  </w:style>
  <w:style w:type="paragraph" w:customStyle="1" w:styleId="70">
    <w:name w:val="样式 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2"/>
    <w:pPr>
      <w:widowControl w:val="0"/>
      <w:jc w:val="both"/>
    </w:pPr>
    <w:rPr>
      <w:rFonts w:ascii="Calibri" w:eastAsia="宋体" w:hAnsi="Calibri" w:cs="Times New Roman"/>
      <w:kern w:val="2"/>
      <w:sz w:val="21"/>
      <w:szCs w:val="24"/>
      <w:lang w:val="en-US" w:eastAsia="zh-CN" w:bidi="ar-SA"/>
    </w:rPr>
  </w:style>
  <w:style w:type="paragraph" w:customStyle="1" w:styleId="310">
    <w:name w:val="纯文本31"/>
    <w:pPr>
      <w:widowControl w:val="0"/>
      <w:jc w:val="both"/>
    </w:pPr>
    <w:rPr>
      <w:rFonts w:ascii="宋体" w:eastAsia="宋体" w:hAnsi="宋体" w:cs="Courier New"/>
      <w:kern w:val="2"/>
      <w:sz w:val="21"/>
      <w:szCs w:val="21"/>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zh-CN" w:bidi="ar-SA"/>
    </w:rPr>
  </w:style>
  <w:style w:type="paragraph" w:customStyle="1" w:styleId="69">
    <w:name w:val="纯文本69"/>
    <w:pPr>
      <w:widowControl w:val="0"/>
      <w:jc w:val="both"/>
    </w:pPr>
    <w:rPr>
      <w:rFonts w:ascii="宋体" w:eastAsia="宋体" w:hAnsi="宋体" w:cs="Courier New"/>
      <w:kern w:val="2"/>
      <w:sz w:val="21"/>
      <w:szCs w:val="21"/>
      <w:lang w:val="en-US" w:eastAsia="zh-CN" w:bidi="ar-SA"/>
    </w:rPr>
  </w:style>
  <w:style w:type="paragraph" w:customStyle="1" w:styleId="350">
    <w:name w:val="正文350"/>
    <w:pPr>
      <w:widowControl w:val="0"/>
      <w:jc w:val="both"/>
    </w:pPr>
    <w:rPr>
      <w:rFonts w:ascii="Calibri" w:eastAsia="宋体" w:hAnsi="Calibri" w:cs="Times New Roman"/>
      <w:kern w:val="2"/>
      <w:sz w:val="21"/>
      <w:szCs w:val="24"/>
      <w:lang w:val="en-US" w:eastAsia="zh-CN" w:bidi="ar-SA"/>
    </w:rPr>
  </w:style>
  <w:style w:type="paragraph" w:customStyle="1" w:styleId="186">
    <w:name w:val="正文186"/>
    <w:pPr>
      <w:widowControl w:val="0"/>
      <w:jc w:val="both"/>
    </w:pPr>
    <w:rPr>
      <w:rFonts w:ascii="Calibri" w:eastAsia="宋体" w:hAnsi="Calibri" w:cs="Times New Roman"/>
      <w:kern w:val="2"/>
      <w:sz w:val="21"/>
      <w:szCs w:val="24"/>
      <w:lang w:val="en-US" w:eastAsia="zh-CN"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388">
    <w:name w:val="正文388"/>
    <w:pPr>
      <w:widowControl w:val="0"/>
      <w:jc w:val="both"/>
    </w:pPr>
    <w:rPr>
      <w:rFonts w:ascii="Calibri" w:eastAsia="宋体" w:hAnsi="Calibri" w:cs="Times New Roman"/>
      <w:kern w:val="2"/>
      <w:sz w:val="21"/>
      <w:szCs w:val="24"/>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zh-CN" w:bidi="ar-SA"/>
    </w:rPr>
  </w:style>
  <w:style w:type="paragraph" w:customStyle="1" w:styleId="450">
    <w:name w:val="正文45"/>
    <w:pPr>
      <w:widowControl w:val="0"/>
      <w:jc w:val="both"/>
    </w:pPr>
    <w:rPr>
      <w:rFonts w:ascii="Calibri" w:eastAsia="宋体" w:hAnsi="Calibri" w:cs="Times New Roman"/>
      <w:kern w:val="2"/>
      <w:sz w:val="21"/>
      <w:szCs w:val="22"/>
      <w:lang w:val="en-US" w:eastAsia="zh-CN" w:bidi="ar-SA"/>
    </w:rPr>
  </w:style>
  <w:style w:type="paragraph" w:customStyle="1" w:styleId="1290">
    <w:name w:val="正文129"/>
    <w:next w:val="128"/>
    <w:pPr>
      <w:widowControl w:val="0"/>
      <w:jc w:val="both"/>
    </w:pPr>
    <w:rPr>
      <w:rFonts w:ascii="Calibri" w:eastAsia="宋体" w:hAnsi="Calibri" w:cs="Times New Roman"/>
      <w:kern w:val="2"/>
      <w:sz w:val="21"/>
      <w:szCs w:val="24"/>
      <w:lang w:val="en-US" w:eastAsia="zh-CN" w:bidi="ar-SA"/>
    </w:rPr>
  </w:style>
  <w:style w:type="paragraph" w:customStyle="1" w:styleId="128">
    <w:name w:val="正文128"/>
    <w:next w:val="1170"/>
    <w:pPr>
      <w:widowControl w:val="0"/>
      <w:jc w:val="both"/>
    </w:pPr>
    <w:rPr>
      <w:rFonts w:ascii="Calibri" w:eastAsia="宋体" w:hAnsi="Calibri" w:cs="Times New Roman"/>
      <w:kern w:val="2"/>
      <w:sz w:val="21"/>
      <w:szCs w:val="24"/>
      <w:lang w:val="en-US" w:eastAsia="zh-CN" w:bidi="ar-SA"/>
    </w:rPr>
  </w:style>
  <w:style w:type="paragraph" w:customStyle="1" w:styleId="1170">
    <w:name w:val="正文117"/>
    <w:pPr>
      <w:widowControl w:val="0"/>
      <w:jc w:val="both"/>
    </w:pPr>
    <w:rPr>
      <w:rFonts w:ascii="Calibri" w:eastAsia="宋体" w:hAnsi="Calibri" w:cs="Times New Roman"/>
      <w:kern w:val="2"/>
      <w:sz w:val="21"/>
      <w:szCs w:val="24"/>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923">
    <w:name w:val="正文923"/>
    <w:pPr>
      <w:widowControl w:val="0"/>
      <w:jc w:val="both"/>
    </w:pPr>
    <w:rPr>
      <w:rFonts w:ascii="Calibri" w:eastAsia="宋体" w:hAnsi="Calibri" w:cs="Times New Roman"/>
      <w:kern w:val="2"/>
      <w:sz w:val="21"/>
      <w:szCs w:val="24"/>
      <w:lang w:val="en-US" w:eastAsia="zh-CN" w:bidi="ar-SA"/>
    </w:rPr>
  </w:style>
  <w:style w:type="paragraph" w:customStyle="1" w:styleId="230">
    <w:name w:val="纯文本23"/>
    <w:pPr>
      <w:widowControl w:val="0"/>
      <w:jc w:val="both"/>
    </w:pPr>
    <w:rPr>
      <w:rFonts w:ascii="宋体" w:eastAsia="宋体" w:hAnsi="宋体" w:cs="Courier New"/>
      <w:kern w:val="2"/>
      <w:sz w:val="21"/>
      <w:szCs w:val="21"/>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zh-CN"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正文620"/>
    <w:pPr>
      <w:widowControl w:val="0"/>
      <w:jc w:val="both"/>
    </w:pPr>
    <w:rPr>
      <w:rFonts w:ascii="Calibri" w:eastAsia="宋体" w:hAnsi="Calibri"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zh-CN" w:bidi="ar-SA"/>
    </w:rPr>
  </w:style>
  <w:style w:type="paragraph" w:customStyle="1" w:styleId="07">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137">
    <w:name w:val="正文1137"/>
    <w:pPr>
      <w:widowControl w:val="0"/>
      <w:jc w:val="both"/>
    </w:pPr>
    <w:rPr>
      <w:rFonts w:ascii="Calibri" w:eastAsia="宋体" w:hAnsi="Calibri"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922">
    <w:name w:val="正文922"/>
    <w:pPr>
      <w:widowControl w:val="0"/>
      <w:jc w:val="both"/>
    </w:pPr>
    <w:rPr>
      <w:rFonts w:ascii="Calibri" w:eastAsia="宋体" w:hAnsi="Calibri" w:cs="Times New Roman"/>
      <w:kern w:val="2"/>
      <w:sz w:val="21"/>
      <w:szCs w:val="24"/>
      <w:lang w:val="en-US" w:eastAsia="zh-CN" w:bidi="ar-SA"/>
    </w:rPr>
  </w:style>
  <w:style w:type="paragraph" w:customStyle="1" w:styleId="980">
    <w:name w:val="正文98"/>
    <w:pPr>
      <w:widowControl w:val="0"/>
      <w:jc w:val="both"/>
    </w:pPr>
    <w:rPr>
      <w:rFonts w:ascii="Calibri" w:eastAsia="宋体" w:hAnsi="Calibri" w:cs="Times New Roman"/>
      <w:kern w:val="2"/>
      <w:sz w:val="21"/>
      <w:szCs w:val="24"/>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321">
    <w:name w:val="样式 3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zh-CN" w:bidi="ar-SA"/>
    </w:rPr>
  </w:style>
  <w:style w:type="paragraph" w:customStyle="1" w:styleId="390">
    <w:name w:val="正文39"/>
    <w:pPr>
      <w:widowControl w:val="0"/>
      <w:jc w:val="both"/>
    </w:pPr>
    <w:rPr>
      <w:rFonts w:ascii="Calibri" w:eastAsia="宋体" w:hAnsi="Calibri" w:cs="Times New Roman"/>
      <w:kern w:val="2"/>
      <w:sz w:val="21"/>
      <w:szCs w:val="22"/>
      <w:lang w:val="en-US" w:eastAsia="zh-CN" w:bidi="ar-SA"/>
    </w:rPr>
  </w:style>
  <w:style w:type="paragraph" w:customStyle="1" w:styleId="669">
    <w:name w:val="正文669"/>
    <w:pPr>
      <w:widowControl w:val="0"/>
      <w:jc w:val="both"/>
    </w:pPr>
    <w:rPr>
      <w:rFonts w:ascii="Calibri" w:eastAsia="宋体" w:hAnsi="Calibri" w:cs="Times New Roman"/>
      <w:kern w:val="2"/>
      <w:sz w:val="21"/>
      <w:szCs w:val="24"/>
      <w:lang w:val="en-US" w:eastAsia="zh-CN" w:bidi="ar-SA"/>
    </w:rPr>
  </w:style>
  <w:style w:type="paragraph" w:customStyle="1" w:styleId="249">
    <w:name w:val="正文249"/>
    <w:pPr>
      <w:widowControl w:val="0"/>
      <w:jc w:val="both"/>
    </w:pPr>
    <w:rPr>
      <w:rFonts w:ascii="Calibri" w:eastAsia="宋体" w:hAnsi="Calibri"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hAnsi="宋体" w:cs="Courier New"/>
      <w:kern w:val="2"/>
      <w:sz w:val="24"/>
      <w:szCs w:val="21"/>
      <w:lang w:val="en-US" w:eastAsia="zh-CN"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996">
    <w:name w:val="正文996"/>
    <w:pPr>
      <w:widowControl w:val="0"/>
      <w:jc w:val="both"/>
    </w:pPr>
    <w:rPr>
      <w:rFonts w:ascii="Calibri" w:eastAsia="宋体" w:hAnsi="Calibri"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eastAsia="zh-CN" w:bidi="ar-SA"/>
    </w:rPr>
  </w:style>
  <w:style w:type="paragraph" w:customStyle="1" w:styleId="68">
    <w:name w:val="正文68"/>
    <w:next w:val="Normal"/>
    <w:pPr>
      <w:widowControl w:val="0"/>
      <w:jc w:val="both"/>
    </w:pPr>
    <w:rPr>
      <w:rFonts w:ascii="Calibri" w:eastAsia="宋体" w:hAnsi="Calibri" w:cs="Times New Roman"/>
      <w:kern w:val="2"/>
      <w:sz w:val="21"/>
      <w:szCs w:val="24"/>
      <w:lang w:val="en-US" w:eastAsia="zh-CN" w:bidi="ar-SA"/>
    </w:rPr>
  </w:style>
  <w:style w:type="paragraph" w:customStyle="1" w:styleId="4000">
    <w:name w:val="正文400"/>
    <w:pPr>
      <w:widowControl w:val="0"/>
      <w:jc w:val="both"/>
    </w:pPr>
    <w:rPr>
      <w:rFonts w:ascii="Calibri" w:eastAsia="宋体" w:hAnsi="Calibri" w:cs="Times New Roman"/>
      <w:kern w:val="2"/>
      <w:sz w:val="21"/>
      <w:szCs w:val="24"/>
      <w:lang w:val="en-US" w:eastAsia="zh-CN"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zh-CN"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261">
    <w:name w:val="正文261"/>
    <w:pPr>
      <w:widowControl w:val="0"/>
      <w:jc w:val="both"/>
    </w:pPr>
    <w:rPr>
      <w:rFonts w:ascii="Calibri" w:eastAsia="宋体" w:hAnsi="Calibri"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237">
    <w:name w:val="正文237"/>
    <w:pPr>
      <w:widowControl w:val="0"/>
      <w:jc w:val="both"/>
    </w:pPr>
    <w:rPr>
      <w:rFonts w:ascii="Calibri" w:eastAsia="宋体" w:hAnsi="Calibri" w:cs="Times New Roman"/>
      <w:kern w:val="2"/>
      <w:sz w:val="21"/>
      <w:szCs w:val="24"/>
      <w:lang w:val="en-US" w:eastAsia="zh-CN"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1153">
    <w:name w:val="正文1153"/>
    <w:pPr>
      <w:widowControl w:val="0"/>
      <w:jc w:val="both"/>
    </w:pPr>
    <w:rPr>
      <w:rFonts w:ascii="Calibri" w:eastAsia="宋体" w:hAnsi="Calibri"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eastAsia="zh-CN" w:bidi="ar-SA"/>
    </w:rPr>
  </w:style>
  <w:style w:type="paragraph" w:customStyle="1" w:styleId="263">
    <w:name w:val="正文263"/>
    <w:pPr>
      <w:widowControl w:val="0"/>
      <w:jc w:val="both"/>
    </w:pPr>
    <w:rPr>
      <w:rFonts w:ascii="Calibri" w:eastAsia="宋体" w:hAnsi="Calibri"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880">
    <w:name w:val="正文880"/>
    <w:pPr>
      <w:widowControl w:val="0"/>
      <w:jc w:val="both"/>
    </w:pPr>
    <w:rPr>
      <w:rFonts w:ascii="Calibri" w:eastAsia="宋体" w:hAnsi="Calibri" w:cs="Times New Roman"/>
      <w:kern w:val="2"/>
      <w:sz w:val="21"/>
      <w:szCs w:val="22"/>
      <w:lang w:val="en-US" w:eastAsia="zh-CN" w:bidi="ar-SA"/>
    </w:rPr>
  </w:style>
  <w:style w:type="paragraph" w:customStyle="1" w:styleId="265">
    <w:name w:val="正文26"/>
    <w:pPr>
      <w:widowControl w:val="0"/>
      <w:jc w:val="both"/>
    </w:pPr>
    <w:rPr>
      <w:rFonts w:ascii="Calibri" w:eastAsia="宋体" w:hAnsi="Calibri" w:cs="Times New Roman"/>
      <w:kern w:val="2"/>
      <w:sz w:val="21"/>
      <w:szCs w:val="22"/>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样式 19 11 磅"/>
    <w:rPr>
      <w:rFonts w:ascii="Calibri" w:eastAsia="宋体" w:hAnsi="Calibri" w:cs="Times New Roman"/>
      <w:sz w:val="22"/>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正文201"/>
    <w:pPr>
      <w:widowControl w:val="0"/>
      <w:jc w:val="both"/>
    </w:pPr>
    <w:rPr>
      <w:rFonts w:ascii="Calibri" w:eastAsia="宋体" w:hAnsi="Calibri"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zh-CN"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13"/>
      </w:numPr>
      <w:tabs>
        <w:tab w:val="left" w:pos="1620"/>
      </w:tabs>
      <w:ind w:left="0" w:firstLine="0"/>
    </w:pPr>
    <w:rPr>
      <w:rFonts w:ascii="Tahoma" w:hAnsi="Tahoma" w:cs="Times New Roman"/>
      <w:lang w:bidi="ar-SA"/>
    </w:rPr>
  </w:style>
  <w:style w:type="paragraph" w:customStyle="1" w:styleId="51">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zh-CN" w:bidi="ar-SA"/>
    </w:rPr>
  </w:style>
  <w:style w:type="paragraph" w:customStyle="1" w:styleId="490">
    <w:name w:val="正文490"/>
    <w:pPr>
      <w:widowControl w:val="0"/>
      <w:jc w:val="both"/>
    </w:pPr>
    <w:rPr>
      <w:rFonts w:ascii="Calibri" w:eastAsia="宋体" w:hAnsi="Calibri"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45310">
    <w:name w:val="样式 453 10 磅"/>
    <w:next w:val="1112"/>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112">
    <w:name w:val="样式 1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070">
    <w:name w:val="正文1070"/>
    <w:pPr>
      <w:widowControl w:val="0"/>
      <w:jc w:val="both"/>
    </w:pPr>
    <w:rPr>
      <w:rFonts w:ascii="Calibri" w:eastAsia="宋体" w:hAnsi="Calibri" w:cs="Times New Roman"/>
      <w:kern w:val="2"/>
      <w:sz w:val="21"/>
      <w:szCs w:val="22"/>
      <w:lang w:val="en-US" w:eastAsia="zh-CN"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zh-CN" w:bidi="ar-SA"/>
    </w:rPr>
  </w:style>
  <w:style w:type="paragraph" w:customStyle="1" w:styleId="272">
    <w:name w:val="正文272"/>
    <w:pPr>
      <w:widowControl w:val="0"/>
      <w:jc w:val="both"/>
    </w:pPr>
    <w:rPr>
      <w:rFonts w:ascii="Calibri" w:eastAsia="宋体" w:hAnsi="Calibri" w:cs="Times New Roman"/>
      <w:kern w:val="2"/>
      <w:sz w:val="21"/>
      <w:szCs w:val="24"/>
      <w:lang w:val="en-US" w:eastAsia="zh-CN" w:bidi="ar-SA"/>
    </w:rPr>
  </w:style>
  <w:style w:type="paragraph" w:customStyle="1" w:styleId="20310">
    <w:name w:val="样式 203 10 磅"/>
    <w:next w:val="413"/>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样式 41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646">
    <w:name w:val="正文646"/>
    <w:pPr>
      <w:widowControl w:val="0"/>
      <w:jc w:val="both"/>
    </w:pPr>
    <w:rPr>
      <w:rFonts w:ascii="Calibri" w:eastAsia="宋体" w:hAnsi="Calibri"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10100">
    <w:name w:val="样式 10 10 磅"/>
    <w:next w:val="110"/>
    <w:pPr>
      <w:widowControl w:val="0"/>
      <w:jc w:val="both"/>
    </w:pPr>
    <w:rPr>
      <w:rFonts w:ascii="宋体" w:eastAsia="宋体" w:hAnsi="宋体" w:cs="Times New Roman"/>
      <w:kern w:val="2"/>
      <w:sz w:val="21"/>
      <w:szCs w:val="21"/>
      <w:lang w:val="en-US" w:eastAsia="zh-CN" w:bidi="ar-SA"/>
    </w:rPr>
  </w:style>
  <w:style w:type="paragraph" w:customStyle="1" w:styleId="580">
    <w:name w:val="正文58"/>
    <w:pPr>
      <w:widowControl w:val="0"/>
      <w:jc w:val="both"/>
    </w:pPr>
    <w:rPr>
      <w:rFonts w:ascii="Calibri" w:eastAsia="宋体" w:hAnsi="Calibri" w:cs="Times New Roman"/>
      <w:kern w:val="2"/>
      <w:sz w:val="21"/>
      <w:szCs w:val="24"/>
      <w:lang w:val="en-US" w:eastAsia="zh-CN" w:bidi="ar-SA"/>
    </w:rPr>
  </w:style>
  <w:style w:type="paragraph" w:customStyle="1" w:styleId="401">
    <w:name w:val="样式 40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zh-CN" w:bidi="ar-SA"/>
    </w:rPr>
  </w:style>
  <w:style w:type="paragraph" w:customStyle="1" w:styleId="52">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41410">
    <w:name w:val="样式 414 10 磅"/>
    <w:pPr>
      <w:widowControl w:val="0"/>
      <w:jc w:val="both"/>
    </w:pPr>
    <w:rPr>
      <w:rFonts w:ascii="宋体" w:eastAsia="宋体" w:hAnsi="宋体" w:cs="Times New Roman"/>
      <w:kern w:val="2"/>
      <w:sz w:val="21"/>
      <w:szCs w:val="21"/>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zh-CN" w:bidi="ar-SA"/>
    </w:rPr>
  </w:style>
  <w:style w:type="paragraph" w:customStyle="1" w:styleId="1121">
    <w:name w:val="正文1121"/>
    <w:pPr>
      <w:widowControl w:val="0"/>
      <w:jc w:val="both"/>
    </w:pPr>
    <w:rPr>
      <w:rFonts w:ascii="Calibri" w:eastAsia="宋体" w:hAnsi="Calibri" w:cs="Times New Roman"/>
      <w:kern w:val="2"/>
      <w:sz w:val="21"/>
      <w:szCs w:val="24"/>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566">
    <w:name w:val="正文566"/>
    <w:pPr>
      <w:widowControl w:val="0"/>
      <w:jc w:val="both"/>
    </w:pPr>
    <w:rPr>
      <w:rFonts w:ascii="Calibri" w:eastAsia="宋体" w:hAnsi="Calibri"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zh-CN" w:bidi="ar-SA"/>
    </w:rPr>
  </w:style>
  <w:style w:type="paragraph" w:customStyle="1" w:styleId="573">
    <w:name w:val="正文573"/>
    <w:pPr>
      <w:widowControl w:val="0"/>
      <w:jc w:val="both"/>
    </w:pPr>
    <w:rPr>
      <w:rFonts w:ascii="Calibri" w:eastAsia="宋体" w:hAnsi="Calibri" w:cs="Times New Roman"/>
      <w:kern w:val="2"/>
      <w:sz w:val="21"/>
      <w:szCs w:val="24"/>
      <w:lang w:val="en-US" w:eastAsia="zh-CN" w:bidi="ar-SA"/>
    </w:rPr>
  </w:style>
  <w:style w:type="paragraph" w:customStyle="1" w:styleId="527">
    <w:name w:val="正文527"/>
    <w:pPr>
      <w:widowControl w:val="0"/>
      <w:jc w:val="both"/>
    </w:pPr>
    <w:rPr>
      <w:rFonts w:ascii="Calibri" w:eastAsia="宋体" w:hAnsi="Calibri" w:cs="Times New Roman"/>
      <w:kern w:val="2"/>
      <w:sz w:val="21"/>
      <w:szCs w:val="24"/>
      <w:lang w:val="en-US" w:eastAsia="zh-CN" w:bidi="ar-SA"/>
    </w:rPr>
  </w:style>
  <w:style w:type="paragraph" w:customStyle="1" w:styleId="18010">
    <w:name w:val="样式 180 10 磅"/>
    <w:next w:val="1031"/>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纯文本103"/>
    <w:pPr>
      <w:widowControl w:val="0"/>
      <w:jc w:val="both"/>
    </w:pPr>
    <w:rPr>
      <w:rFonts w:ascii="宋体" w:eastAsia="宋体" w:hAnsi="宋体" w:cs="Courier New"/>
      <w:kern w:val="2"/>
      <w:sz w:val="21"/>
      <w:szCs w:val="21"/>
      <w:lang w:val="en-US" w:eastAsia="zh-CN" w:bidi="ar-SA"/>
    </w:rPr>
  </w:style>
  <w:style w:type="paragraph" w:customStyle="1" w:styleId="1129">
    <w:name w:val="正文1129"/>
    <w:pPr>
      <w:widowControl w:val="0"/>
      <w:jc w:val="both"/>
    </w:pPr>
    <w:rPr>
      <w:rFonts w:ascii="Calibri" w:eastAsia="宋体" w:hAnsi="Calibri" w:cs="Times New Roman"/>
      <w:kern w:val="2"/>
      <w:sz w:val="21"/>
      <w:szCs w:val="24"/>
      <w:lang w:val="en-US" w:eastAsia="zh-CN"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zh-CN" w:bidi="ar-SA"/>
    </w:rPr>
  </w:style>
  <w:style w:type="paragraph" w:customStyle="1" w:styleId="442">
    <w:name w:val="纯文本44"/>
    <w:pPr>
      <w:widowControl w:val="0"/>
      <w:jc w:val="both"/>
    </w:pPr>
    <w:rPr>
      <w:rFonts w:ascii="宋体" w:eastAsia="宋体" w:hAnsi="宋体" w:cs="Courier New"/>
      <w:kern w:val="2"/>
      <w:sz w:val="21"/>
      <w:szCs w:val="21"/>
      <w:lang w:val="en-US" w:eastAsia="zh-CN" w:bidi="ar-SA"/>
    </w:rPr>
  </w:style>
  <w:style w:type="paragraph" w:customStyle="1" w:styleId="691">
    <w:name w:val="正文691"/>
    <w:pPr>
      <w:widowControl w:val="0"/>
      <w:jc w:val="both"/>
    </w:pPr>
    <w:rPr>
      <w:rFonts w:ascii="Calibri" w:eastAsia="宋体" w:hAnsi="Calibri"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zh-CN" w:bidi="ar-SA"/>
    </w:rPr>
  </w:style>
  <w:style w:type="paragraph" w:customStyle="1" w:styleId="385">
    <w:name w:val="正文385"/>
    <w:pPr>
      <w:widowControl w:val="0"/>
      <w:jc w:val="both"/>
    </w:pPr>
    <w:rPr>
      <w:rFonts w:ascii="Calibri" w:eastAsia="宋体" w:hAnsi="Calibri" w:cs="Times New Roman"/>
      <w:kern w:val="2"/>
      <w:sz w:val="21"/>
      <w:szCs w:val="24"/>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zh-CN" w:bidi="ar-SA"/>
    </w:rPr>
  </w:style>
  <w:style w:type="paragraph" w:customStyle="1" w:styleId="a16">
    <w:name w:val="表格文字"/>
    <w:basedOn w:val="BodyTextIndent"/>
    <w:pPr>
      <w:tabs>
        <w:tab w:val="left" w:pos="360"/>
      </w:tabs>
      <w:spacing w:before="20" w:after="20"/>
    </w:pPr>
    <w:rPr>
      <w:rFonts w:ascii="Century Gothic" w:eastAsia="宋体" w:hAnsi="Century Gothic"/>
      <w:sz w:val="20"/>
      <w:szCs w:val="20"/>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hAnsi="宋体" w:cs="Times New Roman"/>
      <w:kern w:val="2"/>
      <w:sz w:val="21"/>
      <w:szCs w:val="21"/>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lang w:bidi="ar-SA"/>
    </w:rPr>
  </w:style>
  <w:style w:type="paragraph" w:customStyle="1" w:styleId="a17">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a18">
    <w:name w:val="需求正文"/>
    <w:pPr>
      <w:widowControl w:val="0"/>
      <w:spacing w:line="360" w:lineRule="auto"/>
      <w:ind w:firstLine="200"/>
      <w:jc w:val="both"/>
    </w:pPr>
    <w:rPr>
      <w:rFonts w:ascii="宋体" w:eastAsia="仿宋_GB2312" w:hAnsi="宋体" w:cs="Times New Roman"/>
      <w:color w:val="000000"/>
      <w:kern w:val="2"/>
      <w:sz w:val="24"/>
      <w:szCs w:val="28"/>
      <w:lang w:val="en-US" w:eastAsia="zh-CN" w:bidi="ar-SA"/>
    </w:rPr>
  </w:style>
  <w:style w:type="paragraph" w:customStyle="1" w:styleId="829">
    <w:name w:val="正文829"/>
    <w:pPr>
      <w:widowControl w:val="0"/>
      <w:jc w:val="both"/>
    </w:pPr>
    <w:rPr>
      <w:rFonts w:ascii="Calibri" w:eastAsia="宋体" w:hAnsi="Calibri" w:cs="Times New Roman"/>
      <w:kern w:val="2"/>
      <w:sz w:val="21"/>
      <w:szCs w:val="22"/>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zh-CN"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zh-CN" w:bidi="ar-SA"/>
    </w:rPr>
  </w:style>
  <w:style w:type="paragraph" w:customStyle="1" w:styleId="4130">
    <w:name w:val="正文413"/>
    <w:pPr>
      <w:widowControl w:val="0"/>
      <w:jc w:val="both"/>
    </w:pPr>
    <w:rPr>
      <w:rFonts w:ascii="Calibri" w:eastAsia="宋体" w:hAnsi="Calibri" w:cs="Times New Roman"/>
      <w:kern w:val="2"/>
      <w:sz w:val="21"/>
      <w:szCs w:val="24"/>
      <w:lang w:val="en-US" w:eastAsia="zh-CN" w:bidi="ar-SA"/>
    </w:rPr>
  </w:style>
  <w:style w:type="paragraph" w:customStyle="1" w:styleId="770">
    <w:name w:val="纯文本77"/>
    <w:pPr>
      <w:widowControl w:val="0"/>
      <w:jc w:val="both"/>
    </w:pPr>
    <w:rPr>
      <w:rFonts w:ascii="宋体" w:eastAsia="宋体" w:hAnsi="宋体" w:cs="Courier New"/>
      <w:kern w:val="2"/>
      <w:sz w:val="21"/>
      <w:szCs w:val="21"/>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zh-CN" w:bidi="ar-SA"/>
    </w:rPr>
  </w:style>
  <w:style w:type="paragraph" w:customStyle="1" w:styleId="348">
    <w:name w:val="正文348"/>
    <w:pPr>
      <w:widowControl w:val="0"/>
      <w:jc w:val="both"/>
    </w:pPr>
    <w:rPr>
      <w:rFonts w:ascii="Calibri" w:eastAsia="宋体" w:hAnsi="Calibri"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481">
    <w:name w:val="正文481"/>
    <w:pPr>
      <w:widowControl w:val="0"/>
      <w:jc w:val="both"/>
    </w:pPr>
    <w:rPr>
      <w:rFonts w:ascii="Calibri" w:eastAsia="宋体" w:hAnsi="Calibri" w:cs="Times New Roman"/>
      <w:kern w:val="2"/>
      <w:sz w:val="21"/>
      <w:szCs w:val="24"/>
      <w:lang w:val="en-US" w:eastAsia="zh-CN" w:bidi="ar-SA"/>
    </w:rPr>
  </w:style>
  <w:style w:type="paragraph" w:customStyle="1" w:styleId="191">
    <w:name w:val="样式 1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1186">
    <w:name w:val="正文1186"/>
    <w:pPr>
      <w:widowControl w:val="0"/>
      <w:jc w:val="both"/>
    </w:pPr>
    <w:rPr>
      <w:rFonts w:ascii="等线" w:eastAsia="等线" w:hAnsi="宋体" w:cs="Arial"/>
      <w:kern w:val="2"/>
      <w:sz w:val="21"/>
      <w:szCs w:val="22"/>
      <w:lang w:val="en-US" w:eastAsia="zh-CN" w:bidi="ar-SA"/>
    </w:rPr>
  </w:style>
  <w:style w:type="paragraph" w:customStyle="1" w:styleId="57">
    <w:name w:val="正文57"/>
    <w:pPr>
      <w:widowControl w:val="0"/>
      <w:jc w:val="both"/>
    </w:pPr>
    <w:rPr>
      <w:rFonts w:ascii="Calibri" w:eastAsia="宋体" w:hAnsi="Calibri"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zh-CN"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907">
    <w:name w:val="正文907"/>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534">
    <w:name w:val="正文534"/>
    <w:pPr>
      <w:widowControl w:val="0"/>
      <w:jc w:val="both"/>
    </w:pPr>
    <w:rPr>
      <w:rFonts w:ascii="Calibri" w:eastAsia="宋体" w:hAnsi="Calibri"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501">
    <w:name w:val="标题 5_0"/>
    <w:basedOn w:val="41"/>
    <w:pPr>
      <w:numPr>
        <w:ilvl w:val="4"/>
        <w:numId w:val="11"/>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360">
    <w:name w:val="正文360"/>
    <w:pPr>
      <w:widowControl w:val="0"/>
      <w:jc w:val="both"/>
    </w:pPr>
    <w:rPr>
      <w:rFonts w:ascii="Calibri" w:eastAsia="宋体" w:hAnsi="Calibri" w:cs="Times New Roman"/>
      <w:kern w:val="2"/>
      <w:sz w:val="21"/>
      <w:szCs w:val="24"/>
      <w:lang w:val="en-US" w:eastAsia="zh-CN" w:bidi="ar-SA"/>
    </w:rPr>
  </w:style>
  <w:style w:type="paragraph" w:customStyle="1" w:styleId="12110">
    <w:name w:val="正文1211"/>
    <w:pPr>
      <w:widowControl w:val="0"/>
      <w:jc w:val="both"/>
    </w:pPr>
    <w:rPr>
      <w:rFonts w:ascii="等线" w:eastAsia="等线" w:hAnsi="宋体"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465">
    <w:name w:val="正文465"/>
    <w:pPr>
      <w:widowControl w:val="0"/>
      <w:jc w:val="both"/>
    </w:pPr>
    <w:rPr>
      <w:rFonts w:ascii="Calibri" w:eastAsia="宋体" w:hAnsi="Calibri"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64">
    <w:name w:val="批注文字6"/>
    <w:pPr>
      <w:widowControl w:val="0"/>
      <w:jc w:val="both"/>
    </w:pPr>
    <w:rPr>
      <w:rFonts w:ascii="Calibri" w:eastAsia="宋体" w:hAnsi="Calibri" w:cs="Times New Roman"/>
      <w:kern w:val="2"/>
      <w:sz w:val="24"/>
      <w:szCs w:val="28"/>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a19">
    <w:name w:val="样式 小四"/>
    <w:next w:val="Header"/>
    <w:pPr>
      <w:spacing w:after="5" w:line="269" w:lineRule="auto"/>
      <w:ind w:left="130" w:hanging="10"/>
    </w:pPr>
    <w:rPr>
      <w:rFonts w:ascii="微软雅黑" w:eastAsia="微软雅黑" w:hAnsi="宋体" w:cs="微软雅黑"/>
      <w:color w:val="000000"/>
      <w:kern w:val="2"/>
      <w:sz w:val="24"/>
      <w:szCs w:val="22"/>
      <w:lang w:val="en-US" w:eastAsia="zh-CN" w:bidi="ar-SA"/>
    </w:rPr>
  </w:style>
  <w:style w:type="paragraph" w:customStyle="1" w:styleId="160">
    <w:name w:val="正文160"/>
    <w:pPr>
      <w:widowControl w:val="0"/>
      <w:jc w:val="both"/>
    </w:pPr>
    <w:rPr>
      <w:rFonts w:ascii="Calibri" w:eastAsia="宋体" w:hAnsi="Calibri" w:cs="Times New Roman"/>
      <w:kern w:val="2"/>
      <w:sz w:val="21"/>
      <w:szCs w:val="24"/>
      <w:lang w:val="en-US" w:eastAsia="zh-CN" w:bidi="ar-SA"/>
    </w:rPr>
  </w:style>
  <w:style w:type="paragraph" w:customStyle="1" w:styleId="11120">
    <w:name w:val="正文1112"/>
    <w:pPr>
      <w:widowControl w:val="0"/>
      <w:jc w:val="both"/>
    </w:pPr>
    <w:rPr>
      <w:rFonts w:ascii="Calibri" w:eastAsia="宋体" w:hAnsi="Calibri"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zh-CN"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zh-CN" w:bidi="ar-SA"/>
    </w:rPr>
  </w:style>
  <w:style w:type="paragraph" w:customStyle="1" w:styleId="3210">
    <w:name w:val="正文321"/>
    <w:pPr>
      <w:widowControl w:val="0"/>
      <w:jc w:val="both"/>
    </w:pPr>
    <w:rPr>
      <w:rFonts w:ascii="Calibri" w:eastAsia="宋体" w:hAnsi="Calibri"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zh-CN" w:bidi="ar-SA"/>
    </w:rPr>
  </w:style>
  <w:style w:type="paragraph" w:customStyle="1" w:styleId="141">
    <w:name w:val="正文141"/>
    <w:pPr>
      <w:widowControl w:val="0"/>
      <w:jc w:val="both"/>
    </w:pPr>
    <w:rPr>
      <w:rFonts w:ascii="Calibri" w:eastAsia="宋体" w:hAnsi="Calibri" w:cs="Times New Roman"/>
      <w:kern w:val="2"/>
      <w:sz w:val="21"/>
      <w:szCs w:val="24"/>
      <w:lang w:val="en-US" w:eastAsia="zh-CN" w:bidi="ar-SA"/>
    </w:rPr>
  </w:style>
  <w:style w:type="paragraph" w:customStyle="1" w:styleId="791">
    <w:name w:val="正文791"/>
    <w:pPr>
      <w:widowControl w:val="0"/>
      <w:jc w:val="both"/>
    </w:pPr>
    <w:rPr>
      <w:rFonts w:ascii="Calibri" w:eastAsia="宋体" w:hAnsi="Calibri" w:cs="Times New Roman"/>
      <w:kern w:val="2"/>
      <w:sz w:val="21"/>
      <w:szCs w:val="22"/>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698">
    <w:name w:val="正文698"/>
    <w:pPr>
      <w:widowControl w:val="0"/>
      <w:jc w:val="both"/>
    </w:pPr>
    <w:rPr>
      <w:rFonts w:ascii="Calibri" w:eastAsia="宋体" w:hAnsi="Calibri" w:cs="Times New Roman"/>
      <w:kern w:val="2"/>
      <w:sz w:val="21"/>
      <w:szCs w:val="24"/>
      <w:lang w:val="en-US" w:eastAsia="zh-CN" w:bidi="ar-SA"/>
    </w:rPr>
  </w:style>
  <w:style w:type="paragraph" w:customStyle="1" w:styleId="162">
    <w:name w:val="样式 1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zh-CN" w:bidi="ar-SA"/>
    </w:rPr>
  </w:style>
  <w:style w:type="paragraph" w:customStyle="1" w:styleId="12110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zh-CN"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zh-CN" w:bidi="ar-SA"/>
    </w:rPr>
  </w:style>
  <w:style w:type="paragraph" w:customStyle="1" w:styleId="689">
    <w:name w:val="正文689"/>
    <w:pPr>
      <w:widowControl w:val="0"/>
      <w:jc w:val="both"/>
    </w:pPr>
    <w:rPr>
      <w:rFonts w:ascii="Calibri" w:eastAsia="宋体" w:hAnsi="Calibri"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213">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59">
    <w:name w:val="正文59"/>
    <w:pPr>
      <w:widowControl w:val="0"/>
      <w:jc w:val="both"/>
    </w:pPr>
    <w:rPr>
      <w:rFonts w:ascii="Calibri" w:eastAsia="宋体" w:hAnsi="Calibri"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zh-CN" w:bidi="ar-SA"/>
    </w:rPr>
  </w:style>
  <w:style w:type="paragraph" w:customStyle="1" w:styleId="751">
    <w:name w:val="正文751"/>
    <w:pPr>
      <w:widowControl w:val="0"/>
      <w:jc w:val="both"/>
    </w:pPr>
    <w:rPr>
      <w:rFonts w:ascii="Calibri" w:eastAsia="宋体" w:hAnsi="Calibri"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144">
    <w:name w:val="正文144"/>
    <w:pPr>
      <w:widowControl w:val="0"/>
      <w:jc w:val="both"/>
    </w:pPr>
    <w:rPr>
      <w:rFonts w:ascii="Calibri" w:eastAsia="宋体" w:hAnsi="Calibri"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zh-CN" w:bidi="ar-SA"/>
    </w:rPr>
  </w:style>
  <w:style w:type="paragraph" w:customStyle="1" w:styleId="BodyText21">
    <w:name w:val="Body Text 21"/>
    <w:basedOn w:val="Normal"/>
    <w:pPr>
      <w:numPr>
        <w:ilvl w:val="0"/>
        <w:numId w:val="14"/>
      </w:numPr>
      <w:tabs>
        <w:tab w:val="left" w:pos="360"/>
      </w:tabs>
      <w:spacing w:before="240" w:line="400" w:lineRule="exact"/>
      <w:ind w:left="0" w:firstLine="357"/>
    </w:pPr>
    <w:rPr>
      <w:rFonts w:cs="Times New Roman"/>
      <w:sz w:val="28"/>
      <w:lang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hAnsi="宋体" w:cs="Times New Roman"/>
      <w:bCs/>
      <w:sz w:val="28"/>
      <w:szCs w:val="28"/>
      <w:lang w:val="en-US" w:eastAsia="zh-CN" w:bidi="ar-SA"/>
    </w:rPr>
  </w:style>
  <w:style w:type="paragraph" w:customStyle="1" w:styleId="88">
    <w:name w:val="正文88"/>
    <w:pPr>
      <w:widowControl w:val="0"/>
      <w:jc w:val="both"/>
    </w:pPr>
    <w:rPr>
      <w:rFonts w:ascii="Calibri" w:eastAsia="宋体" w:hAnsi="Calibri" w:cs="Times New Roman"/>
      <w:kern w:val="2"/>
      <w:sz w:val="21"/>
      <w:szCs w:val="24"/>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批注文字3"/>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正文67"/>
    <w:pPr>
      <w:widowControl w:val="0"/>
      <w:jc w:val="both"/>
    </w:pPr>
    <w:rPr>
      <w:rFonts w:ascii="Calibri" w:eastAsia="宋体" w:hAnsi="Calibri" w:cs="Times New Roman"/>
      <w:kern w:val="2"/>
      <w:sz w:val="21"/>
      <w:szCs w:val="24"/>
      <w:lang w:val="en-US" w:eastAsia="zh-CN" w:bidi="ar-SA"/>
    </w:rPr>
  </w:style>
  <w:style w:type="paragraph" w:customStyle="1" w:styleId="19110">
    <w:name w:val="样式 191 10 磅"/>
    <w:next w:val="61"/>
    <w:pPr>
      <w:widowControl w:val="0"/>
      <w:jc w:val="both"/>
    </w:pPr>
    <w:rPr>
      <w:rFonts w:ascii="Times New Roman" w:eastAsia="宋体" w:hAnsi="Times New Roman" w:cs="Times New Roman"/>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eastAsia="zh-CN"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120">
    <w:name w:val="列表1"/>
    <w:next w:val="3"/>
    <w:pPr>
      <w:widowControl w:val="0"/>
      <w:numPr>
        <w:ilvl w:val="0"/>
        <w:numId w:val="15"/>
      </w:numPr>
      <w:tabs>
        <w:tab w:val="left" w:pos="980"/>
      </w:tabs>
      <w:spacing w:line="180" w:lineRule="atLeast"/>
      <w:jc w:val="both"/>
    </w:pPr>
    <w:rPr>
      <w:rFonts w:ascii="Times New Roman" w:eastAsia="宋体" w:hAnsi="Times New Roman" w:cs="Times New Roman"/>
      <w:kern w:val="2"/>
      <w:sz w:val="28"/>
      <w:szCs w:val="28"/>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173">
    <w:name w:val="正文17"/>
    <w:pPr>
      <w:widowControl w:val="0"/>
      <w:jc w:val="both"/>
    </w:pPr>
    <w:rPr>
      <w:rFonts w:ascii="Calibri" w:eastAsia="宋体" w:hAnsi="Calibri" w:cs="Times New Roman"/>
      <w:kern w:val="2"/>
      <w:sz w:val="21"/>
      <w:szCs w:val="22"/>
      <w:lang w:val="en-US" w:eastAsia="zh-CN" w:bidi="ar-SA"/>
    </w:rPr>
  </w:style>
  <w:style w:type="paragraph" w:customStyle="1" w:styleId="19010">
    <w:name w:val="样式 190 10 磅"/>
    <w:next w:val="173"/>
    <w:pPr>
      <w:widowControl w:val="0"/>
      <w:jc w:val="both"/>
    </w:pPr>
    <w:rPr>
      <w:rFonts w:ascii="Times New Roman" w:eastAsia="宋体" w:hAnsi="Times New Roman" w:cs="Times New Roman"/>
      <w:kern w:val="2"/>
      <w:sz w:val="21"/>
      <w:szCs w:val="24"/>
      <w:lang w:val="en-US" w:eastAsia="zh-CN" w:bidi="ar-SA"/>
    </w:rPr>
  </w:style>
  <w:style w:type="paragraph" w:customStyle="1" w:styleId="475">
    <w:name w:val="正文475"/>
    <w:pPr>
      <w:widowControl w:val="0"/>
      <w:jc w:val="both"/>
    </w:pPr>
    <w:rPr>
      <w:rFonts w:ascii="Calibri" w:eastAsia="宋体" w:hAnsi="Calibri"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67">
    <w:name w:val="纯文本26"/>
    <w:pPr>
      <w:widowControl w:val="0"/>
      <w:jc w:val="both"/>
    </w:pPr>
    <w:rPr>
      <w:rFonts w:ascii="宋体" w:eastAsia="宋体" w:hAnsi="宋体" w:cs="Courier New"/>
      <w:kern w:val="2"/>
      <w:sz w:val="21"/>
      <w:szCs w:val="21"/>
      <w:lang w:val="en-US" w:eastAsia="zh-CN"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714">
    <w:name w:val="正文714"/>
    <w:pPr>
      <w:widowControl w:val="0"/>
      <w:jc w:val="both"/>
    </w:pPr>
    <w:rPr>
      <w:rFonts w:ascii="Calibri" w:eastAsia="宋体" w:hAnsi="Calibri"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hAnsi="宋体" w:cs="等线"/>
      <w:kern w:val="2"/>
      <w:sz w:val="21"/>
      <w:szCs w:val="21"/>
      <w:lang w:val="en-US" w:eastAsia="zh-CN" w:bidi="ar-SA"/>
    </w:rPr>
  </w:style>
  <w:style w:type="paragraph" w:customStyle="1" w:styleId="479101">
    <w:name w:val="样式 479 10 磅1"/>
    <w:pPr>
      <w:widowControl w:val="0"/>
      <w:jc w:val="both"/>
    </w:pPr>
    <w:rPr>
      <w:rFonts w:ascii="等线" w:eastAsia="等线" w:hAnsi="宋体" w:cs="等线"/>
      <w:kern w:val="2"/>
      <w:sz w:val="21"/>
      <w:szCs w:val="21"/>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zh-CN" w:bidi="ar-SA"/>
    </w:rPr>
  </w:style>
  <w:style w:type="paragraph" w:customStyle="1" w:styleId="54">
    <w:name w:val="批注文字5"/>
    <w:pPr>
      <w:widowControl w:val="0"/>
      <w:jc w:val="both"/>
    </w:pPr>
    <w:rPr>
      <w:rFonts w:ascii="Calibri" w:eastAsia="宋体" w:hAnsi="Calibri" w:cs="Times New Roman"/>
      <w:kern w:val="2"/>
      <w:sz w:val="24"/>
      <w:szCs w:val="28"/>
      <w:lang w:val="en-US" w:eastAsia="zh-CN"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686">
    <w:name w:val="正文686"/>
    <w:pPr>
      <w:widowControl w:val="0"/>
      <w:jc w:val="both"/>
    </w:pPr>
    <w:rPr>
      <w:rFonts w:ascii="Calibri" w:eastAsia="宋体" w:hAnsi="Calibri" w:cs="Times New Roman"/>
      <w:kern w:val="2"/>
      <w:sz w:val="21"/>
      <w:szCs w:val="24"/>
      <w:lang w:val="en-US" w:eastAsia="zh-CN" w:bidi="ar-SA"/>
    </w:rPr>
  </w:style>
  <w:style w:type="paragraph" w:customStyle="1" w:styleId="1720">
    <w:name w:val="正文172"/>
    <w:pPr>
      <w:widowControl w:val="0"/>
      <w:jc w:val="both"/>
    </w:pPr>
    <w:rPr>
      <w:rFonts w:ascii="Calibri" w:eastAsia="宋体" w:hAnsi="Calibri" w:cs="Times New Roman"/>
      <w:kern w:val="2"/>
      <w:sz w:val="21"/>
      <w:szCs w:val="24"/>
      <w:lang w:val="en-US" w:eastAsia="zh-CN" w:bidi="ar-SA"/>
    </w:rPr>
  </w:style>
  <w:style w:type="paragraph" w:customStyle="1" w:styleId="2670">
    <w:name w:val="正文267"/>
    <w:pPr>
      <w:widowControl w:val="0"/>
      <w:jc w:val="both"/>
    </w:pPr>
    <w:rPr>
      <w:rFonts w:ascii="Calibri" w:eastAsia="宋体" w:hAnsi="Calibri"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059">
    <w:name w:val="正文1059"/>
    <w:pPr>
      <w:widowControl w:val="0"/>
      <w:jc w:val="both"/>
    </w:pPr>
    <w:rPr>
      <w:rFonts w:ascii="Calibri" w:eastAsia="宋体" w:hAnsi="Calibri" w:cs="Times New Roman"/>
      <w:kern w:val="2"/>
      <w:sz w:val="21"/>
      <w:szCs w:val="24"/>
      <w:lang w:val="en-US" w:eastAsia="zh-CN" w:bidi="ar-SA"/>
    </w:rPr>
  </w:style>
  <w:style w:type="paragraph" w:customStyle="1" w:styleId="7300">
    <w:name w:val="正文730"/>
    <w:pPr>
      <w:widowControl w:val="0"/>
      <w:jc w:val="both"/>
    </w:pPr>
    <w:rPr>
      <w:rFonts w:ascii="Calibri" w:eastAsia="宋体" w:hAnsi="Calibri" w:cs="Times New Roman"/>
      <w:kern w:val="2"/>
      <w:sz w:val="21"/>
      <w:szCs w:val="24"/>
      <w:lang w:val="en-US" w:eastAsia="zh-CN" w:bidi="ar-SA"/>
    </w:rPr>
  </w:style>
  <w:style w:type="paragraph" w:customStyle="1" w:styleId="575">
    <w:name w:val="正文575"/>
    <w:pPr>
      <w:widowControl w:val="0"/>
      <w:jc w:val="both"/>
    </w:pPr>
    <w:rPr>
      <w:rFonts w:ascii="Calibri" w:eastAsia="宋体" w:hAnsi="Calibri"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zh-CN" w:bidi="ar-SA"/>
    </w:rPr>
  </w:style>
  <w:style w:type="paragraph" w:customStyle="1" w:styleId="145">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21">
    <w:name w:val="样式 1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76">
    <w:name w:val="正文176"/>
    <w:pPr>
      <w:widowControl w:val="0"/>
      <w:jc w:val="both"/>
    </w:pPr>
    <w:rPr>
      <w:rFonts w:ascii="Calibri" w:eastAsia="宋体" w:hAnsi="Calibri" w:cs="Times New Roman"/>
      <w:kern w:val="2"/>
      <w:sz w:val="21"/>
      <w:szCs w:val="24"/>
      <w:lang w:val="en-US" w:eastAsia="zh-CN" w:bidi="ar-SA"/>
    </w:rPr>
  </w:style>
  <w:style w:type="paragraph" w:customStyle="1" w:styleId="1169">
    <w:name w:val="正文1169"/>
    <w:pPr>
      <w:widowControl w:val="0"/>
      <w:jc w:val="both"/>
    </w:pPr>
    <w:rPr>
      <w:rFonts w:ascii="Calibri" w:eastAsia="宋体" w:hAnsi="Calibri" w:cs="Times New Roman"/>
      <w:kern w:val="2"/>
      <w:sz w:val="21"/>
      <w:szCs w:val="22"/>
      <w:lang w:val="en-US" w:eastAsia="zh-CN" w:bidi="ar-SA"/>
    </w:rPr>
  </w:style>
  <w:style w:type="paragraph" w:customStyle="1" w:styleId="1114">
    <w:name w:val="样式 11 磅"/>
    <w:pPr>
      <w:widowControl w:val="0"/>
      <w:ind w:left="105"/>
    </w:pPr>
    <w:rPr>
      <w:rFonts w:ascii="宋体" w:eastAsia="宋体" w:hAnsi="宋体" w:cs="宋体"/>
      <w:sz w:val="22"/>
      <w:szCs w:val="22"/>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1202">
    <w:name w:val="正文1202"/>
    <w:pPr>
      <w:widowControl w:val="0"/>
      <w:jc w:val="both"/>
    </w:pPr>
    <w:rPr>
      <w:rFonts w:ascii="等线" w:eastAsia="等线" w:hAnsi="宋体" w:cs="Arial"/>
      <w:kern w:val="2"/>
      <w:sz w:val="21"/>
      <w:szCs w:val="22"/>
      <w:lang w:val="en-US" w:eastAsia="zh-CN" w:bidi="ar-SA"/>
    </w:rPr>
  </w:style>
  <w:style w:type="paragraph" w:customStyle="1" w:styleId="1161">
    <w:name w:val="正文116"/>
    <w:pPr>
      <w:widowControl w:val="0"/>
      <w:jc w:val="both"/>
    </w:pPr>
    <w:rPr>
      <w:rFonts w:ascii="Calibri" w:eastAsia="宋体" w:hAnsi="Calibri"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910">
    <w:name w:val="纯文本91"/>
    <w:pPr>
      <w:widowControl w:val="0"/>
      <w:jc w:val="both"/>
    </w:pPr>
    <w:rPr>
      <w:rFonts w:ascii="宋体" w:eastAsia="宋体" w:hAnsi="宋体" w:cs="Courier New"/>
      <w:kern w:val="2"/>
      <w:sz w:val="21"/>
      <w:szCs w:val="21"/>
      <w:lang w:val="en-US" w:eastAsia="zh-CN" w:bidi="ar-SA"/>
    </w:rPr>
  </w:style>
  <w:style w:type="paragraph" w:customStyle="1" w:styleId="a20">
    <w:name w:val="优先级：中"/>
    <w:basedOn w:val="NormalIndent"/>
    <w:pPr>
      <w:ind w:firstLine="0"/>
    </w:pPr>
    <w:rPr>
      <w:rFonts w:ascii="Calibri" w:eastAsia="宋体" w:hAnsi="Calibri"/>
      <w:color w:val="0000FF"/>
      <w:szCs w:val="20"/>
    </w:rPr>
  </w:style>
  <w:style w:type="paragraph" w:customStyle="1" w:styleId="392">
    <w:name w:val="正文392"/>
    <w:pPr>
      <w:widowControl w:val="0"/>
      <w:jc w:val="both"/>
    </w:pPr>
    <w:rPr>
      <w:rFonts w:ascii="Calibri" w:eastAsia="宋体" w:hAnsi="Calibri" w:cs="Times New Roman"/>
      <w:kern w:val="2"/>
      <w:sz w:val="21"/>
      <w:szCs w:val="24"/>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zh-CN" w:bidi="ar-SA"/>
    </w:rPr>
  </w:style>
  <w:style w:type="paragraph" w:customStyle="1" w:styleId="215">
    <w:name w:val="首标2"/>
    <w:basedOn w:val="Normal"/>
    <w:pPr>
      <w:framePr w:w="7938" w:h="11624" w:hRule="atLeast" w:wrap="notBeside" w:vAnchor="margin" w:hAnchor="margin" w:xAlign="center" w:yAlign="top" w:anchorLock="1"/>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zh-CN" w:bidi="ar-SA"/>
    </w:rPr>
  </w:style>
  <w:style w:type="paragraph" w:customStyle="1" w:styleId="7410">
    <w:name w:val="样式 74 10 磅"/>
    <w:next w:val="280"/>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0"/>
    <w:pPr>
      <w:widowControl w:val="0"/>
      <w:jc w:val="both"/>
    </w:pPr>
    <w:rPr>
      <w:rFonts w:ascii="Calibri" w:eastAsia="宋体" w:hAnsi="Calibri"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zh-CN"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zh-CN" w:bidi="ar-SA"/>
    </w:rPr>
  </w:style>
  <w:style w:type="paragraph" w:customStyle="1" w:styleId="428">
    <w:name w:val="正文428"/>
    <w:pPr>
      <w:widowControl w:val="0"/>
      <w:jc w:val="both"/>
    </w:pPr>
    <w:rPr>
      <w:rFonts w:ascii="Calibri" w:eastAsia="宋体" w:hAnsi="Calibri"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924">
    <w:name w:val="正文924"/>
    <w:pPr>
      <w:widowControl w:val="0"/>
      <w:jc w:val="both"/>
    </w:pPr>
    <w:rPr>
      <w:rFonts w:ascii="Calibri" w:eastAsia="宋体" w:hAnsi="Calibri"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zh-CN" w:bidi="ar-SA"/>
    </w:rPr>
  </w:style>
  <w:style w:type="paragraph" w:customStyle="1" w:styleId="531">
    <w:name w:val="正文531"/>
    <w:pPr>
      <w:widowControl w:val="0"/>
      <w:jc w:val="both"/>
    </w:pPr>
    <w:rPr>
      <w:rFonts w:ascii="Calibri" w:eastAsia="宋体" w:hAnsi="Calibri" w:cs="Times New Roman"/>
      <w:kern w:val="2"/>
      <w:sz w:val="21"/>
      <w:szCs w:val="24"/>
      <w:lang w:val="en-US" w:eastAsia="zh-CN" w:bidi="ar-SA"/>
    </w:rPr>
  </w:style>
  <w:style w:type="paragraph" w:customStyle="1" w:styleId="306">
    <w:name w:val="正文306"/>
    <w:pPr>
      <w:widowControl w:val="0"/>
      <w:jc w:val="both"/>
    </w:pPr>
    <w:rPr>
      <w:rFonts w:ascii="Calibri" w:eastAsia="宋体" w:hAnsi="Calibri"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纯文本21"/>
    <w:pPr>
      <w:widowControl w:val="0"/>
      <w:jc w:val="both"/>
    </w:pPr>
    <w:rPr>
      <w:rFonts w:ascii="宋体" w:eastAsia="宋体" w:hAnsi="宋体" w:cs="Courier New"/>
      <w:kern w:val="2"/>
      <w:sz w:val="21"/>
      <w:szCs w:val="21"/>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zh-CN" w:bidi="ar-SA"/>
    </w:rPr>
  </w:style>
  <w:style w:type="paragraph" w:customStyle="1" w:styleId="443">
    <w:name w:val="正文44"/>
    <w:pPr>
      <w:widowControl w:val="0"/>
      <w:jc w:val="both"/>
    </w:pPr>
    <w:rPr>
      <w:rFonts w:ascii="Calibri" w:eastAsia="宋体" w:hAnsi="Calibri" w:cs="Times New Roman"/>
      <w:kern w:val="2"/>
      <w:sz w:val="21"/>
      <w:szCs w:val="22"/>
      <w:lang w:val="en-US" w:eastAsia="zh-CN" w:bidi="ar-SA"/>
    </w:rPr>
  </w:style>
  <w:style w:type="paragraph" w:customStyle="1" w:styleId="994">
    <w:name w:val="正文994"/>
    <w:pPr>
      <w:widowControl w:val="0"/>
      <w:jc w:val="both"/>
    </w:pPr>
    <w:rPr>
      <w:rFonts w:ascii="Calibri" w:eastAsia="宋体" w:hAnsi="Calibri"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273">
    <w:name w:val="正文273"/>
    <w:pPr>
      <w:widowControl w:val="0"/>
      <w:jc w:val="both"/>
    </w:pPr>
    <w:rPr>
      <w:rFonts w:ascii="Calibri" w:eastAsia="宋体" w:hAnsi="Calibri"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zh-CN"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正文627"/>
    <w:pPr>
      <w:widowControl w:val="0"/>
      <w:jc w:val="both"/>
    </w:pPr>
    <w:rPr>
      <w:rFonts w:ascii="Calibri" w:eastAsia="宋体" w:hAnsi="Calibri"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779">
    <w:name w:val="正文779"/>
    <w:pPr>
      <w:widowControl w:val="0"/>
      <w:jc w:val="both"/>
    </w:pPr>
    <w:rPr>
      <w:rFonts w:ascii="Calibri" w:eastAsia="宋体" w:hAnsi="Calibri" w:cs="Times New Roman"/>
      <w:kern w:val="2"/>
      <w:sz w:val="21"/>
      <w:szCs w:val="24"/>
      <w:lang w:val="en-US" w:eastAsia="zh-CN" w:bidi="ar-SA"/>
    </w:rPr>
  </w:style>
  <w:style w:type="paragraph" w:customStyle="1" w:styleId="721">
    <w:name w:val="纯文本72"/>
    <w:pPr>
      <w:widowControl w:val="0"/>
      <w:jc w:val="both"/>
    </w:pPr>
    <w:rPr>
      <w:rFonts w:ascii="宋体" w:eastAsia="宋体" w:hAnsi="宋体" w:cs="Courier New"/>
      <w:kern w:val="2"/>
      <w:sz w:val="21"/>
      <w:szCs w:val="21"/>
      <w:lang w:val="en-US" w:eastAsia="zh-CN" w:bidi="ar-SA"/>
    </w:rPr>
  </w:style>
  <w:style w:type="paragraph" w:customStyle="1" w:styleId="330">
    <w:name w:val="正文330"/>
    <w:pPr>
      <w:widowControl w:val="0"/>
      <w:jc w:val="both"/>
    </w:pPr>
    <w:rPr>
      <w:rFonts w:ascii="Calibri" w:eastAsia="宋体" w:hAnsi="Calibri" w:cs="Times New Roman"/>
      <w:kern w:val="2"/>
      <w:sz w:val="21"/>
      <w:szCs w:val="24"/>
      <w:lang w:val="en-US" w:eastAsia="zh-CN" w:bidi="ar-SA"/>
    </w:rPr>
  </w:style>
  <w:style w:type="paragraph" w:customStyle="1" w:styleId="299">
    <w:name w:val="正文299"/>
    <w:pPr>
      <w:widowControl w:val="0"/>
      <w:jc w:val="both"/>
    </w:pPr>
    <w:rPr>
      <w:rFonts w:ascii="Calibri" w:eastAsia="宋体" w:hAnsi="Calibri"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eastAsia="zh-CN" w:bidi="ar-SA"/>
    </w:rPr>
  </w:style>
  <w:style w:type="paragraph" w:customStyle="1" w:styleId="1012">
    <w:name w:val="纯文本10"/>
    <w:pPr>
      <w:widowControl w:val="0"/>
      <w:jc w:val="both"/>
    </w:pPr>
    <w:rPr>
      <w:rFonts w:ascii="宋体" w:eastAsia="宋体" w:hAnsi="宋体" w:cs="Courier New"/>
      <w:kern w:val="2"/>
      <w:sz w:val="21"/>
      <w:szCs w:val="21"/>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zh-CN" w:bidi="ar-SA"/>
    </w:rPr>
  </w:style>
  <w:style w:type="paragraph" w:customStyle="1" w:styleId="1013">
    <w:name w:val="样式 10 磅1"/>
    <w:pPr>
      <w:widowControl w:val="0"/>
      <w:tabs>
        <w:tab w:val="left" w:pos="0"/>
        <w:tab w:val="left" w:pos="1200"/>
      </w:tabs>
      <w:ind w:left="1200" w:hanging="360"/>
      <w:jc w:val="both"/>
    </w:pPr>
    <w:rPr>
      <w:rFonts w:ascii="宋体" w:eastAsia="宋体" w:hAnsi="宋体" w:cs="Times New Roman"/>
      <w:kern w:val="2"/>
      <w:sz w:val="21"/>
      <w:szCs w:val="21"/>
      <w:lang w:val="en-US" w:eastAsia="zh-CN" w:bidi="ar-SA"/>
    </w:rPr>
  </w:style>
  <w:style w:type="paragraph" w:customStyle="1" w:styleId="408">
    <w:name w:val="正文408"/>
    <w:pPr>
      <w:widowControl w:val="0"/>
      <w:jc w:val="both"/>
    </w:pPr>
    <w:rPr>
      <w:rFonts w:ascii="Calibri" w:eastAsia="宋体" w:hAnsi="Calibri"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312">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313">
    <w:name w:val="正文3"/>
    <w:pPr>
      <w:widowControl w:val="0"/>
      <w:jc w:val="both"/>
    </w:pPr>
    <w:rPr>
      <w:rFonts w:ascii="Calibri" w:eastAsia="宋体" w:hAnsi="Calibri" w:cs="Times New Roman"/>
      <w:kern w:val="2"/>
      <w:sz w:val="21"/>
      <w:szCs w:val="22"/>
      <w:lang w:val="en-US" w:eastAsia="zh-CN" w:bidi="ar-SA"/>
    </w:rPr>
  </w:style>
  <w:style w:type="paragraph" w:customStyle="1" w:styleId="1080">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723">
    <w:name w:val="正文723"/>
    <w:pPr>
      <w:widowControl w:val="0"/>
      <w:jc w:val="both"/>
    </w:pPr>
    <w:rPr>
      <w:rFonts w:ascii="Calibri" w:eastAsia="宋体" w:hAnsi="Calibri" w:cs="Times New Roman"/>
      <w:kern w:val="2"/>
      <w:sz w:val="21"/>
      <w:szCs w:val="24"/>
      <w:lang w:val="en-US" w:eastAsia="zh-CN" w:bidi="ar-SA"/>
    </w:rPr>
  </w:style>
  <w:style w:type="paragraph" w:customStyle="1" w:styleId="55">
    <w:name w:val="样式 5 四号"/>
    <w:pPr>
      <w:widowControl w:val="0"/>
      <w:ind w:firstLine="200"/>
      <w:jc w:val="both"/>
    </w:pPr>
    <w:rPr>
      <w:rFonts w:ascii="宋体" w:eastAsia="宋体" w:hAnsi="宋体" w:cs="Times New Roman"/>
      <w:bCs/>
      <w:kern w:val="2"/>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zh-CN"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正文590"/>
    <w:pPr>
      <w:widowControl w:val="0"/>
      <w:jc w:val="both"/>
    </w:pPr>
    <w:rPr>
      <w:rFonts w:ascii="Calibri" w:eastAsia="宋体" w:hAnsi="Calibri" w:cs="Times New Roman"/>
      <w:kern w:val="2"/>
      <w:sz w:val="21"/>
      <w:szCs w:val="24"/>
      <w:lang w:val="en-US" w:eastAsia="zh-CN"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755">
    <w:name w:val="正文755"/>
    <w:pPr>
      <w:widowControl w:val="0"/>
      <w:jc w:val="both"/>
    </w:pPr>
    <w:rPr>
      <w:rFonts w:ascii="Calibri" w:eastAsia="宋体" w:hAnsi="Calibri" w:cs="Times New Roman"/>
      <w:kern w:val="2"/>
      <w:sz w:val="21"/>
      <w:szCs w:val="24"/>
      <w:lang w:val="en-US" w:eastAsia="zh-CN" w:bidi="ar-SA"/>
    </w:rPr>
  </w:style>
  <w:style w:type="paragraph" w:customStyle="1" w:styleId="314">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1"/>
    <w:pPr>
      <w:widowControl w:val="0"/>
      <w:jc w:val="both"/>
    </w:pPr>
    <w:rPr>
      <w:rFonts w:ascii="Calibri" w:eastAsia="宋体" w:hAnsi="Calibri" w:cs="Times New Roman"/>
      <w:kern w:val="2"/>
      <w:sz w:val="21"/>
      <w:szCs w:val="24"/>
      <w:lang w:val="en-US" w:eastAsia="zh-CN"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711">
    <w:name w:val="正文71"/>
    <w:pPr>
      <w:widowControl w:val="0"/>
      <w:jc w:val="both"/>
    </w:pPr>
    <w:rPr>
      <w:rFonts w:ascii="Calibri" w:eastAsia="宋体" w:hAnsi="Calibri"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zh-CN" w:bidi="ar-SA"/>
    </w:rPr>
  </w:style>
  <w:style w:type="paragraph" w:customStyle="1" w:styleId="217">
    <w:name w:val="样式 2 小四"/>
    <w:next w:val="711"/>
    <w:pPr>
      <w:widowControl w:val="0"/>
      <w:jc w:val="both"/>
    </w:pPr>
    <w:rPr>
      <w:rFonts w:ascii="Calibri" w:eastAsia="宋体" w:hAnsi="Calibri" w:cs="Arial"/>
      <w:kern w:val="2"/>
      <w:sz w:val="24"/>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1128">
    <w:name w:val="正文1128"/>
    <w:pPr>
      <w:widowControl w:val="0"/>
      <w:jc w:val="both"/>
    </w:pPr>
    <w:rPr>
      <w:rFonts w:ascii="Calibri" w:eastAsia="宋体" w:hAnsi="Calibri"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zh-CN" w:bidi="ar-SA"/>
    </w:rPr>
  </w:style>
  <w:style w:type="paragraph" w:customStyle="1" w:styleId="592">
    <w:name w:val="纯文本59"/>
    <w:pPr>
      <w:widowControl w:val="0"/>
      <w:jc w:val="both"/>
    </w:pPr>
    <w:rPr>
      <w:rFonts w:ascii="宋体" w:eastAsia="宋体" w:hAnsi="宋体" w:cs="Courier New"/>
      <w:kern w:val="2"/>
      <w:sz w:val="21"/>
      <w:szCs w:val="21"/>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93">
    <w:name w:val="纯文本93"/>
    <w:pPr>
      <w:widowControl w:val="0"/>
      <w:jc w:val="both"/>
    </w:pPr>
    <w:rPr>
      <w:rFonts w:ascii="宋体" w:eastAsia="宋体" w:hAnsi="宋体" w:cs="Courier New"/>
      <w:kern w:val="2"/>
      <w:sz w:val="21"/>
      <w:szCs w:val="21"/>
      <w:lang w:val="en-US" w:eastAsia="zh-CN" w:bidi="ar-SA"/>
    </w:rPr>
  </w:style>
  <w:style w:type="paragraph" w:customStyle="1" w:styleId="351">
    <w:name w:val="正文351"/>
    <w:pPr>
      <w:widowControl w:val="0"/>
      <w:jc w:val="both"/>
    </w:pPr>
    <w:rPr>
      <w:rFonts w:ascii="Calibri" w:eastAsia="宋体" w:hAnsi="Calibri"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eastAsia="zh-CN" w:bidi="ar-SA"/>
    </w:rPr>
  </w:style>
  <w:style w:type="paragraph" w:customStyle="1" w:styleId="1014">
    <w:name w:val="正文1014"/>
    <w:rPr>
      <w:rFonts w:ascii="Calibri" w:eastAsia="宋体" w:hAnsi="Calibri" w:cs="Times New Roman"/>
      <w:kern w:val="2"/>
      <w:sz w:val="21"/>
      <w:szCs w:val="21"/>
      <w:lang w:val="en-US" w:eastAsia="zh-CN" w:bidi="ar-SA"/>
    </w:rPr>
  </w:style>
  <w:style w:type="paragraph" w:customStyle="1" w:styleId="1015">
    <w:name w:val="正文1015"/>
    <w:rPr>
      <w:rFonts w:ascii="Calibri" w:eastAsia="宋体" w:hAnsi="Calibri" w:cs="Times New Roman"/>
      <w:kern w:val="2"/>
      <w:sz w:val="21"/>
      <w:szCs w:val="21"/>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正文226"/>
    <w:pPr>
      <w:widowControl w:val="0"/>
      <w:jc w:val="both"/>
    </w:pPr>
    <w:rPr>
      <w:rFonts w:ascii="Calibri" w:eastAsia="宋体" w:hAnsi="Calibri"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520">
    <w:name w:val="正文52"/>
    <w:pPr>
      <w:widowControl w:val="0"/>
      <w:jc w:val="both"/>
    </w:pPr>
    <w:rPr>
      <w:rFonts w:ascii="Calibri" w:eastAsia="宋体" w:hAnsi="Calibri" w:cs="Times New Roman"/>
      <w:kern w:val="2"/>
      <w:sz w:val="21"/>
      <w:szCs w:val="22"/>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84">
    <w:name w:val="纯文本8"/>
    <w:next w:val="94"/>
    <w:pPr>
      <w:widowControl w:val="0"/>
      <w:jc w:val="both"/>
    </w:pPr>
    <w:rPr>
      <w:rFonts w:ascii="宋体" w:eastAsia="宋体" w:hAnsi="宋体" w:cs="Courier New"/>
      <w:kern w:val="2"/>
      <w:sz w:val="21"/>
      <w:szCs w:val="21"/>
      <w:lang w:val="en-US" w:eastAsia="zh-CN" w:bidi="ar-SA"/>
    </w:rPr>
  </w:style>
  <w:style w:type="paragraph" w:customStyle="1" w:styleId="94">
    <w:name w:val="纯文本9"/>
    <w:pPr>
      <w:widowControl w:val="0"/>
      <w:jc w:val="both"/>
    </w:pPr>
    <w:rPr>
      <w:rFonts w:ascii="宋体" w:eastAsia="宋体" w:hAnsi="宋体" w:cs="Courier New"/>
      <w:kern w:val="2"/>
      <w:sz w:val="21"/>
      <w:szCs w:val="21"/>
      <w:lang w:val="en-US" w:eastAsia="zh-CN"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24">
    <w:name w:val="正文文本1"/>
    <w:next w:val="218"/>
    <w:pPr>
      <w:widowControl w:val="0"/>
      <w:jc w:val="both"/>
    </w:pPr>
    <w:rPr>
      <w:rFonts w:ascii="Calibri" w:eastAsia="宋体" w:hAnsi="Calibri" w:cs="Times New Roman"/>
      <w:kern w:val="2"/>
      <w:sz w:val="28"/>
      <w:szCs w:val="22"/>
      <w:lang w:val="en-US" w:eastAsia="zh-CN" w:bidi="ar-SA"/>
    </w:rPr>
  </w:style>
  <w:style w:type="paragraph" w:customStyle="1" w:styleId="218">
    <w:name w:val="正文文本2"/>
    <w:pPr>
      <w:widowControl w:val="0"/>
      <w:jc w:val="both"/>
    </w:pPr>
    <w:rPr>
      <w:rFonts w:ascii="Calibri" w:eastAsia="宋体" w:hAnsi="Calibri" w:cs="Times New Roman"/>
      <w:kern w:val="2"/>
      <w:sz w:val="28"/>
      <w:szCs w:val="22"/>
      <w:lang w:val="en-US" w:eastAsia="zh-CN" w:bidi="ar-SA"/>
    </w:rPr>
  </w:style>
  <w:style w:type="paragraph" w:customStyle="1" w:styleId="532">
    <w:name w:val="正文53"/>
    <w:pPr>
      <w:widowControl w:val="0"/>
      <w:jc w:val="both"/>
    </w:pPr>
    <w:rPr>
      <w:rFonts w:ascii="Calibri" w:eastAsia="宋体" w:hAnsi="Calibri" w:cs="Times New Roman"/>
      <w:kern w:val="2"/>
      <w:sz w:val="21"/>
      <w:szCs w:val="22"/>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380">
    <w:name w:val="正文38"/>
    <w:pPr>
      <w:widowControl w:val="0"/>
      <w:jc w:val="both"/>
    </w:pPr>
    <w:rPr>
      <w:rFonts w:ascii="Calibri" w:eastAsia="宋体" w:hAnsi="Calibri" w:cs="Times New Roman"/>
      <w:kern w:val="2"/>
      <w:sz w:val="21"/>
      <w:szCs w:val="22"/>
      <w:lang w:val="en-US" w:eastAsia="zh-CN"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zh-CN" w:bidi="ar-SA"/>
    </w:rPr>
  </w:style>
  <w:style w:type="paragraph" w:customStyle="1" w:styleId="12100">
    <w:name w:val="正文1210"/>
    <w:pPr>
      <w:widowControl w:val="0"/>
      <w:jc w:val="both"/>
    </w:pPr>
    <w:rPr>
      <w:rFonts w:ascii="等线" w:eastAsia="等线" w:hAnsi="宋体" w:cs="Arial"/>
      <w:kern w:val="2"/>
      <w:sz w:val="21"/>
      <w:szCs w:val="22"/>
      <w:lang w:val="en-US" w:eastAsia="zh-CN" w:bidi="ar-SA"/>
    </w:rPr>
  </w:style>
  <w:style w:type="paragraph" w:customStyle="1" w:styleId="4110">
    <w:name w:val="正文411"/>
    <w:pPr>
      <w:widowControl w:val="0"/>
      <w:jc w:val="both"/>
    </w:pPr>
    <w:rPr>
      <w:rFonts w:ascii="Calibri" w:eastAsia="宋体" w:hAnsi="Calibri" w:cs="Times New Roman"/>
      <w:kern w:val="2"/>
      <w:sz w:val="21"/>
      <w:szCs w:val="24"/>
      <w:lang w:val="en-US" w:eastAsia="zh-CN"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zh-CN"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zh-CN" w:bidi="ar-SA"/>
    </w:rPr>
  </w:style>
  <w:style w:type="paragraph" w:customStyle="1" w:styleId="611">
    <w:name w:val="批注主题6"/>
    <w:pPr>
      <w:widowControl w:val="0"/>
      <w:jc w:val="both"/>
    </w:pPr>
    <w:rPr>
      <w:rFonts w:ascii="Calibri" w:eastAsia="宋体" w:hAnsi="Calibri" w:cs="Times New Roman"/>
      <w:b/>
      <w:bCs/>
      <w:kern w:val="2"/>
      <w:sz w:val="24"/>
      <w:szCs w:val="28"/>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zh-CN"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zh-CN" w:bidi="ar-SA"/>
    </w:rPr>
  </w:style>
  <w:style w:type="paragraph" w:customStyle="1" w:styleId="9100">
    <w:name w:val="样式 9 10 磅"/>
    <w:next w:val="95310"/>
    <w:pPr>
      <w:widowControl w:val="0"/>
      <w:jc w:val="both"/>
    </w:pPr>
    <w:rPr>
      <w:rFonts w:ascii="宋体" w:eastAsia="宋体" w:hAnsi="宋体" w:cs="Times New Roman"/>
      <w:kern w:val="2"/>
      <w:sz w:val="21"/>
      <w:szCs w:val="21"/>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lang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zh-CN"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zh-CN"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zh-CN" w:bidi="ar-SA"/>
    </w:rPr>
  </w:style>
  <w:style w:type="paragraph" w:customStyle="1" w:styleId="1162">
    <w:name w:val="纯文本116"/>
    <w:pPr>
      <w:widowControl w:val="0"/>
      <w:jc w:val="both"/>
    </w:pPr>
    <w:rPr>
      <w:rFonts w:ascii="宋体" w:eastAsia="宋体" w:hAnsi="宋体" w:cs="Courier New"/>
      <w:kern w:val="2"/>
      <w:sz w:val="21"/>
      <w:szCs w:val="21"/>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315">
    <w:name w:val="正文315"/>
    <w:pPr>
      <w:widowControl w:val="0"/>
      <w:jc w:val="both"/>
    </w:pPr>
    <w:rPr>
      <w:rFonts w:ascii="Calibri" w:eastAsia="宋体" w:hAnsi="Calibri" w:cs="Times New Roman"/>
      <w:kern w:val="2"/>
      <w:sz w:val="21"/>
      <w:szCs w:val="24"/>
      <w:lang w:val="en-US" w:eastAsia="zh-CN" w:bidi="ar-SA"/>
    </w:rPr>
  </w:style>
  <w:style w:type="paragraph" w:customStyle="1" w:styleId="13110">
    <w:name w:val="样式 131 10 磅"/>
    <w:next w:val="5001"/>
    <w:pPr>
      <w:widowControl w:val="0"/>
      <w:jc w:val="both"/>
    </w:pPr>
    <w:rPr>
      <w:rFonts w:ascii="Times New Roman" w:eastAsia="宋体" w:hAnsi="Times New Roman" w:cs="Times New Roman"/>
      <w:kern w:val="2"/>
      <w:sz w:val="21"/>
      <w:szCs w:val="24"/>
      <w:lang w:val="en-US" w:eastAsia="zh-CN" w:bidi="ar-SA"/>
    </w:rPr>
  </w:style>
  <w:style w:type="paragraph" w:customStyle="1" w:styleId="5001">
    <w:name w:val="正文500"/>
    <w:pPr>
      <w:widowControl w:val="0"/>
      <w:jc w:val="both"/>
    </w:pPr>
    <w:rPr>
      <w:rFonts w:ascii="Calibri" w:eastAsia="宋体" w:hAnsi="Calibri"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zh-CN" w:bidi="ar-SA"/>
    </w:rPr>
  </w:style>
  <w:style w:type="paragraph" w:customStyle="1" w:styleId="Default">
    <w:name w:val="Default"/>
    <w:next w:val="22"/>
    <w:pPr>
      <w:widowControl w:val="0"/>
      <w:autoSpaceDE w:val="0"/>
      <w:autoSpaceDN w:val="0"/>
      <w:adjustRightInd w:val="0"/>
    </w:pPr>
    <w:rPr>
      <w:rFonts w:ascii="宋体" w:eastAsia="宋体" w:hAnsi="宋体" w:cs="宋体"/>
      <w:color w:val="000000"/>
      <w:sz w:val="24"/>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21"/>
    <w:pPr>
      <w:widowControl w:val="0"/>
      <w:jc w:val="both"/>
    </w:pPr>
    <w:rPr>
      <w:rFonts w:ascii="Times New Roman" w:eastAsia="宋体" w:hAnsi="Times New Roman" w:cs="Times New Roman"/>
      <w:kern w:val="2"/>
      <w:sz w:val="21"/>
      <w:szCs w:val="24"/>
      <w:lang w:val="en-US" w:eastAsia="zh-CN" w:bidi="ar-SA"/>
    </w:rPr>
  </w:style>
  <w:style w:type="paragraph" w:customStyle="1" w:styleId="a21">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5">
    <w:name w:val="正文7"/>
    <w:pPr>
      <w:widowControl w:val="0"/>
      <w:jc w:val="both"/>
    </w:pPr>
    <w:rPr>
      <w:rFonts w:ascii="Calibri" w:eastAsia="宋体" w:hAnsi="Calibri" w:cs="Times New Roman"/>
      <w:kern w:val="2"/>
      <w:sz w:val="21"/>
      <w:szCs w:val="24"/>
      <w:lang w:val="en-US" w:eastAsia="zh-CN" w:bidi="ar-SA"/>
    </w:rPr>
  </w:style>
  <w:style w:type="paragraph" w:customStyle="1" w:styleId="374">
    <w:name w:val="正文374"/>
    <w:pPr>
      <w:widowControl w:val="0"/>
      <w:jc w:val="both"/>
    </w:pPr>
    <w:rPr>
      <w:rFonts w:ascii="Calibri" w:eastAsia="宋体" w:hAnsi="Calibri" w:cs="Times New Roman"/>
      <w:kern w:val="2"/>
      <w:sz w:val="21"/>
      <w:szCs w:val="24"/>
      <w:lang w:val="en-US" w:eastAsia="zh-CN" w:bidi="ar-SA"/>
    </w:rPr>
  </w:style>
  <w:style w:type="paragraph" w:customStyle="1" w:styleId="609">
    <w:name w:val="正文609"/>
    <w:pPr>
      <w:widowControl w:val="0"/>
      <w:jc w:val="both"/>
    </w:pPr>
    <w:rPr>
      <w:rFonts w:ascii="Calibri" w:eastAsia="宋体" w:hAnsi="Calibri"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900">
    <w:name w:val="正文90"/>
    <w:pPr>
      <w:widowControl w:val="0"/>
      <w:jc w:val="both"/>
    </w:pPr>
    <w:rPr>
      <w:rFonts w:ascii="Calibri" w:eastAsia="宋体" w:hAnsi="Calibri" w:cs="Times New Roman"/>
      <w:kern w:val="2"/>
      <w:sz w:val="21"/>
      <w:szCs w:val="24"/>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zh-CN"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3130">
    <w:name w:val="正文313"/>
    <w:pPr>
      <w:widowControl w:val="0"/>
      <w:jc w:val="both"/>
    </w:pPr>
    <w:rPr>
      <w:rFonts w:ascii="Calibri" w:eastAsia="宋体" w:hAnsi="Calibri" w:cs="Times New Roman"/>
      <w:kern w:val="2"/>
      <w:sz w:val="21"/>
      <w:szCs w:val="24"/>
      <w:lang w:val="en-US" w:eastAsia="zh-CN" w:bidi="ar-SA"/>
    </w:rPr>
  </w:style>
  <w:style w:type="paragraph" w:customStyle="1" w:styleId="511">
    <w:name w:val="纯文本51"/>
    <w:pPr>
      <w:widowControl w:val="0"/>
      <w:jc w:val="both"/>
    </w:pPr>
    <w:rPr>
      <w:rFonts w:ascii="宋体" w:eastAsia="宋体" w:hAnsi="宋体" w:cs="Courier New"/>
      <w:kern w:val="2"/>
      <w:sz w:val="21"/>
      <w:szCs w:val="21"/>
      <w:lang w:val="en-US" w:eastAsia="zh-CN" w:bidi="ar-SA"/>
    </w:rPr>
  </w:style>
  <w:style w:type="paragraph" w:customStyle="1" w:styleId="1043">
    <w:name w:val="正文1043"/>
    <w:pPr>
      <w:widowControl w:val="0"/>
      <w:jc w:val="both"/>
    </w:pPr>
    <w:rPr>
      <w:rFonts w:ascii="Calibri" w:eastAsia="宋体" w:hAnsi="Calibri" w:cs="Times New Roman"/>
      <w:kern w:val="2"/>
      <w:sz w:val="21"/>
      <w:szCs w:val="24"/>
      <w:lang w:val="en-US" w:eastAsia="zh-CN" w:bidi="ar-SA"/>
    </w:rPr>
  </w:style>
  <w:style w:type="paragraph" w:customStyle="1" w:styleId="a22">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a23">
    <w:name w:val="公式样式 大写希腊字母"/>
    <w:rPr>
      <w:rFonts w:ascii="Calibri" w:eastAsia="宋体" w:hAnsi="Calibri" w:cs="Times New Roman"/>
      <w:kern w:val="2"/>
      <w:sz w:val="20"/>
      <w:szCs w:val="28"/>
      <w:lang w:val="en-US" w:eastAsia="zh-CN"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31910">
    <w:name w:val="样式 319 10 磅"/>
    <w:next w:val="a22"/>
    <w:pPr>
      <w:widowControl w:val="0"/>
      <w:jc w:val="both"/>
    </w:pPr>
    <w:rPr>
      <w:rFonts w:ascii="Calibri" w:eastAsia="宋体" w:hAnsi="Calibri"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宋体" w:cs="Times New Roman"/>
      <w:bCs/>
      <w:kern w:val="2"/>
      <w:sz w:val="28"/>
      <w:szCs w:val="28"/>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zh-CN"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zh-CN" w:bidi="ar-SA"/>
    </w:rPr>
  </w:style>
  <w:style w:type="paragraph" w:customStyle="1" w:styleId="1017">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7"/>
    <w:pPr>
      <w:spacing w:before="120" w:after="120" w:line="400" w:lineRule="exact"/>
      <w:jc w:val="center"/>
    </w:pPr>
    <w:rPr>
      <w:rFonts w:ascii="黑体" w:eastAsia="黑体" w:cs="宋体"/>
      <w:b w:val="0"/>
      <w:bCs w:val="0"/>
      <w:kern w:val="2"/>
      <w:szCs w:val="20"/>
      <w:lang w:bidi="ar-SA"/>
    </w:rPr>
  </w:style>
  <w:style w:type="paragraph" w:customStyle="1" w:styleId="864">
    <w:name w:val="正文864"/>
    <w:pPr>
      <w:widowControl w:val="0"/>
      <w:jc w:val="both"/>
    </w:pPr>
    <w:rPr>
      <w:rFonts w:ascii="Calibri" w:eastAsia="宋体" w:hAnsi="Calibri" w:cs="Times New Roman"/>
      <w:kern w:val="2"/>
      <w:sz w:val="21"/>
      <w:szCs w:val="22"/>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zh-CN" w:bidi="ar-SA"/>
    </w:rPr>
  </w:style>
  <w:style w:type="paragraph" w:customStyle="1" w:styleId="433">
    <w:name w:val="正文43"/>
    <w:next w:val="Normal"/>
    <w:pPr>
      <w:widowControl w:val="0"/>
      <w:jc w:val="both"/>
    </w:pPr>
    <w:rPr>
      <w:rFonts w:ascii="Calibri" w:eastAsia="宋体" w:hAnsi="Calibri" w:cs="Times New Roman"/>
      <w:kern w:val="2"/>
      <w:sz w:val="21"/>
      <w:szCs w:val="22"/>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1179">
    <w:name w:val="正文1179"/>
    <w:pPr>
      <w:widowControl w:val="0"/>
      <w:jc w:val="both"/>
    </w:pPr>
    <w:rPr>
      <w:rFonts w:ascii="等线" w:eastAsia="等线" w:hAnsi="宋体" w:cs="Arial"/>
      <w:kern w:val="2"/>
      <w:sz w:val="21"/>
      <w:szCs w:val="22"/>
      <w:lang w:val="en-US" w:eastAsia="zh-CN"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920">
    <w:name w:val="纯文本92"/>
    <w:pPr>
      <w:widowControl w:val="0"/>
      <w:jc w:val="both"/>
    </w:pPr>
    <w:rPr>
      <w:rFonts w:ascii="宋体" w:eastAsia="宋体" w:hAnsi="宋体" w:cs="Courier New"/>
      <w:kern w:val="2"/>
      <w:sz w:val="21"/>
      <w:szCs w:val="21"/>
      <w:lang w:val="en-US" w:eastAsia="zh-CN"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46710">
    <w:name w:val="样式 467 10 磅"/>
    <w:pPr>
      <w:widowControl w:val="0"/>
      <w:jc w:val="both"/>
    </w:pPr>
    <w:rPr>
      <w:rFonts w:ascii="等线" w:eastAsia="等线" w:hAnsi="宋体" w:cs="Arial"/>
      <w:kern w:val="2"/>
      <w:sz w:val="21"/>
      <w:szCs w:val="22"/>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a24">
    <w:name w:val="优先级：高"/>
    <w:basedOn w:val="NormalIndent"/>
    <w:pPr>
      <w:ind w:firstLine="0"/>
    </w:pPr>
    <w:rPr>
      <w:rFonts w:ascii="Calibri" w:eastAsia="宋体" w:hAnsi="Calibri"/>
      <w:b/>
      <w:color w:val="FF0000"/>
      <w:szCs w:val="20"/>
    </w:rPr>
  </w:style>
  <w:style w:type="paragraph" w:customStyle="1" w:styleId="675">
    <w:name w:val="正文675"/>
    <w:pPr>
      <w:widowControl w:val="0"/>
      <w:jc w:val="both"/>
    </w:pPr>
    <w:rPr>
      <w:rFonts w:ascii="Calibri" w:eastAsia="宋体" w:hAnsi="Calibri"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lang w:bidi="ar-SA"/>
    </w:rPr>
  </w:style>
  <w:style w:type="paragraph" w:customStyle="1" w:styleId="13810">
    <w:name w:val="样式 138 10 磅"/>
    <w:next w:val="a11"/>
    <w:pPr>
      <w:widowControl w:val="0"/>
      <w:jc w:val="both"/>
    </w:pPr>
    <w:rPr>
      <w:rFonts w:ascii="Times New Roman" w:eastAsia="宋体" w:hAnsi="Times New Roman" w:cs="Times New Roman"/>
      <w:kern w:val="2"/>
      <w:sz w:val="21"/>
      <w:szCs w:val="22"/>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zh-CN"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lang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589">
    <w:name w:val="正文589"/>
    <w:pPr>
      <w:widowControl w:val="0"/>
      <w:jc w:val="both"/>
    </w:pPr>
    <w:rPr>
      <w:rFonts w:ascii="Calibri" w:eastAsia="宋体" w:hAnsi="Calibri"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zh-CN"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zh-CN" w:bidi="ar-SA"/>
    </w:rPr>
  </w:style>
  <w:style w:type="paragraph" w:customStyle="1" w:styleId="1311">
    <w:name w:val="样式 13 11 磅"/>
    <w:next w:val="Caption"/>
    <w:rPr>
      <w:rFonts w:ascii="Calibri" w:eastAsia="宋体" w:hAnsi="Calibri" w:cs="Times New Roman"/>
      <w:sz w:val="22"/>
      <w:szCs w:val="22"/>
      <w:lang w:val="en-US" w:eastAsia="zh-CN" w:bidi="ar-SA"/>
    </w:rPr>
  </w:style>
  <w:style w:type="paragraph" w:customStyle="1" w:styleId="97">
    <w:name w:val="纯文本97"/>
    <w:pPr>
      <w:widowControl w:val="0"/>
      <w:jc w:val="both"/>
    </w:pPr>
    <w:rPr>
      <w:rFonts w:ascii="宋体" w:eastAsia="宋体" w:hAnsi="宋体" w:cs="Courier New"/>
      <w:kern w:val="2"/>
      <w:sz w:val="21"/>
      <w:szCs w:val="21"/>
      <w:lang w:val="en-US" w:eastAsia="zh-CN"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135">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zh-CN" w:bidi="ar-SA"/>
    </w:rPr>
  </w:style>
  <w:style w:type="paragraph" w:customStyle="1" w:styleId="692">
    <w:name w:val="正文692"/>
    <w:pPr>
      <w:widowControl w:val="0"/>
      <w:jc w:val="both"/>
    </w:pPr>
    <w:rPr>
      <w:rFonts w:ascii="Calibri" w:eastAsia="宋体" w:hAnsi="Calibri"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zh-CN" w:bidi="ar-SA"/>
    </w:rPr>
  </w:style>
  <w:style w:type="paragraph" w:customStyle="1" w:styleId="197">
    <w:name w:val="正文197"/>
    <w:pPr>
      <w:widowControl w:val="0"/>
      <w:jc w:val="both"/>
    </w:pPr>
    <w:rPr>
      <w:rFonts w:ascii="Calibri" w:eastAsia="宋体" w:hAnsi="Calibri" w:cs="Times New Roman"/>
      <w:kern w:val="2"/>
      <w:sz w:val="21"/>
      <w:szCs w:val="24"/>
      <w:lang w:val="en-US" w:eastAsia="zh-CN" w:bidi="ar-SA"/>
    </w:rPr>
  </w:style>
  <w:style w:type="paragraph" w:customStyle="1" w:styleId="541">
    <w:name w:val="正文54"/>
    <w:pPr>
      <w:widowControl w:val="0"/>
      <w:jc w:val="both"/>
    </w:pPr>
    <w:rPr>
      <w:rFonts w:ascii="Calibri" w:eastAsia="宋体" w:hAnsi="Calibri"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文本5"/>
    <w:pPr>
      <w:widowControl w:val="0"/>
      <w:jc w:val="both"/>
    </w:pPr>
    <w:rPr>
      <w:rFonts w:ascii="Calibri" w:eastAsia="宋体" w:hAnsi="Calibri" w:cs="Times New Roman"/>
      <w:kern w:val="2"/>
      <w:sz w:val="28"/>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zh-CN"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eastAsia="zh-CN"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样式 2 四号"/>
    <w:pPr>
      <w:widowControl w:val="0"/>
      <w:ind w:firstLine="200"/>
      <w:jc w:val="both"/>
    </w:pPr>
    <w:rPr>
      <w:rFonts w:ascii="宋体" w:eastAsia="宋体" w:hAnsi="宋体" w:cs="Times New Roman"/>
      <w:bCs/>
      <w:kern w:val="2"/>
      <w:sz w:val="28"/>
      <w:szCs w:val="28"/>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08">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060">
    <w:name w:val="正文106"/>
    <w:pPr>
      <w:widowControl w:val="0"/>
      <w:jc w:val="both"/>
    </w:pPr>
    <w:rPr>
      <w:rFonts w:ascii="Calibri" w:eastAsia="宋体" w:hAnsi="Calibri"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049">
    <w:name w:val="正文1049"/>
    <w:rPr>
      <w:rFonts w:ascii="Calibri" w:eastAsia="宋体" w:hAnsi="Calibri" w:cs="Times New Roman"/>
      <w:kern w:val="2"/>
      <w:sz w:val="21"/>
      <w:szCs w:val="21"/>
      <w:lang w:val="en-US" w:eastAsia="zh-CN" w:bidi="ar-SA"/>
    </w:rPr>
  </w:style>
  <w:style w:type="paragraph" w:customStyle="1" w:styleId="801">
    <w:name w:val="纯文本80"/>
    <w:pPr>
      <w:widowControl w:val="0"/>
      <w:jc w:val="both"/>
    </w:pPr>
    <w:rPr>
      <w:rFonts w:ascii="宋体" w:eastAsia="宋体" w:hAnsi="宋体" w:cs="Courier New"/>
      <w:kern w:val="2"/>
      <w:sz w:val="21"/>
      <w:szCs w:val="21"/>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495"/>
    <w:pPr>
      <w:widowControl w:val="0"/>
      <w:jc w:val="both"/>
    </w:pPr>
    <w:rPr>
      <w:rFonts w:ascii="Calibri" w:eastAsia="宋体" w:hAnsi="Calibri" w:cs="Times New Roman"/>
      <w:kern w:val="2"/>
      <w:sz w:val="21"/>
      <w:szCs w:val="24"/>
      <w:lang w:val="en-US" w:eastAsia="zh-CN" w:bidi="ar-SA"/>
    </w:rPr>
  </w:style>
  <w:style w:type="paragraph" w:customStyle="1" w:styleId="48">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zh-CN" w:bidi="ar-SA"/>
    </w:rPr>
  </w:style>
  <w:style w:type="paragraph" w:customStyle="1" w:styleId="1091">
    <w:name w:val="正文1091"/>
    <w:pPr>
      <w:widowControl w:val="0"/>
      <w:jc w:val="both"/>
    </w:pPr>
    <w:rPr>
      <w:rFonts w:ascii="Calibri" w:eastAsia="宋体" w:hAnsi="Calibri" w:cs="Times New Roman"/>
      <w:kern w:val="2"/>
      <w:sz w:val="21"/>
      <w:szCs w:val="22"/>
      <w:lang w:val="en-US" w:eastAsia="zh-CN" w:bidi="ar-SA"/>
    </w:rPr>
  </w:style>
  <w:style w:type="paragraph" w:customStyle="1" w:styleId="a25">
    <w:name w:val="样式"/>
    <w:rPr>
      <w:rFonts w:ascii="Times New Roman" w:eastAsia="宋体" w:hAnsi="Times New Roman" w:cs="Times New Roman"/>
      <w:kern w:val="2"/>
      <w:sz w:val="20"/>
      <w:szCs w:val="28"/>
      <w:lang w:val="en-US" w:eastAsia="zh-CN" w:bidi="ar-SA"/>
    </w:rPr>
  </w:style>
  <w:style w:type="paragraph" w:customStyle="1" w:styleId="381">
    <w:name w:val="正文381"/>
    <w:pPr>
      <w:widowControl w:val="0"/>
      <w:jc w:val="both"/>
    </w:pPr>
    <w:rPr>
      <w:rFonts w:ascii="Calibri" w:eastAsia="宋体" w:hAnsi="Calibri"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190">
    <w:name w:val="正文219"/>
    <w:pPr>
      <w:widowControl w:val="0"/>
      <w:jc w:val="both"/>
    </w:pPr>
    <w:rPr>
      <w:rFonts w:ascii="Calibri" w:eastAsia="宋体" w:hAnsi="Calibri" w:cs="Times New Roman"/>
      <w:kern w:val="2"/>
      <w:sz w:val="21"/>
      <w:szCs w:val="24"/>
      <w:lang w:val="en-US" w:eastAsia="zh-CN" w:bidi="ar-SA"/>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516">
    <w:name w:val="正文51"/>
    <w:pPr>
      <w:widowControl w:val="0"/>
      <w:jc w:val="both"/>
    </w:pPr>
    <w:rPr>
      <w:rFonts w:ascii="Calibri" w:eastAsia="宋体" w:hAnsi="Calibri" w:cs="Times New Roman"/>
      <w:kern w:val="2"/>
      <w:sz w:val="21"/>
      <w:szCs w:val="22"/>
      <w:lang w:val="en-US" w:eastAsia="zh-CN" w:bidi="ar-SA"/>
    </w:rPr>
  </w:style>
  <w:style w:type="paragraph" w:customStyle="1" w:styleId="11110">
    <w:name w:val="正文1111"/>
    <w:pPr>
      <w:widowControl w:val="0"/>
      <w:jc w:val="both"/>
    </w:pPr>
    <w:rPr>
      <w:rFonts w:ascii="Calibri" w:eastAsia="宋体" w:hAnsi="Calibri" w:cs="Times New Roman"/>
      <w:kern w:val="2"/>
      <w:sz w:val="21"/>
      <w:szCs w:val="24"/>
      <w:lang w:val="en-US" w:eastAsia="zh-CN" w:bidi="ar-SA"/>
    </w:rPr>
  </w:style>
  <w:style w:type="paragraph" w:customStyle="1" w:styleId="43510">
    <w:name w:val="样式 435 10 磅"/>
    <w:next w:val="1114"/>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zh-CN"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1104">
    <w:name w:val="正文1104"/>
    <w:pPr>
      <w:widowControl w:val="0"/>
      <w:jc w:val="both"/>
    </w:pPr>
    <w:rPr>
      <w:rFonts w:ascii="Calibri" w:eastAsia="宋体" w:hAnsi="Calibri"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zh-CN" w:bidi="ar-SA"/>
    </w:rPr>
  </w:style>
  <w:style w:type="paragraph" w:customStyle="1" w:styleId="1190">
    <w:name w:val="纯文本119"/>
    <w:pPr>
      <w:widowControl w:val="0"/>
      <w:jc w:val="both"/>
    </w:pPr>
    <w:rPr>
      <w:rFonts w:ascii="宋体" w:eastAsia="宋体" w:hAnsi="宋体" w:cs="Courier New"/>
      <w:kern w:val="2"/>
      <w:sz w:val="21"/>
      <w:szCs w:val="21"/>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2610">
    <w:name w:val="样式 26 10 磅"/>
    <w:next w:val="ParaCharCharCharCharCharCharChar"/>
    <w:pPr>
      <w:widowControl w:val="0"/>
      <w:jc w:val="both"/>
    </w:pPr>
    <w:rPr>
      <w:rFonts w:ascii="宋体" w:eastAsia="宋体" w:hAnsi="宋体" w:cs="Times New Roman"/>
      <w:kern w:val="2"/>
      <w:sz w:val="21"/>
      <w:szCs w:val="21"/>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zh-CN" w:bidi="ar-SA"/>
    </w:rPr>
  </w:style>
  <w:style w:type="paragraph" w:customStyle="1" w:styleId="1910">
    <w:name w:val="样式 19 10 磅"/>
    <w:next w:val="266"/>
    <w:pPr>
      <w:widowControl w:val="0"/>
      <w:jc w:val="both"/>
    </w:pPr>
    <w:rPr>
      <w:rFonts w:ascii="宋体" w:eastAsia="宋体" w:hAnsi="宋体" w:cs="Times New Roman"/>
      <w:kern w:val="2"/>
      <w:sz w:val="21"/>
      <w:szCs w:val="21"/>
      <w:lang w:val="en-US" w:eastAsia="zh-CN"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304">
    <w:name w:val="纯文本30"/>
    <w:pPr>
      <w:widowControl w:val="0"/>
      <w:jc w:val="both"/>
    </w:pPr>
    <w:rPr>
      <w:rFonts w:ascii="宋体" w:eastAsia="宋体" w:hAnsi="宋体" w:cs="Courier New"/>
      <w:kern w:val="2"/>
      <w:sz w:val="21"/>
      <w:szCs w:val="21"/>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zh-CN" w:bidi="ar-SA"/>
    </w:rPr>
  </w:style>
  <w:style w:type="paragraph" w:customStyle="1" w:styleId="1209">
    <w:name w:val="正文1209"/>
    <w:pPr>
      <w:widowControl w:val="0"/>
      <w:jc w:val="both"/>
    </w:pPr>
    <w:rPr>
      <w:rFonts w:ascii="等线" w:eastAsia="等线" w:hAnsi="宋体" w:cs="Arial"/>
      <w:kern w:val="2"/>
      <w:sz w:val="21"/>
      <w:szCs w:val="22"/>
      <w:lang w:val="en-US" w:eastAsia="zh-CN"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zh-CN" w:bidi="ar-SA"/>
    </w:rPr>
  </w:style>
  <w:style w:type="paragraph" w:customStyle="1" w:styleId="941">
    <w:name w:val="正文94"/>
    <w:pPr>
      <w:widowControl w:val="0"/>
      <w:jc w:val="both"/>
    </w:pPr>
    <w:rPr>
      <w:rFonts w:ascii="Calibri" w:eastAsia="宋体" w:hAnsi="Calibri" w:cs="Times New Roman"/>
      <w:kern w:val="2"/>
      <w:sz w:val="21"/>
      <w:szCs w:val="24"/>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51">
    <w:name w:val="正文95"/>
    <w:pPr>
      <w:widowControl w:val="0"/>
      <w:jc w:val="both"/>
    </w:pPr>
    <w:rPr>
      <w:rFonts w:ascii="Calibri" w:eastAsia="宋体" w:hAnsi="Calibri"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eastAsia="zh-CN" w:bidi="ar-SA"/>
    </w:rPr>
  </w:style>
  <w:style w:type="paragraph" w:customStyle="1" w:styleId="220">
    <w:name w:val="收信人地址2"/>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zh-CN"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zh-CN" w:bidi="ar-SA"/>
    </w:rPr>
  </w:style>
  <w:style w:type="paragraph" w:customStyle="1" w:styleId="13610">
    <w:name w:val="样式 136 10 磅"/>
    <w:next w:val="a26"/>
    <w:pPr>
      <w:widowControl w:val="0"/>
      <w:jc w:val="both"/>
    </w:pPr>
    <w:rPr>
      <w:rFonts w:ascii="Times New Roman" w:eastAsia="宋体" w:hAnsi="Times New Roman" w:cs="Times New Roman"/>
      <w:kern w:val="2"/>
      <w:sz w:val="21"/>
      <w:szCs w:val="22"/>
      <w:lang w:val="en-US" w:eastAsia="zh-CN" w:bidi="ar-SA"/>
    </w:rPr>
  </w:style>
  <w:style w:type="paragraph" w:customStyle="1" w:styleId="a26">
    <w:name w:val="样式 宋体 五号 行距: 单倍行距"/>
    <w:basedOn w:val="Normal"/>
    <w:rPr>
      <w:rFonts w:ascii="宋体" w:cs="Times New Roman"/>
      <w:lang w:bidi="ar-SA"/>
    </w:rPr>
  </w:style>
  <w:style w:type="paragraph" w:customStyle="1" w:styleId="565">
    <w:name w:val="正文565"/>
    <w:pPr>
      <w:widowControl w:val="0"/>
      <w:jc w:val="both"/>
    </w:pPr>
    <w:rPr>
      <w:rFonts w:ascii="Calibri" w:eastAsia="宋体" w:hAnsi="Calibri" w:cs="Times New Roman"/>
      <w:kern w:val="2"/>
      <w:sz w:val="21"/>
      <w:szCs w:val="24"/>
      <w:lang w:val="en-US" w:eastAsia="zh-CN" w:bidi="ar-SA"/>
    </w:rPr>
  </w:style>
  <w:style w:type="paragraph" w:customStyle="1" w:styleId="2200">
    <w:name w:val="正文220"/>
    <w:pPr>
      <w:widowControl w:val="0"/>
      <w:jc w:val="both"/>
    </w:pPr>
    <w:rPr>
      <w:rFonts w:ascii="Calibri" w:eastAsia="宋体" w:hAnsi="Calibri" w:cs="Times New Roman"/>
      <w:kern w:val="2"/>
      <w:sz w:val="21"/>
      <w:szCs w:val="24"/>
      <w:lang w:val="en-US" w:eastAsia="zh-CN" w:bidi="ar-SA"/>
    </w:rPr>
  </w:style>
  <w:style w:type="paragraph" w:customStyle="1" w:styleId="557">
    <w:name w:val="正文557"/>
    <w:pPr>
      <w:widowControl w:val="0"/>
      <w:jc w:val="both"/>
    </w:pPr>
    <w:rPr>
      <w:rFonts w:ascii="Calibri" w:eastAsia="宋体" w:hAnsi="Calibri" w:cs="Times New Roman"/>
      <w:kern w:val="2"/>
      <w:sz w:val="21"/>
      <w:szCs w:val="24"/>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419">
    <w:name w:val="正文419"/>
    <w:pPr>
      <w:widowControl w:val="0"/>
      <w:jc w:val="both"/>
    </w:pPr>
    <w:rPr>
      <w:rFonts w:ascii="Calibri" w:eastAsia="宋体" w:hAnsi="Calibri" w:cs="Times New Roman"/>
      <w:kern w:val="2"/>
      <w:sz w:val="21"/>
      <w:szCs w:val="24"/>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2710">
    <w:name w:val="正文271"/>
    <w:pPr>
      <w:widowControl w:val="0"/>
      <w:jc w:val="both"/>
    </w:pPr>
    <w:rPr>
      <w:rFonts w:ascii="Calibri" w:eastAsia="宋体" w:hAnsi="Calibri"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zh-CN" w:bidi="ar-SA"/>
    </w:rPr>
  </w:style>
  <w:style w:type="paragraph" w:customStyle="1" w:styleId="812">
    <w:name w:val="正文812"/>
    <w:pPr>
      <w:widowControl w:val="0"/>
      <w:jc w:val="both"/>
    </w:pPr>
    <w:rPr>
      <w:rFonts w:ascii="Calibri" w:eastAsia="宋体" w:hAnsi="Calibri" w:cs="Times New Roman"/>
      <w:kern w:val="2"/>
      <w:sz w:val="21"/>
      <w:szCs w:val="22"/>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zh-CN" w:bidi="ar-SA"/>
    </w:rPr>
  </w:style>
  <w:style w:type="paragraph" w:customStyle="1" w:styleId="40610">
    <w:name w:val="样式 406 10 磅"/>
    <w:pPr>
      <w:widowControl w:val="0"/>
      <w:jc w:val="both"/>
    </w:pPr>
    <w:rPr>
      <w:rFonts w:ascii="宋体" w:eastAsia="宋体" w:hAnsi="宋体" w:cs="Times New Roman"/>
      <w:kern w:val="2"/>
      <w:sz w:val="21"/>
      <w:szCs w:val="21"/>
      <w:lang w:val="en-US" w:eastAsia="zh-CN" w:bidi="ar-SA"/>
    </w:rPr>
  </w:style>
  <w:style w:type="paragraph" w:customStyle="1" w:styleId="9000">
    <w:name w:val="正文900"/>
    <w:pPr>
      <w:widowControl w:val="0"/>
      <w:jc w:val="both"/>
    </w:pPr>
    <w:rPr>
      <w:rFonts w:ascii="Calibri" w:eastAsia="宋体" w:hAnsi="Calibri" w:cs="Times New Roman"/>
      <w:kern w:val="2"/>
      <w:sz w:val="21"/>
      <w:szCs w:val="22"/>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zh-CN"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正文860"/>
    <w:pPr>
      <w:widowControl w:val="0"/>
      <w:jc w:val="both"/>
    </w:pPr>
    <w:rPr>
      <w:rFonts w:ascii="Calibri" w:eastAsia="宋体" w:hAnsi="Calibri" w:cs="Times New Roman"/>
      <w:kern w:val="2"/>
      <w:sz w:val="21"/>
      <w:szCs w:val="22"/>
      <w:lang w:val="en-US" w:eastAsia="zh-CN" w:bidi="ar-SA"/>
    </w:rPr>
  </w:style>
  <w:style w:type="paragraph" w:customStyle="1" w:styleId="127410">
    <w:name w:val="样式 1274 10 磅"/>
    <w:next w:val="523"/>
    <w:pPr>
      <w:widowControl w:val="0"/>
      <w:jc w:val="both"/>
    </w:pPr>
    <w:rPr>
      <w:rFonts w:ascii="Times New Roman" w:eastAsia="宋体" w:hAnsi="Times New Roman" w:cs="Times New Roman"/>
      <w:kern w:val="2"/>
      <w:sz w:val="21"/>
      <w:szCs w:val="24"/>
      <w:lang w:val="en-US" w:eastAsia="zh-CN" w:bidi="ar-SA"/>
    </w:rPr>
  </w:style>
  <w:style w:type="paragraph" w:customStyle="1" w:styleId="523">
    <w:name w:val="样式5"/>
    <w:basedOn w:val="Heading1"/>
    <w:rPr>
      <w:sz w:val="28"/>
    </w:rPr>
  </w:style>
  <w:style w:type="paragraph" w:customStyle="1" w:styleId="738">
    <w:name w:val="正文738"/>
    <w:pPr>
      <w:widowControl w:val="0"/>
      <w:jc w:val="both"/>
    </w:pPr>
    <w:rPr>
      <w:rFonts w:ascii="Calibri" w:eastAsia="宋体" w:hAnsi="Calibri"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zh-CN" w:bidi="ar-SA"/>
    </w:rPr>
  </w:style>
  <w:style w:type="paragraph" w:customStyle="1" w:styleId="944">
    <w:name w:val="纯文本94"/>
    <w:pPr>
      <w:widowControl w:val="0"/>
      <w:jc w:val="both"/>
    </w:pPr>
    <w:rPr>
      <w:rFonts w:ascii="宋体" w:eastAsia="宋体" w:hAnsi="宋体" w:cs="Courier New"/>
      <w:kern w:val="2"/>
      <w:sz w:val="21"/>
      <w:szCs w:val="21"/>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zh-CN"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zh-CN" w:bidi="ar-SA"/>
    </w:rPr>
  </w:style>
  <w:style w:type="paragraph" w:customStyle="1" w:styleId="09">
    <w:name w:val="列出段落_0"/>
    <w:next w:val="Normal"/>
    <w:pPr>
      <w:widowControl w:val="0"/>
      <w:ind w:firstLine="420"/>
      <w:jc w:val="both"/>
    </w:pPr>
    <w:rPr>
      <w:rFonts w:ascii="Calibri" w:eastAsia="宋体" w:hAnsi="Calibri" w:cs="Times New Roman"/>
      <w:kern w:val="2"/>
      <w:sz w:val="21"/>
      <w:szCs w:val="22"/>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zh-CN" w:bidi="ar-SA"/>
    </w:rPr>
  </w:style>
  <w:style w:type="paragraph" w:customStyle="1" w:styleId="480">
    <w:name w:val="正文480"/>
    <w:pPr>
      <w:widowControl w:val="0"/>
      <w:jc w:val="both"/>
    </w:pPr>
    <w:rPr>
      <w:rFonts w:ascii="Calibri" w:eastAsia="宋体" w:hAnsi="Calibri"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zh-CN"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136">
    <w:name w:val="样式 小五1"/>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zh-CN"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eastAsia="zh-CN" w:bidi="ar-SA"/>
    </w:rPr>
  </w:style>
  <w:style w:type="paragraph" w:customStyle="1" w:styleId="2120">
    <w:name w:val="样式 标题 2 + 右侧:  1.2 厘米 行距: 单倍行距"/>
    <w:basedOn w:val="Heading2"/>
    <w:pPr>
      <w:spacing w:line="240" w:lineRule="auto"/>
      <w:ind w:right="680"/>
    </w:pPr>
    <w:rPr>
      <w:rFonts w:cs="宋体"/>
      <w:bCs/>
      <w:szCs w:val="32"/>
      <w:lang w:bidi="ar-SA"/>
    </w:rPr>
  </w:style>
  <w:style w:type="paragraph" w:customStyle="1" w:styleId="372">
    <w:name w:val="正文372"/>
    <w:pPr>
      <w:widowControl w:val="0"/>
      <w:jc w:val="both"/>
    </w:pPr>
    <w:rPr>
      <w:rFonts w:ascii="Calibri" w:eastAsia="宋体" w:hAnsi="Calibri"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771">
    <w:name w:val="正文771"/>
    <w:pPr>
      <w:widowControl w:val="0"/>
      <w:jc w:val="both"/>
    </w:pPr>
    <w:rPr>
      <w:rFonts w:ascii="Calibri" w:eastAsia="宋体" w:hAnsi="Calibri" w:cs="Times New Roman"/>
      <w:kern w:val="2"/>
      <w:sz w:val="21"/>
      <w:szCs w:val="24"/>
      <w:lang w:val="en-US" w:eastAsia="zh-CN"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rPr>
  </w:style>
  <w:style w:type="paragraph" w:customStyle="1" w:styleId="1176">
    <w:name w:val="正文1176"/>
    <w:pPr>
      <w:widowControl w:val="0"/>
      <w:jc w:val="both"/>
    </w:pPr>
    <w:rPr>
      <w:rFonts w:ascii="Calibri" w:eastAsia="宋体" w:hAnsi="Calibri"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eastAsia="zh-CN" w:bidi="ar-SA"/>
    </w:rPr>
  </w:style>
  <w:style w:type="paragraph" w:customStyle="1" w:styleId="1710">
    <w:name w:val="样式 17 10 磅"/>
    <w:next w:val="140810"/>
    <w:pPr>
      <w:widowControl w:val="0"/>
      <w:jc w:val="both"/>
    </w:pPr>
    <w:rPr>
      <w:rFonts w:ascii="宋体" w:eastAsia="宋体" w:hAnsi="宋体" w:cs="Times New Roman"/>
      <w:kern w:val="2"/>
      <w:sz w:val="21"/>
      <w:szCs w:val="21"/>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zh-CN" w:bidi="ar-SA"/>
    </w:rPr>
  </w:style>
  <w:style w:type="paragraph" w:customStyle="1" w:styleId="42110">
    <w:name w:val="样式 421 10 磅"/>
    <w:pPr>
      <w:widowControl w:val="0"/>
      <w:jc w:val="both"/>
    </w:pPr>
    <w:rPr>
      <w:rFonts w:ascii="等线" w:eastAsia="等线" w:hAnsi="宋体" w:cs="Arial"/>
      <w:kern w:val="2"/>
      <w:sz w:val="21"/>
      <w:szCs w:val="22"/>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zh-CN" w:bidi="ar-SA"/>
    </w:rPr>
  </w:style>
  <w:style w:type="paragraph" w:customStyle="1" w:styleId="1050">
    <w:name w:val="纯文本105"/>
    <w:pPr>
      <w:widowControl w:val="0"/>
      <w:jc w:val="both"/>
    </w:pPr>
    <w:rPr>
      <w:rFonts w:ascii="宋体" w:eastAsia="宋体" w:hAnsi="宋体" w:cs="Courier New"/>
      <w:kern w:val="2"/>
      <w:sz w:val="21"/>
      <w:szCs w:val="21"/>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纯文本122"/>
    <w:pPr>
      <w:widowControl w:val="0"/>
      <w:jc w:val="both"/>
    </w:pPr>
    <w:rPr>
      <w:rFonts w:ascii="宋体" w:eastAsia="宋体" w:hAnsi="宋体" w:cs="Courier New"/>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601">
    <w:name w:val="正文601"/>
    <w:pPr>
      <w:widowControl w:val="0"/>
      <w:jc w:val="both"/>
    </w:pPr>
    <w:rPr>
      <w:rFonts w:ascii="Calibri" w:eastAsia="宋体" w:hAnsi="Calibri" w:cs="Times New Roman"/>
      <w:kern w:val="2"/>
      <w:sz w:val="21"/>
      <w:szCs w:val="24"/>
      <w:lang w:val="en-US" w:eastAsia="zh-CN"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8010">
    <w:name w:val="样式 80 10 磅"/>
    <w:next w:val="4310"/>
    <w:pPr>
      <w:widowControl w:val="0"/>
      <w:jc w:val="both"/>
    </w:pPr>
    <w:rPr>
      <w:rFonts w:ascii="Times New Roman" w:eastAsia="宋体" w:hAnsi="Times New Roman" w:cs="Times New Roman"/>
      <w:kern w:val="2"/>
      <w:sz w:val="21"/>
      <w:szCs w:val="24"/>
      <w:lang w:val="en-US" w:eastAsia="zh-CN"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934">
    <w:name w:val="正文934"/>
    <w:pPr>
      <w:widowControl w:val="0"/>
      <w:jc w:val="both"/>
    </w:pPr>
    <w:rPr>
      <w:rFonts w:ascii="Calibri" w:eastAsia="宋体" w:hAnsi="Calibri"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hAnsi="宋体" w:cs="Courier New"/>
      <w:kern w:val="2"/>
      <w:sz w:val="21"/>
      <w:szCs w:val="21"/>
      <w:lang w:val="en-US" w:eastAsia="zh-CN" w:bidi="ar-SA"/>
    </w:rPr>
  </w:style>
  <w:style w:type="paragraph" w:customStyle="1" w:styleId="4111">
    <w:name w:val="样式 4 11 磅"/>
    <w:rPr>
      <w:rFonts w:ascii="Calibri" w:eastAsia="宋体" w:hAnsi="Calibri" w:cs="Times New Roman"/>
      <w:sz w:val="22"/>
      <w:szCs w:val="22"/>
      <w:lang w:val="en-US" w:eastAsia="zh-CN" w:bidi="ar-SA"/>
    </w:rPr>
  </w:style>
  <w:style w:type="paragraph" w:customStyle="1" w:styleId="43810">
    <w:name w:val="样式 438 10 磅"/>
    <w:next w:val="1161"/>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
    <w:pPr>
      <w:widowControl w:val="0"/>
      <w:jc w:val="both"/>
    </w:pPr>
    <w:rPr>
      <w:rFonts w:ascii="宋体" w:eastAsia="宋体" w:hAnsi="宋体" w:cs="Times New Roman"/>
      <w:kern w:val="2"/>
      <w:sz w:val="21"/>
      <w:szCs w:val="21"/>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47710">
    <w:name w:val="样式 477 10 磅"/>
    <w:pPr>
      <w:widowControl w:val="0"/>
      <w:jc w:val="both"/>
    </w:pPr>
    <w:rPr>
      <w:rFonts w:ascii="等线" w:eastAsia="等线" w:hAnsi="宋体" w:cs="Arial"/>
      <w:kern w:val="2"/>
      <w:sz w:val="21"/>
      <w:szCs w:val="22"/>
      <w:lang w:val="en-US" w:eastAsia="zh-CN" w:bidi="ar-SA"/>
    </w:rPr>
  </w:style>
  <w:style w:type="paragraph" w:customStyle="1" w:styleId="1103">
    <w:name w:val="纯文本110"/>
    <w:pPr>
      <w:widowControl w:val="0"/>
      <w:jc w:val="both"/>
    </w:pPr>
    <w:rPr>
      <w:rFonts w:ascii="宋体" w:eastAsia="宋体" w:hAnsi="宋体" w:cs="Courier New"/>
      <w:kern w:val="2"/>
      <w:sz w:val="21"/>
      <w:szCs w:val="21"/>
      <w:lang w:val="en-US" w:eastAsia="zh-CN" w:bidi="ar-SA"/>
    </w:rPr>
  </w:style>
  <w:style w:type="paragraph" w:customStyle="1" w:styleId="663">
    <w:name w:val="正文663"/>
    <w:pPr>
      <w:widowControl w:val="0"/>
      <w:jc w:val="both"/>
    </w:pPr>
    <w:rPr>
      <w:rFonts w:ascii="Calibri" w:eastAsia="宋体" w:hAnsi="Calibri"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zh-CN" w:bidi="ar-SA"/>
    </w:rPr>
  </w:style>
  <w:style w:type="paragraph" w:customStyle="1" w:styleId="750">
    <w:name w:val="纯文本75"/>
    <w:pPr>
      <w:widowControl w:val="0"/>
      <w:jc w:val="both"/>
    </w:pPr>
    <w:rPr>
      <w:rFonts w:ascii="宋体" w:eastAsia="宋体" w:hAnsi="宋体" w:cs="Courier New"/>
      <w:kern w:val="2"/>
      <w:sz w:val="21"/>
      <w:szCs w:val="21"/>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7210">
    <w:name w:val="样式 72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559">
    <w:name w:val="正文559"/>
    <w:pPr>
      <w:widowControl w:val="0"/>
      <w:jc w:val="both"/>
    </w:pPr>
    <w:rPr>
      <w:rFonts w:ascii="Calibri" w:eastAsia="宋体" w:hAnsi="Calibri"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zh-CN" w:bidi="ar-SA"/>
    </w:rPr>
  </w:style>
  <w:style w:type="paragraph" w:customStyle="1" w:styleId="482101">
    <w:name w:val="样式 482 10 磅1"/>
    <w:pPr>
      <w:widowControl w:val="0"/>
      <w:jc w:val="both"/>
    </w:pPr>
    <w:rPr>
      <w:rFonts w:ascii="等线" w:eastAsia="等线" w:hAnsi="宋体" w:cs="等线"/>
      <w:kern w:val="2"/>
      <w:sz w:val="21"/>
      <w:szCs w:val="21"/>
      <w:lang w:val="en-US" w:eastAsia="zh-CN" w:bidi="ar-SA"/>
    </w:rPr>
  </w:style>
  <w:style w:type="paragraph" w:customStyle="1" w:styleId="373">
    <w:name w:val="正文373"/>
    <w:pPr>
      <w:widowControl w:val="0"/>
      <w:jc w:val="both"/>
    </w:pPr>
    <w:rPr>
      <w:rFonts w:ascii="Calibri" w:eastAsia="宋体" w:hAnsi="Calibri" w:cs="Times New Roman"/>
      <w:kern w:val="2"/>
      <w:sz w:val="21"/>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zh-CN"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zh-CN"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
    <w:pPr>
      <w:widowControl w:val="0"/>
      <w:jc w:val="both"/>
    </w:pPr>
    <w:rPr>
      <w:rFonts w:ascii="Calibri" w:eastAsia="宋体" w:hAnsi="Calibri" w:cs="Times New Roman"/>
      <w:kern w:val="2"/>
      <w:sz w:val="21"/>
      <w:szCs w:val="24"/>
      <w:lang w:val="en-US" w:eastAsia="zh-CN" w:bidi="ar-SA"/>
    </w:rPr>
  </w:style>
  <w:style w:type="paragraph" w:customStyle="1" w:styleId="625">
    <w:name w:val="正文625"/>
    <w:pPr>
      <w:widowControl w:val="0"/>
      <w:jc w:val="both"/>
    </w:pPr>
    <w:rPr>
      <w:rFonts w:ascii="Calibri" w:eastAsia="宋体" w:hAnsi="Calibri"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zh-CN"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6101">
    <w:name w:val="样式 6 10 磅1"/>
    <w:pPr>
      <w:widowControl w:val="0"/>
      <w:jc w:val="both"/>
    </w:pPr>
    <w:rPr>
      <w:rFonts w:ascii="Calibri" w:eastAsia="宋体" w:hAnsi="Calibri" w:cs="Times New Roman"/>
      <w:kern w:val="2"/>
      <w:sz w:val="21"/>
      <w:szCs w:val="22"/>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zh-CN" w:bidi="ar-SA"/>
    </w:rPr>
  </w:style>
  <w:style w:type="paragraph" w:customStyle="1" w:styleId="270">
    <w:name w:val="正文270"/>
    <w:pPr>
      <w:widowControl w:val="0"/>
      <w:jc w:val="both"/>
    </w:pPr>
    <w:rPr>
      <w:rFonts w:ascii="Calibri" w:eastAsia="宋体" w:hAnsi="Calibri"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zh-CN"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zh-CN" w:bidi="ar-SA"/>
    </w:rPr>
  </w:style>
  <w:style w:type="paragraph" w:customStyle="1" w:styleId="613">
    <w:name w:val="样式6"/>
    <w:basedOn w:val="Heading2"/>
    <w:pPr>
      <w:spacing w:before="0" w:after="0" w:line="560" w:lineRule="exact"/>
    </w:pPr>
    <w:rPr>
      <w:rFonts w:eastAsia="宋体" w:cs="Arial"/>
      <w:b w:val="0"/>
      <w:sz w:val="28"/>
      <w:lang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133">
    <w:name w:val="正文1133"/>
    <w:pPr>
      <w:widowControl w:val="0"/>
      <w:jc w:val="both"/>
    </w:pPr>
    <w:rPr>
      <w:rFonts w:ascii="Calibri" w:eastAsia="宋体" w:hAnsi="Calibri" w:cs="Times New Roman"/>
      <w:kern w:val="2"/>
      <w:sz w:val="21"/>
      <w:szCs w:val="24"/>
      <w:lang w:val="en-US" w:eastAsia="zh-CN" w:bidi="ar-SA"/>
    </w:rPr>
  </w:style>
  <w:style w:type="paragraph" w:customStyle="1" w:styleId="138">
    <w:name w:val="正文138"/>
    <w:pPr>
      <w:widowControl w:val="0"/>
      <w:jc w:val="both"/>
    </w:pPr>
    <w:rPr>
      <w:rFonts w:ascii="Calibri" w:eastAsia="宋体" w:hAnsi="Calibri" w:cs="Times New Roman"/>
      <w:kern w:val="2"/>
      <w:sz w:val="21"/>
      <w:szCs w:val="24"/>
      <w:lang w:val="en-US" w:eastAsia="zh-CN"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280">
    <w:name w:val="纯文本128"/>
    <w:pPr>
      <w:widowControl w:val="0"/>
      <w:jc w:val="both"/>
    </w:pPr>
    <w:rPr>
      <w:rFonts w:ascii="宋体" w:eastAsia="宋体" w:hAnsi="宋体" w:cs="Courier New"/>
      <w:kern w:val="2"/>
      <w:sz w:val="21"/>
      <w:szCs w:val="21"/>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a27">
    <w:name w:val="图案编号"/>
    <w:basedOn w:val="3"/>
    <w:pPr>
      <w:numPr>
        <w:ilvl w:val="0"/>
        <w:numId w:val="16"/>
      </w:numPr>
      <w:tabs>
        <w:tab w:val="left" w:pos="0"/>
      </w:tabs>
      <w:jc w:val="center"/>
    </w:pPr>
    <w:rPr>
      <w:rFonts w:ascii="Arial" w:hAnsi="Arial" w:cs="Arial"/>
      <w:szCs w:val="24"/>
      <w:lang w:bidi="ar-SA"/>
    </w:rPr>
  </w:style>
  <w:style w:type="paragraph" w:customStyle="1" w:styleId="a28">
    <w:name w:val="表格编号"/>
    <w:basedOn w:val="a27"/>
    <w:next w:val="3"/>
    <w:pPr>
      <w:numPr>
        <w:ilvl w:val="0"/>
        <w:numId w:val="17"/>
      </w:numPr>
      <w:tabs>
        <w:tab w:val="clear" w:pos="0"/>
        <w:tab w:val="left" w:pos="360"/>
      </w:tabs>
      <w:ind w:left="360" w:hanging="360"/>
    </w:pPr>
  </w:style>
  <w:style w:type="paragraph" w:customStyle="1" w:styleId="117101">
    <w:name w:val="样式 117 10 磅1"/>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next w:val="137"/>
    <w:pPr>
      <w:widowControl w:val="0"/>
      <w:jc w:val="both"/>
    </w:pPr>
    <w:rPr>
      <w:rFonts w:ascii="Times New Roman" w:eastAsia="宋体" w:hAnsi="Times New Roman" w:cs="Times New Roman"/>
      <w:kern w:val="2"/>
      <w:sz w:val="21"/>
      <w:szCs w:val="22"/>
      <w:lang w:val="en-US" w:eastAsia="zh-CN" w:bidi="ar-SA"/>
    </w:rPr>
  </w:style>
  <w:style w:type="paragraph" w:customStyle="1" w:styleId="137">
    <w:name w:val="样式1"/>
    <w:pPr>
      <w:widowControl w:val="0"/>
      <w:numPr>
        <w:ilvl w:val="0"/>
        <w:numId w:val="18"/>
      </w:numPr>
      <w:tabs>
        <w:tab w:val="left" w:pos="0"/>
      </w:tabs>
      <w:adjustRightInd w:val="0"/>
      <w:spacing w:line="360" w:lineRule="atLeast"/>
      <w:jc w:val="both"/>
      <w:textAlignment w:val="baseline"/>
    </w:pPr>
    <w:rPr>
      <w:rFonts w:ascii="宋体" w:eastAsia="宋体" w:hAnsi="宋体" w:cs="Times New Roman"/>
      <w:kern w:val="2"/>
      <w:sz w:val="24"/>
      <w:szCs w:val="21"/>
      <w:lang w:val="en-US" w:eastAsia="zh-CN" w:bidi="ar-SA"/>
    </w:rPr>
  </w:style>
  <w:style w:type="paragraph" w:customStyle="1" w:styleId="1002">
    <w:name w:val="样式1_0_0"/>
    <w:pPr>
      <w:widowControl w:val="0"/>
      <w:tabs>
        <w:tab w:val="left" w:pos="360"/>
      </w:tabs>
      <w:jc w:val="both"/>
    </w:pPr>
    <w:rPr>
      <w:rFonts w:ascii="宋体" w:eastAsia="方正黑体_GBK" w:hAnsi="宋体" w:cs="Times New Roman"/>
      <w:kern w:val="2"/>
      <w:sz w:val="21"/>
      <w:szCs w:val="21"/>
      <w:lang w:val="en-US" w:eastAsia="zh-CN" w:bidi="ar-SA"/>
    </w:rPr>
  </w:style>
  <w:style w:type="paragraph" w:customStyle="1" w:styleId="3100">
    <w:name w:val="正文310"/>
    <w:pPr>
      <w:widowControl w:val="0"/>
      <w:jc w:val="both"/>
    </w:pPr>
    <w:rPr>
      <w:rFonts w:ascii="Calibri" w:eastAsia="宋体" w:hAnsi="Calibri" w:cs="Times New Roman"/>
      <w:kern w:val="2"/>
      <w:sz w:val="21"/>
      <w:szCs w:val="24"/>
      <w:lang w:val="en-US" w:eastAsia="zh-CN" w:bidi="ar-SA"/>
    </w:rPr>
  </w:style>
  <w:style w:type="paragraph" w:customStyle="1" w:styleId="87">
    <w:name w:val="正文文本8"/>
    <w:pPr>
      <w:widowControl w:val="0"/>
      <w:jc w:val="both"/>
    </w:pPr>
    <w:rPr>
      <w:rFonts w:ascii="Calibri" w:eastAsia="宋体" w:hAnsi="Calibri" w:cs="Times New Roman"/>
      <w:kern w:val="2"/>
      <w:sz w:val="28"/>
      <w:szCs w:val="22"/>
      <w:lang w:val="en-US" w:eastAsia="zh-CN" w:bidi="ar-SA"/>
    </w:rPr>
  </w:style>
  <w:style w:type="paragraph" w:customStyle="1" w:styleId="1173">
    <w:name w:val="正文1173"/>
    <w:pPr>
      <w:widowControl w:val="0"/>
      <w:jc w:val="both"/>
    </w:pPr>
    <w:rPr>
      <w:rFonts w:ascii="Calibri" w:eastAsia="宋体" w:hAnsi="Calibri" w:cs="Times New Roman"/>
      <w:kern w:val="2"/>
      <w:sz w:val="21"/>
      <w:szCs w:val="22"/>
      <w:lang w:val="en-US" w:eastAsia="zh-CN" w:bidi="ar-SA"/>
    </w:rPr>
  </w:style>
  <w:style w:type="paragraph" w:customStyle="1" w:styleId="581">
    <w:name w:val="样式 5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42">
    <w:name w:val="正文1142"/>
    <w:pPr>
      <w:widowControl w:val="0"/>
      <w:jc w:val="both"/>
    </w:pPr>
    <w:rPr>
      <w:rFonts w:ascii="Calibri" w:eastAsia="宋体" w:hAnsi="Calibri" w:cs="Times New Roman"/>
      <w:kern w:val="2"/>
      <w:sz w:val="21"/>
      <w:szCs w:val="24"/>
      <w:lang w:val="en-US" w:eastAsia="zh-CN" w:bidi="ar-SA"/>
    </w:rPr>
  </w:style>
  <w:style w:type="paragraph" w:customStyle="1" w:styleId="182310">
    <w:name w:val="样式 1823 10 磅"/>
    <w:pPr>
      <w:widowControl w:val="0"/>
      <w:jc w:val="both"/>
    </w:pPr>
    <w:rPr>
      <w:rFonts w:ascii="等线" w:eastAsia="等线" w:hAnsi="宋体" w:cs="Times New Roman"/>
      <w:kern w:val="2"/>
      <w:sz w:val="21"/>
      <w:szCs w:val="22"/>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975">
    <w:name w:val="正文975"/>
    <w:pPr>
      <w:widowControl w:val="0"/>
      <w:jc w:val="both"/>
    </w:pPr>
    <w:rPr>
      <w:rFonts w:ascii="Calibri" w:eastAsia="宋体" w:hAnsi="Calibri"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64">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4"/>
    <w:rPr>
      <w:rFonts w:ascii="Times New Roman" w:eastAsia="宋体" w:hAnsi="Times New Roman" w:cs="Times New Roman"/>
      <w:sz w:val="20"/>
      <w:szCs w:val="20"/>
      <w:lang w:val="en-US" w:eastAsia="zh-CN" w:bidi="ar-SA"/>
    </w:rPr>
  </w:style>
  <w:style w:type="paragraph" w:customStyle="1" w:styleId="632">
    <w:name w:val="纯文本63"/>
    <w:pPr>
      <w:widowControl w:val="0"/>
      <w:jc w:val="both"/>
    </w:pPr>
    <w:rPr>
      <w:rFonts w:ascii="宋体" w:eastAsia="宋体" w:hAnsi="宋体" w:cs="Courier New"/>
      <w:kern w:val="2"/>
      <w:sz w:val="21"/>
      <w:szCs w:val="21"/>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zh-CN" w:bidi="ar-SA"/>
    </w:rPr>
  </w:style>
  <w:style w:type="paragraph" w:customStyle="1" w:styleId="243">
    <w:name w:val="正文243"/>
    <w:pPr>
      <w:widowControl w:val="0"/>
      <w:jc w:val="both"/>
    </w:pPr>
    <w:rPr>
      <w:rFonts w:ascii="Calibri" w:eastAsia="宋体" w:hAnsi="Calibri" w:cs="Times New Roman"/>
      <w:kern w:val="2"/>
      <w:sz w:val="21"/>
      <w:szCs w:val="24"/>
      <w:lang w:val="en-US" w:eastAsia="zh-CN"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
    <w:pPr>
      <w:widowControl w:val="0"/>
      <w:jc w:val="both"/>
    </w:pPr>
    <w:rPr>
      <w:rFonts w:ascii="Calibri" w:eastAsia="宋体" w:hAnsi="Calibri"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zh-CN" w:bidi="ar-SA"/>
    </w:rPr>
  </w:style>
  <w:style w:type="paragraph" w:customStyle="1" w:styleId="2310">
    <w:name w:val="样式 23 10 磅"/>
    <w:next w:val="168810"/>
    <w:pPr>
      <w:widowControl w:val="0"/>
      <w:jc w:val="both"/>
    </w:pPr>
    <w:rPr>
      <w:rFonts w:ascii="宋体" w:eastAsia="宋体" w:hAnsi="宋体" w:cs="Times New Roman"/>
      <w:kern w:val="2"/>
      <w:sz w:val="21"/>
      <w:szCs w:val="21"/>
      <w:lang w:val="en-US" w:eastAsia="zh-CN"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zh-CN" w:bidi="ar-SA"/>
    </w:rPr>
  </w:style>
  <w:style w:type="paragraph" w:customStyle="1" w:styleId="317">
    <w:name w:val="正文文字 3"/>
    <w:basedOn w:val="Normal"/>
    <w:next w:val="Normal"/>
    <w:pPr>
      <w:tabs>
        <w:tab w:val="left" w:pos="0"/>
      </w:tabs>
      <w:ind w:left="240"/>
    </w:pPr>
    <w:rPr>
      <w:rFonts w:ascii="Calibri" w:eastAsia="宋体" w:hAnsi="Calibri" w:cs="Times New Roman"/>
      <w:sz w:val="28"/>
      <w:lang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822">
    <w:name w:val="正文82"/>
    <w:pPr>
      <w:widowControl w:val="0"/>
      <w:jc w:val="both"/>
    </w:pPr>
    <w:rPr>
      <w:rFonts w:ascii="Calibri" w:eastAsia="宋体" w:hAnsi="Calibri" w:cs="Times New Roman"/>
      <w:kern w:val="2"/>
      <w:sz w:val="21"/>
      <w:szCs w:val="24"/>
      <w:lang w:val="en-US" w:eastAsia="zh-CN" w:bidi="ar-SA"/>
    </w:rPr>
  </w:style>
  <w:style w:type="paragraph" w:customStyle="1" w:styleId="139">
    <w:name w:val="正文139"/>
    <w:pPr>
      <w:widowControl w:val="0"/>
      <w:jc w:val="both"/>
    </w:pPr>
    <w:rPr>
      <w:rFonts w:ascii="Calibri" w:eastAsia="宋体" w:hAnsi="Calibri"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eastAsia="zh-CN"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247">
    <w:name w:val="正文247"/>
    <w:pPr>
      <w:widowControl w:val="0"/>
      <w:jc w:val="both"/>
    </w:pPr>
    <w:rPr>
      <w:rFonts w:ascii="Calibri" w:eastAsia="宋体" w:hAnsi="Calibri"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2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1168">
    <w:name w:val="正文1168"/>
    <w:pPr>
      <w:widowControl w:val="0"/>
      <w:jc w:val="both"/>
    </w:pPr>
    <w:rPr>
      <w:rFonts w:ascii="Calibri" w:eastAsia="宋体" w:hAnsi="Calibri" w:cs="Times New Roman"/>
      <w:kern w:val="2"/>
      <w:sz w:val="21"/>
      <w:szCs w:val="22"/>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zh-CN" w:bidi="ar-SA"/>
    </w:rPr>
  </w:style>
  <w:style w:type="paragraph" w:customStyle="1" w:styleId="2210">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850">
    <w:name w:val="正文850"/>
    <w:pPr>
      <w:widowControl w:val="0"/>
      <w:jc w:val="both"/>
    </w:pPr>
    <w:rPr>
      <w:rFonts w:ascii="Calibri" w:eastAsia="宋体" w:hAnsi="Calibri" w:cs="Times New Roman"/>
      <w:kern w:val="2"/>
      <w:sz w:val="21"/>
      <w:szCs w:val="22"/>
      <w:lang w:val="en-US" w:eastAsia="zh-CN" w:bidi="ar-SA"/>
    </w:rPr>
  </w:style>
  <w:style w:type="paragraph" w:customStyle="1" w:styleId="1004">
    <w:name w:val="正文1004"/>
    <w:pPr>
      <w:widowControl w:val="0"/>
      <w:jc w:val="both"/>
    </w:pPr>
    <w:rPr>
      <w:rFonts w:ascii="Calibri" w:eastAsia="宋体" w:hAnsi="Calibri" w:cs="Times New Roman"/>
      <w:kern w:val="2"/>
      <w:sz w:val="21"/>
      <w:szCs w:val="24"/>
      <w:lang w:val="en-US" w:eastAsia="zh-CN" w:bidi="ar-SA"/>
    </w:rPr>
  </w:style>
  <w:style w:type="paragraph" w:customStyle="1" w:styleId="5411">
    <w:name w:val="正文541"/>
    <w:pPr>
      <w:widowControl w:val="0"/>
      <w:jc w:val="both"/>
    </w:pPr>
    <w:rPr>
      <w:rFonts w:ascii="Calibri" w:eastAsia="宋体" w:hAnsi="Calibri" w:cs="Times New Roman"/>
      <w:kern w:val="2"/>
      <w:sz w:val="21"/>
      <w:szCs w:val="24"/>
      <w:lang w:val="en-US" w:eastAsia="zh-CN"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eastAsia="zh-CN"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802">
    <w:name w:val="正文802"/>
    <w:pPr>
      <w:widowControl w:val="0"/>
      <w:jc w:val="both"/>
    </w:pPr>
    <w:rPr>
      <w:rFonts w:ascii="Calibri" w:eastAsia="宋体" w:hAnsi="Calibri" w:cs="Times New Roman"/>
      <w:kern w:val="2"/>
      <w:sz w:val="21"/>
      <w:szCs w:val="22"/>
      <w:lang w:val="en-US" w:eastAsia="zh-CN" w:bidi="ar-SA"/>
    </w:rPr>
  </w:style>
  <w:style w:type="paragraph" w:customStyle="1" w:styleId="700">
    <w:name w:val="正文700"/>
    <w:pPr>
      <w:widowControl w:val="0"/>
      <w:jc w:val="both"/>
    </w:pPr>
    <w:rPr>
      <w:rFonts w:ascii="Calibri" w:eastAsia="宋体" w:hAnsi="Calibri" w:cs="Times New Roman"/>
      <w:kern w:val="2"/>
      <w:sz w:val="21"/>
      <w:szCs w:val="24"/>
      <w:lang w:val="en-US" w:eastAsia="zh-CN"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716">
    <w:name w:val="正文716"/>
    <w:pPr>
      <w:widowControl w:val="0"/>
      <w:jc w:val="both"/>
    </w:pPr>
    <w:rPr>
      <w:rFonts w:ascii="Calibri" w:eastAsia="宋体" w:hAnsi="Calibri"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zh-CN"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zh-CN" w:bidi="ar-SA"/>
    </w:rPr>
  </w:style>
  <w:style w:type="paragraph" w:customStyle="1" w:styleId="1140">
    <w:name w:val="正文1140"/>
    <w:pPr>
      <w:widowControl w:val="0"/>
      <w:jc w:val="both"/>
    </w:pPr>
    <w:rPr>
      <w:rFonts w:ascii="Calibri" w:eastAsia="宋体" w:hAnsi="Calibri" w:cs="Times New Roman"/>
      <w:kern w:val="2"/>
      <w:sz w:val="21"/>
      <w:szCs w:val="24"/>
      <w:lang w:val="en-US" w:eastAsia="zh-CN" w:bidi="ar-SA"/>
    </w:rPr>
  </w:style>
  <w:style w:type="paragraph" w:customStyle="1" w:styleId="39910">
    <w:name w:val="样式 399 10 磅"/>
    <w:pPr>
      <w:widowControl w:val="0"/>
      <w:jc w:val="both"/>
    </w:pPr>
    <w:rPr>
      <w:rFonts w:ascii="宋体" w:eastAsia="宋体" w:hAnsi="宋体" w:cs="Times New Roman"/>
      <w:kern w:val="2"/>
      <w:sz w:val="21"/>
      <w:szCs w:val="21"/>
      <w:lang w:val="en-US" w:eastAsia="zh-CN" w:bidi="ar-SA"/>
    </w:rPr>
  </w:style>
  <w:style w:type="paragraph" w:customStyle="1" w:styleId="293">
    <w:name w:val="正文293"/>
    <w:pPr>
      <w:widowControl w:val="0"/>
      <w:jc w:val="both"/>
    </w:pPr>
    <w:rPr>
      <w:rFonts w:ascii="Calibri" w:eastAsia="宋体" w:hAnsi="Calibri" w:cs="Times New Roman"/>
      <w:kern w:val="2"/>
      <w:sz w:val="21"/>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zh-CN"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509">
    <w:name w:val="正文509"/>
    <w:pPr>
      <w:widowControl w:val="0"/>
      <w:jc w:val="both"/>
    </w:pPr>
    <w:rPr>
      <w:rFonts w:ascii="Calibri" w:eastAsia="宋体" w:hAnsi="Calibri" w:cs="Times New Roman"/>
      <w:kern w:val="2"/>
      <w:sz w:val="21"/>
      <w:szCs w:val="24"/>
      <w:lang w:val="en-US" w:eastAsia="zh-CN" w:bidi="ar-SA"/>
    </w:rPr>
  </w:style>
  <w:style w:type="paragraph" w:customStyle="1" w:styleId="334">
    <w:name w:val="正文33"/>
    <w:pPr>
      <w:widowControl w:val="0"/>
      <w:jc w:val="both"/>
    </w:pPr>
    <w:rPr>
      <w:rFonts w:ascii="Calibri" w:eastAsia="宋体" w:hAnsi="Calibri" w:cs="Times New Roman"/>
      <w:kern w:val="2"/>
      <w:sz w:val="21"/>
      <w:szCs w:val="22"/>
      <w:lang w:val="en-US" w:eastAsia="zh-CN" w:bidi="ar-SA"/>
    </w:rPr>
  </w:style>
  <w:style w:type="paragraph" w:customStyle="1" w:styleId="708">
    <w:name w:val="正文708"/>
    <w:pPr>
      <w:widowControl w:val="0"/>
      <w:jc w:val="both"/>
    </w:pPr>
    <w:rPr>
      <w:rFonts w:ascii="Calibri" w:eastAsia="宋体" w:hAnsi="Calibri" w:cs="Times New Roman"/>
      <w:kern w:val="2"/>
      <w:sz w:val="21"/>
      <w:szCs w:val="24"/>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zh-CN"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zh-CN" w:bidi="ar-SA"/>
    </w:rPr>
  </w:style>
  <w:style w:type="paragraph" w:customStyle="1" w:styleId="439">
    <w:name w:val="正文439"/>
    <w:pPr>
      <w:widowControl w:val="0"/>
      <w:jc w:val="both"/>
    </w:pPr>
    <w:rPr>
      <w:rFonts w:ascii="Calibri" w:eastAsia="宋体" w:hAnsi="Calibri" w:cs="Times New Roman"/>
      <w:kern w:val="2"/>
      <w:sz w:val="21"/>
      <w:szCs w:val="24"/>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50810">
    <w:name w:val="样式 508 10 磅"/>
    <w:pPr>
      <w:widowControl w:val="0"/>
      <w:jc w:val="both"/>
    </w:pPr>
    <w:rPr>
      <w:rFonts w:ascii="等线" w:eastAsia="等线" w:hAnsi="宋体" w:cs="Arial"/>
      <w:kern w:val="2"/>
      <w:sz w:val="21"/>
      <w:szCs w:val="22"/>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纯文本40"/>
    <w:pPr>
      <w:widowControl w:val="0"/>
      <w:jc w:val="both"/>
    </w:pPr>
    <w:rPr>
      <w:rFonts w:ascii="宋体" w:eastAsia="宋体" w:hAnsi="宋体" w:cs="Courier New"/>
      <w:kern w:val="2"/>
      <w:sz w:val="21"/>
      <w:szCs w:val="21"/>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010">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324">
    <w:name w:val="正文324"/>
    <w:pPr>
      <w:widowControl w:val="0"/>
      <w:jc w:val="both"/>
    </w:pPr>
    <w:rPr>
      <w:rFonts w:ascii="Calibri" w:eastAsia="宋体" w:hAnsi="Calibri"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371">
    <w:name w:val="纯文本37"/>
    <w:pPr>
      <w:widowControl w:val="0"/>
      <w:jc w:val="both"/>
    </w:pPr>
    <w:rPr>
      <w:rFonts w:ascii="宋体" w:eastAsia="宋体" w:hAnsi="宋体" w:cs="Courier New"/>
      <w:kern w:val="2"/>
      <w:sz w:val="21"/>
      <w:szCs w:val="21"/>
      <w:lang w:val="en-US" w:eastAsia="zh-CN" w:bidi="ar-SA"/>
    </w:rPr>
  </w:style>
  <w:style w:type="paragraph" w:customStyle="1" w:styleId="2211">
    <w:name w:val="正文221"/>
    <w:pPr>
      <w:widowControl w:val="0"/>
      <w:jc w:val="both"/>
    </w:pPr>
    <w:rPr>
      <w:rFonts w:ascii="Calibri" w:eastAsia="宋体" w:hAnsi="Calibri"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eastAsia="zh-CN" w:bidi="ar-SA"/>
    </w:rPr>
  </w:style>
  <w:style w:type="paragraph" w:customStyle="1" w:styleId="1330">
    <w:name w:val="纯文本133"/>
    <w:pPr>
      <w:widowControl w:val="0"/>
      <w:jc w:val="both"/>
    </w:pPr>
    <w:rPr>
      <w:rFonts w:ascii="宋体" w:eastAsia="宋体" w:hAnsi="宋体" w:cs="Courier New"/>
      <w:kern w:val="2"/>
      <w:sz w:val="21"/>
      <w:szCs w:val="21"/>
      <w:lang w:val="en-US" w:eastAsia="zh-CN" w:bidi="ar-SA"/>
    </w:rPr>
  </w:style>
  <w:style w:type="paragraph" w:customStyle="1" w:styleId="1240">
    <w:name w:val="正文124"/>
    <w:next w:val="CommentSubject"/>
    <w:pPr>
      <w:widowControl w:val="0"/>
      <w:jc w:val="both"/>
    </w:pPr>
    <w:rPr>
      <w:rFonts w:ascii="Calibri" w:eastAsia="宋体" w:hAnsi="Calibri"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60"/>
    <w:next w:val="1240"/>
    <w:pPr>
      <w:widowControl w:val="0"/>
      <w:jc w:val="both"/>
    </w:pPr>
    <w:rPr>
      <w:rFonts w:ascii="Calibri" w:eastAsia="宋体" w:hAnsi="Calibri" w:cs="Times New Roman"/>
      <w:kern w:val="2"/>
      <w:sz w:val="21"/>
      <w:szCs w:val="24"/>
      <w:lang w:val="en-US" w:eastAsia="zh-CN" w:bidi="ar-SA"/>
    </w:rPr>
  </w:style>
  <w:style w:type="paragraph" w:customStyle="1" w:styleId="376">
    <w:name w:val="样式 37 小四"/>
    <w:pPr>
      <w:spacing w:before="100" w:beforeAutospacing="1" w:after="100" w:afterAutospacing="1"/>
    </w:pPr>
    <w:rPr>
      <w:rFonts w:ascii="宋体" w:eastAsia="宋体" w:hAnsi="宋体" w:cs="Times New Roman"/>
      <w:kern w:val="2"/>
      <w:sz w:val="24"/>
      <w:szCs w:val="24"/>
      <w:lang w:val="en-US" w:eastAsia="zh-CN" w:bidi="ar-SA"/>
    </w:rPr>
  </w:style>
  <w:style w:type="paragraph" w:customStyle="1" w:styleId="1092">
    <w:name w:val="纯文本109"/>
    <w:pPr>
      <w:widowControl w:val="0"/>
      <w:jc w:val="both"/>
    </w:pPr>
    <w:rPr>
      <w:rFonts w:ascii="宋体" w:eastAsia="宋体" w:hAnsi="宋体" w:cs="Courier New"/>
      <w:kern w:val="2"/>
      <w:sz w:val="21"/>
      <w:szCs w:val="21"/>
      <w:lang w:val="en-US" w:eastAsia="zh-CN" w:bidi="ar-SA"/>
    </w:rPr>
  </w:style>
  <w:style w:type="paragraph" w:customStyle="1" w:styleId="5920">
    <w:name w:val="正文592"/>
    <w:pPr>
      <w:widowControl w:val="0"/>
      <w:jc w:val="both"/>
    </w:pPr>
    <w:rPr>
      <w:rFonts w:ascii="Calibri" w:eastAsia="宋体" w:hAnsi="Calibri"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341">
    <w:name w:val="正文34"/>
    <w:pPr>
      <w:widowControl w:val="0"/>
      <w:jc w:val="both"/>
    </w:pPr>
    <w:rPr>
      <w:rFonts w:ascii="Calibri" w:eastAsia="宋体" w:hAnsi="Calibri" w:cs="Times New Roman"/>
      <w:kern w:val="2"/>
      <w:sz w:val="21"/>
      <w:szCs w:val="22"/>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zh-CN" w:bidi="ar-SA"/>
    </w:rPr>
  </w:style>
  <w:style w:type="paragraph" w:customStyle="1" w:styleId="46510">
    <w:name w:val="样式 465 10 磅"/>
    <w:pPr>
      <w:widowControl w:val="0"/>
      <w:jc w:val="both"/>
    </w:pPr>
    <w:rPr>
      <w:rFonts w:ascii="等线" w:eastAsia="等线" w:hAnsi="宋体" w:cs="Arial"/>
      <w:kern w:val="2"/>
      <w:sz w:val="21"/>
      <w:szCs w:val="22"/>
      <w:lang w:val="en-US" w:eastAsia="zh-CN"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eastAsia="zh-CN"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13910"/>
    <w:next w:val="TOC5"/>
    <w:pPr>
      <w:jc w:val="both"/>
    </w:pPr>
    <w:rPr>
      <w:rFonts w:ascii="Calibri" w:eastAsia="宋体" w:hAnsi="Calibri" w:cs="Times New Roman"/>
      <w:kern w:val="2"/>
      <w:sz w:val="21"/>
      <w:szCs w:val="21"/>
      <w:lang w:val="en-US" w:eastAsia="zh-CN" w:bidi="ar-SA"/>
    </w:rPr>
  </w:style>
  <w:style w:type="paragraph" w:customStyle="1" w:styleId="146">
    <w:name w:val="正文缩进_1"/>
    <w:basedOn w:val="5"/>
    <w:pPr>
      <w:ind w:firstLine="420"/>
    </w:pPr>
    <w:rPr>
      <w:szCs w:val="22"/>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1350">
    <w:name w:val="正文135"/>
    <w:pPr>
      <w:widowControl w:val="0"/>
      <w:jc w:val="both"/>
    </w:pPr>
    <w:rPr>
      <w:rFonts w:ascii="Calibri" w:eastAsia="宋体" w:hAnsi="Calibri" w:cs="Times New Roman"/>
      <w:kern w:val="2"/>
      <w:sz w:val="21"/>
      <w:szCs w:val="24"/>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713">
    <w:name w:val="正文713"/>
    <w:pPr>
      <w:widowControl w:val="0"/>
      <w:jc w:val="both"/>
    </w:pPr>
    <w:rPr>
      <w:rFonts w:ascii="Calibri" w:eastAsia="宋体" w:hAnsi="Calibri" w:cs="Times New Roman"/>
      <w:kern w:val="2"/>
      <w:sz w:val="21"/>
      <w:szCs w:val="24"/>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zh-CN" w:bidi="ar-SA"/>
    </w:rPr>
  </w:style>
  <w:style w:type="paragraph" w:customStyle="1" w:styleId="15910">
    <w:name w:val="样式 159 10 磅"/>
    <w:next w:val="1350"/>
    <w:pPr>
      <w:widowControl w:val="0"/>
      <w:jc w:val="both"/>
    </w:pPr>
    <w:rPr>
      <w:rFonts w:ascii="Times New Roman" w:eastAsia="宋体" w:hAnsi="Times New Roman" w:cs="Times New Roman"/>
      <w:kern w:val="2"/>
      <w:sz w:val="21"/>
      <w:szCs w:val="22"/>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zh-CN" w:bidi="ar-SA"/>
    </w:rPr>
  </w:style>
  <w:style w:type="paragraph" w:customStyle="1" w:styleId="498">
    <w:name w:val="正文498"/>
    <w:pPr>
      <w:widowControl w:val="0"/>
      <w:jc w:val="both"/>
    </w:pPr>
    <w:rPr>
      <w:rFonts w:ascii="Calibri" w:eastAsia="宋体" w:hAnsi="Calibri" w:cs="Times New Roman"/>
      <w:kern w:val="2"/>
      <w:sz w:val="21"/>
      <w:szCs w:val="24"/>
      <w:lang w:val="en-US" w:eastAsia="zh-CN" w:bidi="ar-SA"/>
    </w:rPr>
  </w:style>
  <w:style w:type="paragraph" w:customStyle="1" w:styleId="1460">
    <w:name w:val="正文146"/>
    <w:pPr>
      <w:widowControl w:val="0"/>
      <w:jc w:val="both"/>
    </w:pPr>
    <w:rPr>
      <w:rFonts w:ascii="Calibri" w:eastAsia="宋体" w:hAnsi="Calibri" w:cs="Times New Roman"/>
      <w:kern w:val="2"/>
      <w:sz w:val="21"/>
      <w:szCs w:val="24"/>
      <w:lang w:val="en-US" w:eastAsia="zh-CN" w:bidi="ar-SA"/>
    </w:rPr>
  </w:style>
  <w:style w:type="paragraph" w:customStyle="1" w:styleId="5320">
    <w:name w:val="正文532"/>
    <w:pPr>
      <w:widowControl w:val="0"/>
      <w:jc w:val="both"/>
    </w:pPr>
    <w:rPr>
      <w:rFonts w:ascii="Calibri" w:eastAsia="宋体" w:hAnsi="Calibri"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eastAsia="zh-CN" w:bidi="ar-SA"/>
    </w:rPr>
  </w:style>
  <w:style w:type="paragraph" w:customStyle="1" w:styleId="1300">
    <w:name w:val="纯文本130"/>
    <w:pPr>
      <w:widowControl w:val="0"/>
      <w:jc w:val="both"/>
    </w:pPr>
    <w:rPr>
      <w:rFonts w:ascii="宋体" w:eastAsia="宋体" w:hAnsi="宋体" w:cs="Courier New"/>
      <w:kern w:val="2"/>
      <w:sz w:val="21"/>
      <w:szCs w:val="21"/>
      <w:lang w:val="en-US" w:eastAsia="zh-CN" w:bidi="ar-SA"/>
    </w:rPr>
  </w:style>
  <w:style w:type="paragraph" w:customStyle="1" w:styleId="492">
    <w:name w:val="正文492"/>
    <w:pPr>
      <w:widowControl w:val="0"/>
      <w:jc w:val="both"/>
    </w:pPr>
    <w:rPr>
      <w:rFonts w:ascii="Calibri" w:eastAsia="宋体" w:hAnsi="Calibri" w:cs="Times New Roman"/>
      <w:kern w:val="2"/>
      <w:sz w:val="21"/>
      <w:szCs w:val="24"/>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eastAsia="zh-CN"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zh-CN" w:bidi="ar-SA"/>
    </w:rPr>
  </w:style>
  <w:style w:type="paragraph" w:customStyle="1" w:styleId="682">
    <w:name w:val="正文682"/>
    <w:pPr>
      <w:widowControl w:val="0"/>
      <w:jc w:val="both"/>
    </w:pPr>
    <w:rPr>
      <w:rFonts w:ascii="Calibri" w:eastAsia="宋体" w:hAnsi="Calibri"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zh-CN" w:bidi="ar-SA"/>
    </w:rPr>
  </w:style>
  <w:style w:type="paragraph" w:customStyle="1" w:styleId="1122">
    <w:name w:val="纯文本112"/>
    <w:pPr>
      <w:widowControl w:val="0"/>
      <w:jc w:val="both"/>
    </w:pPr>
    <w:rPr>
      <w:rFonts w:ascii="宋体" w:eastAsia="宋体" w:hAnsi="宋体" w:cs="Courier New"/>
      <w:kern w:val="2"/>
      <w:sz w:val="21"/>
      <w:szCs w:val="21"/>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zh-CN"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725">
    <w:name w:val="正文725"/>
    <w:pPr>
      <w:widowControl w:val="0"/>
      <w:jc w:val="both"/>
    </w:pPr>
    <w:rPr>
      <w:rFonts w:ascii="Calibri" w:eastAsia="宋体" w:hAnsi="Calibri"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zh-CN" w:bidi="ar-SA"/>
    </w:rPr>
  </w:style>
  <w:style w:type="paragraph" w:customStyle="1" w:styleId="1021">
    <w:name w:val="正文1021"/>
    <w:pPr>
      <w:widowControl w:val="0"/>
      <w:jc w:val="both"/>
    </w:pPr>
    <w:rPr>
      <w:rFonts w:ascii="Calibri" w:eastAsia="宋体" w:hAnsi="Calibri" w:cs="Times New Roman"/>
      <w:kern w:val="2"/>
      <w:sz w:val="21"/>
      <w:szCs w:val="24"/>
      <w:lang w:val="en-US" w:eastAsia="zh-CN" w:bidi="ar-SA"/>
    </w:rPr>
  </w:style>
  <w:style w:type="paragraph" w:customStyle="1" w:styleId="445">
    <w:name w:val="正文445"/>
    <w:pPr>
      <w:widowControl w:val="0"/>
      <w:jc w:val="both"/>
    </w:pPr>
    <w:rPr>
      <w:rFonts w:ascii="Calibri" w:eastAsia="宋体" w:hAnsi="Calibri"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zh-CN"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纯文本14"/>
    <w:pPr>
      <w:widowControl w:val="0"/>
      <w:jc w:val="both"/>
    </w:pPr>
    <w:rPr>
      <w:rFonts w:ascii="宋体" w:eastAsia="宋体" w:hAnsi="宋体" w:cs="Courier New"/>
      <w:kern w:val="2"/>
      <w:sz w:val="21"/>
      <w:szCs w:val="21"/>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6520">
    <w:name w:val="正文652"/>
    <w:pPr>
      <w:widowControl w:val="0"/>
      <w:jc w:val="both"/>
    </w:pPr>
    <w:rPr>
      <w:rFonts w:ascii="Calibri" w:eastAsia="宋体" w:hAnsi="Calibri"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231">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358">
    <w:name w:val="正文35"/>
    <w:pPr>
      <w:widowControl w:val="0"/>
      <w:jc w:val="both"/>
    </w:pPr>
    <w:rPr>
      <w:rFonts w:ascii="Calibri" w:eastAsia="宋体" w:hAnsi="Calibri" w:cs="Times New Roman"/>
      <w:kern w:val="2"/>
      <w:sz w:val="21"/>
      <w:szCs w:val="22"/>
      <w:lang w:val="en-US" w:eastAsia="zh-CN"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914">
    <w:name w:val="正文914"/>
    <w:pPr>
      <w:widowControl w:val="0"/>
      <w:jc w:val="both"/>
    </w:pPr>
    <w:rPr>
      <w:rFonts w:ascii="Calibri" w:eastAsia="宋体" w:hAnsi="Calibri" w:cs="Times New Roman"/>
      <w:kern w:val="2"/>
      <w:sz w:val="21"/>
      <w:szCs w:val="24"/>
      <w:lang w:val="en-US" w:eastAsia="zh-CN" w:bidi="ar-SA"/>
    </w:rPr>
  </w:style>
  <w:style w:type="paragraph" w:customStyle="1" w:styleId="322">
    <w:name w:val="样式 3 四号"/>
    <w:next w:val="ListBullet"/>
    <w:pPr>
      <w:widowControl w:val="0"/>
      <w:ind w:firstLine="200"/>
      <w:jc w:val="both"/>
    </w:pPr>
    <w:rPr>
      <w:rFonts w:ascii="宋体" w:eastAsia="宋体" w:hAnsi="宋体" w:cs="Times New Roman"/>
      <w:bCs/>
      <w:kern w:val="2"/>
      <w:sz w:val="28"/>
      <w:szCs w:val="28"/>
      <w:lang w:val="en-US" w:eastAsia="zh-CN"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8">
    <w:name w:val="正文688"/>
    <w:pPr>
      <w:widowControl w:val="0"/>
      <w:jc w:val="both"/>
    </w:pPr>
    <w:rPr>
      <w:rFonts w:ascii="Calibri" w:eastAsia="宋体" w:hAnsi="Calibri" w:cs="Times New Roman"/>
      <w:kern w:val="2"/>
      <w:sz w:val="21"/>
      <w:szCs w:val="24"/>
      <w:lang w:val="en-US" w:eastAsia="zh-CN"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634">
    <w:name w:val="正文634"/>
    <w:pPr>
      <w:widowControl w:val="0"/>
      <w:jc w:val="both"/>
    </w:pPr>
    <w:rPr>
      <w:rFonts w:ascii="Calibri" w:eastAsia="宋体" w:hAnsi="Calibri" w:cs="Times New Roman"/>
      <w:kern w:val="2"/>
      <w:sz w:val="21"/>
      <w:szCs w:val="24"/>
      <w:lang w:val="en-US" w:eastAsia="zh-CN" w:bidi="ar-SA"/>
    </w:rPr>
  </w:style>
  <w:style w:type="paragraph" w:customStyle="1" w:styleId="1019">
    <w:name w:val="目录 1_0"/>
    <w:basedOn w:val="3"/>
    <w:next w:val="3"/>
    <w:pPr>
      <w:spacing w:before="360"/>
    </w:pPr>
    <w:rPr>
      <w:rFonts w:ascii="Arial" w:hAnsi="Arial" w:cs="Arial"/>
      <w:b/>
      <w:bCs/>
      <w:caps/>
      <w:smallCaps w:val="0"/>
      <w:szCs w:val="24"/>
      <w:lang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331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510">
    <w:name w:val="样式 165 10 磅"/>
    <w:next w:val="1031"/>
    <w:pPr>
      <w:widowControl w:val="0"/>
      <w:jc w:val="both"/>
    </w:pPr>
    <w:rPr>
      <w:rFonts w:ascii="Times New Roman" w:eastAsia="宋体" w:hAnsi="Times New Roman" w:cs="Times New Roman"/>
      <w:kern w:val="2"/>
      <w:sz w:val="21"/>
      <w:szCs w:val="22"/>
      <w:lang w:val="en-US" w:eastAsia="zh-CN" w:bidi="ar-SA"/>
    </w:rPr>
  </w:style>
  <w:style w:type="paragraph" w:customStyle="1" w:styleId="155">
    <w:name w:val="纯文本1"/>
    <w:next w:val="PMtextBullet"/>
    <w:pPr>
      <w:widowControl w:val="0"/>
      <w:jc w:val="both"/>
      <w:textAlignment w:val="baseline"/>
    </w:pPr>
    <w:rPr>
      <w:rFonts w:ascii="宋体" w:eastAsia="宋体" w:hAnsi="宋体" w:cs="Mongolian Baiti"/>
      <w:kern w:val="2"/>
      <w:sz w:val="21"/>
      <w:szCs w:val="21"/>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zh-CN" w:bidi="ar-SA"/>
    </w:rPr>
  </w:style>
  <w:style w:type="paragraph" w:customStyle="1" w:styleId="1053">
    <w:name w:val="正文105"/>
    <w:pPr>
      <w:widowControl w:val="0"/>
      <w:jc w:val="both"/>
    </w:pPr>
    <w:rPr>
      <w:rFonts w:ascii="Calibri" w:eastAsia="宋体" w:hAnsi="Calibri"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zh-CN"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871">
    <w:name w:val="纯文本87"/>
    <w:pPr>
      <w:widowControl w:val="0"/>
      <w:jc w:val="both"/>
    </w:pPr>
    <w:rPr>
      <w:rFonts w:ascii="宋体" w:eastAsia="宋体" w:hAnsi="宋体" w:cs="Courier New"/>
      <w:kern w:val="2"/>
      <w:sz w:val="21"/>
      <w:szCs w:val="21"/>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zh-CN" w:bidi="ar-SA"/>
    </w:rPr>
  </w:style>
  <w:style w:type="paragraph" w:customStyle="1" w:styleId="43610">
    <w:name w:val="样式 436 10 磅"/>
    <w:next w:val="139210"/>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eastAsia="zh-CN" w:bidi="ar-SA"/>
    </w:rPr>
  </w:style>
  <w:style w:type="paragraph" w:customStyle="1" w:styleId="377">
    <w:name w:val="正文377"/>
    <w:pPr>
      <w:widowControl w:val="0"/>
      <w:jc w:val="both"/>
    </w:pPr>
    <w:rPr>
      <w:rFonts w:ascii="Calibri" w:eastAsia="宋体" w:hAnsi="Calibri"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001">
    <w:name w:val="纯文本_0_0"/>
    <w:pPr>
      <w:widowControl w:val="0"/>
      <w:jc w:val="both"/>
    </w:pPr>
    <w:rPr>
      <w:rFonts w:ascii="宋体" w:eastAsia="方正黑体_GBK" w:hAnsi="宋体" w:cs="Times New Roman"/>
      <w:kern w:val="2"/>
      <w:sz w:val="21"/>
      <w:szCs w:val="21"/>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1"/>
    <w:pPr>
      <w:widowControl w:val="0"/>
      <w:jc w:val="both"/>
    </w:pPr>
    <w:rPr>
      <w:rFonts w:ascii="Times New Roman" w:eastAsia="宋体" w:hAnsi="Times New Roman" w:cs="Times New Roman"/>
      <w:kern w:val="2"/>
      <w:sz w:val="21"/>
      <w:szCs w:val="22"/>
      <w:lang w:val="en-US" w:eastAsia="zh-CN" w:bidi="ar-SA"/>
    </w:rPr>
  </w:style>
  <w:style w:type="paragraph" w:customStyle="1" w:styleId="2650">
    <w:name w:val="正文265"/>
    <w:pPr>
      <w:widowControl w:val="0"/>
      <w:jc w:val="both"/>
    </w:pPr>
    <w:rPr>
      <w:rFonts w:ascii="Calibri" w:eastAsia="宋体" w:hAnsi="Calibri"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736">
    <w:name w:val="正文736"/>
    <w:pPr>
      <w:widowControl w:val="0"/>
      <w:jc w:val="both"/>
    </w:pPr>
    <w:rPr>
      <w:rFonts w:ascii="Calibri" w:eastAsia="宋体" w:hAnsi="Calibri" w:cs="Times New Roman"/>
      <w:kern w:val="2"/>
      <w:sz w:val="21"/>
      <w:szCs w:val="24"/>
      <w:lang w:val="en-US" w:eastAsia="zh-CN" w:bidi="ar-SA"/>
    </w:rPr>
  </w:style>
  <w:style w:type="paragraph" w:customStyle="1" w:styleId="626">
    <w:name w:val="正文626"/>
    <w:pPr>
      <w:widowControl w:val="0"/>
      <w:jc w:val="both"/>
    </w:pPr>
    <w:rPr>
      <w:rFonts w:ascii="Calibri" w:eastAsia="宋体" w:hAnsi="Calibri" w:cs="Times New Roman"/>
      <w:kern w:val="2"/>
      <w:sz w:val="21"/>
      <w:szCs w:val="24"/>
      <w:lang w:val="en-US" w:eastAsia="zh-CN" w:bidi="ar-SA"/>
    </w:rPr>
  </w:style>
  <w:style w:type="paragraph" w:customStyle="1" w:styleId="2411">
    <w:name w:val="正文241"/>
    <w:pPr>
      <w:widowControl w:val="0"/>
      <w:jc w:val="both"/>
    </w:pPr>
    <w:rPr>
      <w:rFonts w:ascii="Calibri" w:eastAsia="宋体" w:hAnsi="Calibri" w:cs="Times New Roman"/>
      <w:kern w:val="2"/>
      <w:sz w:val="21"/>
      <w:szCs w:val="24"/>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zh-CN" w:bidi="ar-SA"/>
    </w:rPr>
  </w:style>
  <w:style w:type="paragraph" w:customStyle="1" w:styleId="63100">
    <w:name w:val="6310"/>
    <w:next w:val="TOC6"/>
    <w:pPr>
      <w:jc w:val="both"/>
    </w:pPr>
    <w:rPr>
      <w:rFonts w:ascii="Calibri" w:eastAsia="宋体" w:hAnsi="Calibri" w:cs="Times New Roman"/>
      <w:kern w:val="2"/>
      <w:sz w:val="21"/>
      <w:szCs w:val="21"/>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325">
    <w:name w:val="样式 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zh-CN" w:bidi="ar-SA"/>
    </w:rPr>
  </w:style>
  <w:style w:type="paragraph" w:customStyle="1" w:styleId="22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193">
    <w:name w:val="正文19"/>
    <w:pPr>
      <w:widowControl w:val="0"/>
      <w:jc w:val="both"/>
    </w:pPr>
    <w:rPr>
      <w:rFonts w:ascii="Calibri" w:eastAsia="宋体" w:hAnsi="Calibri" w:cs="Times New Roman"/>
      <w:kern w:val="2"/>
      <w:sz w:val="21"/>
      <w:szCs w:val="22"/>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eastAsia="zh-CN" w:bidi="ar-SA"/>
    </w:rPr>
  </w:style>
  <w:style w:type="paragraph" w:customStyle="1" w:styleId="1212">
    <w:name w:val="正文12"/>
    <w:pPr>
      <w:widowControl w:val="0"/>
      <w:jc w:val="both"/>
    </w:pPr>
    <w:rPr>
      <w:rFonts w:ascii="Calibri" w:eastAsia="宋体" w:hAnsi="Calibri" w:cs="Times New Roman"/>
      <w:kern w:val="2"/>
      <w:sz w:val="21"/>
      <w:szCs w:val="22"/>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zh-CN"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676">
    <w:name w:val="正文676"/>
    <w:pPr>
      <w:widowControl w:val="0"/>
      <w:jc w:val="both"/>
    </w:pPr>
    <w:rPr>
      <w:rFonts w:ascii="Calibri" w:eastAsia="宋体" w:hAnsi="Calibri"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eastAsia="zh-CN"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zh-CN" w:bidi="ar-SA"/>
    </w:rPr>
  </w:style>
  <w:style w:type="paragraph" w:customStyle="1" w:styleId="407">
    <w:name w:val="正文407"/>
    <w:pPr>
      <w:widowControl w:val="0"/>
      <w:jc w:val="both"/>
    </w:pPr>
    <w:rPr>
      <w:rFonts w:ascii="Calibri" w:eastAsia="宋体" w:hAnsi="Calibri"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4"/>
    <w:pPr>
      <w:widowControl w:val="0"/>
      <w:jc w:val="both"/>
    </w:pPr>
    <w:rPr>
      <w:rFonts w:ascii="Times New Roman" w:eastAsia="宋体" w:hAnsi="Times New Roman" w:cs="Times New Roman"/>
      <w:kern w:val="2"/>
      <w:sz w:val="21"/>
      <w:szCs w:val="22"/>
      <w:lang w:val="en-US" w:eastAsia="zh-CN" w:bidi="ar-SA"/>
    </w:rPr>
  </w:style>
  <w:style w:type="paragraph" w:customStyle="1" w:styleId="494">
    <w:name w:val="正文49"/>
    <w:next w:val="Normal"/>
    <w:pPr>
      <w:widowControl w:val="0"/>
      <w:jc w:val="both"/>
    </w:pPr>
    <w:rPr>
      <w:rFonts w:ascii="Calibri" w:eastAsia="宋体" w:hAnsi="Calibri" w:cs="Times New Roman"/>
      <w:kern w:val="2"/>
      <w:sz w:val="21"/>
      <w:szCs w:val="22"/>
      <w:lang w:val="en-US" w:eastAsia="zh-CN" w:bidi="ar-SA"/>
    </w:rPr>
  </w:style>
  <w:style w:type="paragraph" w:customStyle="1" w:styleId="23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628">
    <w:name w:val="正文628"/>
    <w:pPr>
      <w:widowControl w:val="0"/>
      <w:jc w:val="both"/>
    </w:pPr>
    <w:rPr>
      <w:rFonts w:ascii="Calibri" w:eastAsia="宋体" w:hAnsi="Calibri" w:cs="Times New Roman"/>
      <w:kern w:val="2"/>
      <w:sz w:val="21"/>
      <w:szCs w:val="24"/>
      <w:lang w:val="en-US" w:eastAsia="zh-CN"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zh-CN" w:bidi="ar-SA"/>
    </w:rPr>
  </w:style>
  <w:style w:type="paragraph" w:customStyle="1" w:styleId="22100">
    <w:name w:val="样式 22 10 磅"/>
    <w:next w:val="147410"/>
    <w:pPr>
      <w:widowControl w:val="0"/>
      <w:jc w:val="both"/>
    </w:pPr>
    <w:rPr>
      <w:rFonts w:ascii="宋体" w:eastAsia="宋体" w:hAnsi="宋体" w:cs="Times New Roman"/>
      <w:kern w:val="2"/>
      <w:sz w:val="21"/>
      <w:szCs w:val="21"/>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zh-CN" w:bidi="ar-SA"/>
    </w:rPr>
  </w:style>
  <w:style w:type="paragraph" w:customStyle="1" w:styleId="4940">
    <w:name w:val="正文494"/>
    <w:pPr>
      <w:widowControl w:val="0"/>
      <w:jc w:val="both"/>
    </w:pPr>
    <w:rPr>
      <w:rFonts w:ascii="Calibri" w:eastAsia="宋体" w:hAnsi="Calibri"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5811">
    <w:name w:val="正文581"/>
    <w:pPr>
      <w:widowControl w:val="0"/>
      <w:jc w:val="both"/>
    </w:pPr>
    <w:rPr>
      <w:rFonts w:ascii="Calibri" w:eastAsia="宋体" w:hAnsi="Calibri" w:cs="Times New Roman"/>
      <w:kern w:val="2"/>
      <w:sz w:val="21"/>
      <w:szCs w:val="24"/>
      <w:lang w:val="en-US" w:eastAsia="zh-CN" w:bidi="ar-SA"/>
    </w:rPr>
  </w:style>
  <w:style w:type="paragraph" w:customStyle="1" w:styleId="8000">
    <w:name w:val="正文800"/>
    <w:pPr>
      <w:widowControl w:val="0"/>
      <w:jc w:val="both"/>
    </w:pPr>
    <w:rPr>
      <w:rFonts w:ascii="Calibri" w:eastAsia="宋体" w:hAnsi="Calibri" w:cs="Times New Roman"/>
      <w:kern w:val="2"/>
      <w:sz w:val="21"/>
      <w:szCs w:val="22"/>
      <w:lang w:val="en-US" w:eastAsia="zh-CN" w:bidi="ar-SA"/>
    </w:rPr>
  </w:style>
  <w:style w:type="paragraph" w:customStyle="1" w:styleId="1107">
    <w:name w:val="正文1107"/>
    <w:pPr>
      <w:widowControl w:val="0"/>
      <w:jc w:val="both"/>
    </w:pPr>
    <w:rPr>
      <w:rFonts w:ascii="Calibri" w:eastAsia="宋体" w:hAnsi="Calibri"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6320">
    <w:name w:val="正文632"/>
    <w:pPr>
      <w:widowControl w:val="0"/>
      <w:jc w:val="both"/>
    </w:pPr>
    <w:rPr>
      <w:rFonts w:ascii="Calibri" w:eastAsia="宋体" w:hAnsi="Calibri"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
    <w:pPr>
      <w:widowControl w:val="0"/>
      <w:jc w:val="both"/>
    </w:pPr>
    <w:rPr>
      <w:rFonts w:ascii="Calibri" w:eastAsia="宋体" w:hAnsi="Calibri" w:cs="Times New Roman"/>
      <w:kern w:val="2"/>
      <w:sz w:val="21"/>
      <w:szCs w:val="24"/>
      <w:lang w:val="en-US" w:eastAsia="zh-CN" w:bidi="ar-SA"/>
    </w:rPr>
  </w:style>
  <w:style w:type="paragraph" w:customStyle="1" w:styleId="2140">
    <w:name w:val="正文214"/>
    <w:pPr>
      <w:widowControl w:val="0"/>
      <w:jc w:val="both"/>
    </w:pPr>
    <w:rPr>
      <w:rFonts w:ascii="Calibri" w:eastAsia="宋体" w:hAnsi="Calibri" w:cs="Times New Roman"/>
      <w:kern w:val="2"/>
      <w:sz w:val="21"/>
      <w:szCs w:val="24"/>
      <w:lang w:val="en-US" w:eastAsia="zh-CN" w:bidi="ar-SA"/>
    </w:rPr>
  </w:style>
  <w:style w:type="paragraph" w:customStyle="1" w:styleId="079">
    <w:name w:val="样式  + 首行缩进:  0.79 厘米"/>
    <w:next w:val="NormalIndent"/>
    <w:pPr>
      <w:spacing w:line="300" w:lineRule="auto"/>
      <w:jc w:val="both"/>
    </w:pPr>
    <w:rPr>
      <w:rFonts w:ascii="宋体" w:eastAsia="宋体" w:hAnsi="宋体" w:cs="Arial"/>
      <w:kern w:val="2"/>
      <w:sz w:val="24"/>
      <w:szCs w:val="17"/>
      <w:lang w:val="en-US" w:eastAsia="zh-CN" w:bidi="ar-SA"/>
    </w:rPr>
  </w:style>
  <w:style w:type="paragraph" w:customStyle="1" w:styleId="662">
    <w:name w:val="正文662"/>
    <w:pPr>
      <w:widowControl w:val="0"/>
      <w:jc w:val="both"/>
    </w:pPr>
    <w:rPr>
      <w:rFonts w:ascii="Calibri" w:eastAsia="宋体" w:hAnsi="Calibri"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3101">
    <w:name w:val="样式 3 10 磅"/>
    <w:next w:val="Date"/>
    <w:pPr>
      <w:widowControl w:val="0"/>
      <w:jc w:val="both"/>
    </w:pPr>
    <w:rPr>
      <w:rFonts w:ascii="Times New Roman" w:eastAsia="方正黑体_GBK"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4011">
    <w:name w:val="正文401"/>
    <w:pPr>
      <w:widowControl w:val="0"/>
      <w:jc w:val="both"/>
    </w:pPr>
    <w:rPr>
      <w:rFonts w:ascii="Calibri" w:eastAsia="宋体" w:hAnsi="Calibri"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zh-CN"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zh-CN" w:bidi="ar-SA"/>
    </w:rPr>
  </w:style>
  <w:style w:type="paragraph" w:customStyle="1" w:styleId="4120">
    <w:name w:val="正文412"/>
    <w:pPr>
      <w:widowControl w:val="0"/>
      <w:jc w:val="both"/>
    </w:pPr>
    <w:rPr>
      <w:rFonts w:ascii="Calibri" w:eastAsia="宋体" w:hAnsi="Calibri"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zh-CN" w:bidi="ar-SA"/>
    </w:rPr>
  </w:style>
  <w:style w:type="paragraph" w:customStyle="1" w:styleId="930">
    <w:name w:val="正文930"/>
    <w:pPr>
      <w:widowControl w:val="0"/>
      <w:jc w:val="both"/>
    </w:pPr>
    <w:rPr>
      <w:rFonts w:ascii="Calibri" w:eastAsia="宋体" w:hAnsi="Calibri" w:cs="Times New Roman"/>
      <w:kern w:val="2"/>
      <w:sz w:val="24"/>
      <w:szCs w:val="28"/>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
    <w:pPr>
      <w:widowControl w:val="0"/>
      <w:jc w:val="both"/>
    </w:pPr>
    <w:rPr>
      <w:rFonts w:ascii="Times New Roman" w:eastAsia="宋体" w:hAnsi="Times New Roman" w:cs="Times New Roman"/>
      <w:kern w:val="2"/>
      <w:sz w:val="21"/>
      <w:szCs w:val="22"/>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234">
    <w:name w:val="纯文本2"/>
    <w:pPr>
      <w:widowControl w:val="0"/>
      <w:spacing w:line="360" w:lineRule="auto"/>
      <w:jc w:val="both"/>
    </w:pPr>
    <w:rPr>
      <w:rFonts w:ascii="宋体" w:eastAsia="宋体" w:hAnsi="宋体" w:cs="Courier New"/>
      <w:kern w:val="2"/>
      <w:sz w:val="24"/>
      <w:szCs w:val="21"/>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36"/>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hAnsi="宋体" w:cs="Courier New"/>
      <w:kern w:val="2"/>
      <w:sz w:val="21"/>
      <w:szCs w:val="21"/>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zh-CN" w:bidi="ar-SA"/>
    </w:rPr>
  </w:style>
  <w:style w:type="paragraph" w:customStyle="1" w:styleId="10500">
    <w:name w:val="正文1050"/>
    <w:rPr>
      <w:rFonts w:ascii="Calibri" w:eastAsia="宋体" w:hAnsi="Calibri" w:cs="Times New Roman"/>
      <w:kern w:val="2"/>
      <w:sz w:val="21"/>
      <w:szCs w:val="21"/>
      <w:lang w:val="en-US" w:eastAsia="zh-CN" w:bidi="ar-SA"/>
    </w:rPr>
  </w:style>
  <w:style w:type="paragraph" w:customStyle="1" w:styleId="7110">
    <w:name w:val="样式 71 10 磅"/>
    <w:next w:val="711"/>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zh-CN" w:bidi="ar-SA"/>
    </w:rPr>
  </w:style>
  <w:style w:type="paragraph" w:customStyle="1" w:styleId="511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宋体" w:cs="Times New Roman"/>
      <w:kern w:val="2"/>
      <w:sz w:val="21"/>
      <w:szCs w:val="21"/>
      <w:lang w:val="en-US" w:eastAsia="zh-CN"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zh-CN" w:bidi="ar-SA"/>
    </w:rPr>
  </w:style>
  <w:style w:type="paragraph" w:customStyle="1" w:styleId="326">
    <w:name w:val="正文32"/>
    <w:pPr>
      <w:widowControl w:val="0"/>
      <w:jc w:val="both"/>
    </w:pPr>
    <w:rPr>
      <w:rFonts w:ascii="Calibri" w:eastAsia="宋体" w:hAnsi="Calibri" w:cs="Times New Roman"/>
      <w:kern w:val="2"/>
      <w:sz w:val="21"/>
      <w:szCs w:val="22"/>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hAnsi="宋体" w:cs="Courier New"/>
      <w:kern w:val="2"/>
      <w:sz w:val="21"/>
      <w:szCs w:val="21"/>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zh-CN" w:bidi="ar-SA"/>
    </w:rPr>
  </w:style>
  <w:style w:type="paragraph" w:customStyle="1" w:styleId="545">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664">
    <w:name w:val="纯文本66"/>
    <w:pPr>
      <w:widowControl w:val="0"/>
      <w:jc w:val="both"/>
    </w:pPr>
    <w:rPr>
      <w:rFonts w:ascii="宋体" w:eastAsia="宋体" w:hAnsi="宋体" w:cs="Courier New"/>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zh-CN"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16010">
    <w:name w:val="样式 160 10 磅"/>
    <w:next w:val="305"/>
    <w:pPr>
      <w:widowControl w:val="0"/>
      <w:jc w:val="both"/>
    </w:pPr>
    <w:rPr>
      <w:rFonts w:ascii="Times New Roman" w:eastAsia="宋体" w:hAnsi="Times New Roman" w:cs="Times New Roman"/>
      <w:kern w:val="2"/>
      <w:sz w:val="21"/>
      <w:szCs w:val="22"/>
      <w:lang w:val="en-US" w:eastAsia="zh-CN" w:bidi="ar-SA"/>
    </w:rPr>
  </w:style>
  <w:style w:type="paragraph" w:customStyle="1" w:styleId="305">
    <w:name w:val="目录 3_0"/>
    <w:next w:val="3"/>
    <w:pPr>
      <w:widowControl w:val="0"/>
      <w:numPr>
        <w:ilvl w:val="0"/>
        <w:numId w:val="19"/>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zh-CN" w:bidi="ar-SA"/>
    </w:rPr>
  </w:style>
  <w:style w:type="paragraph" w:customStyle="1" w:styleId="281">
    <w:name w:val="正文281"/>
    <w:pPr>
      <w:widowControl w:val="0"/>
      <w:jc w:val="both"/>
    </w:pPr>
    <w:rPr>
      <w:rFonts w:ascii="Calibri" w:eastAsia="宋体" w:hAnsi="Calibri" w:cs="Times New Roman"/>
      <w:kern w:val="2"/>
      <w:sz w:val="21"/>
      <w:szCs w:val="24"/>
      <w:lang w:val="en-US" w:eastAsia="zh-CN" w:bidi="ar-SA"/>
    </w:rPr>
  </w:style>
  <w:style w:type="paragraph" w:customStyle="1" w:styleId="40510">
    <w:name w:val="样式 405 10 磅"/>
    <w:pPr>
      <w:widowControl w:val="0"/>
      <w:jc w:val="both"/>
    </w:pPr>
    <w:rPr>
      <w:rFonts w:ascii="宋体" w:eastAsia="宋体" w:hAnsi="宋体" w:cs="Times New Roman"/>
      <w:kern w:val="2"/>
      <w:sz w:val="21"/>
      <w:szCs w:val="21"/>
      <w:lang w:val="en-US" w:eastAsia="zh-CN"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554">
    <w:name w:val="正文554"/>
    <w:pPr>
      <w:widowControl w:val="0"/>
      <w:jc w:val="both"/>
    </w:pPr>
    <w:rPr>
      <w:rFonts w:ascii="Calibri" w:eastAsia="宋体" w:hAnsi="Calibri" w:cs="Times New Roman"/>
      <w:kern w:val="2"/>
      <w:sz w:val="21"/>
      <w:szCs w:val="24"/>
      <w:lang w:val="en-US" w:eastAsia="zh-CN" w:bidi="ar-SA"/>
    </w:rPr>
  </w:style>
  <w:style w:type="paragraph" w:customStyle="1" w:styleId="5111">
    <w:name w:val="样式 5 11 磅"/>
    <w:rPr>
      <w:rFonts w:ascii="Calibri" w:eastAsia="宋体" w:hAnsi="Calibri" w:cs="Times New Roman"/>
      <w:sz w:val="22"/>
      <w:szCs w:val="22"/>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zh-CN" w:bidi="ar-SA"/>
    </w:rPr>
  </w:style>
  <w:style w:type="paragraph" w:customStyle="1" w:styleId="1200">
    <w:name w:val="正文120"/>
    <w:pPr>
      <w:widowControl w:val="0"/>
      <w:jc w:val="both"/>
    </w:pPr>
    <w:rPr>
      <w:rFonts w:ascii="Calibri" w:eastAsia="宋体" w:hAnsi="Calibri" w:cs="Times New Roman"/>
      <w:kern w:val="2"/>
      <w:sz w:val="21"/>
      <w:szCs w:val="24"/>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a30">
    <w:name w:val="样式 居中"/>
    <w:basedOn w:val="Normal"/>
    <w:pPr>
      <w:jc w:val="left"/>
    </w:pPr>
    <w:rPr>
      <w:rFonts w:ascii="Calibri" w:eastAsia="宋体" w:hAnsi="Calibri" w:cs="宋体"/>
      <w:sz w:val="24"/>
      <w:szCs w:val="20"/>
      <w:lang w:bidi="ar-SA"/>
    </w:rPr>
  </w:style>
  <w:style w:type="paragraph" w:customStyle="1" w:styleId="208">
    <w:name w:val="正文208"/>
    <w:pPr>
      <w:widowControl w:val="0"/>
      <w:jc w:val="both"/>
    </w:pPr>
    <w:rPr>
      <w:rFonts w:ascii="Calibri" w:eastAsia="宋体" w:hAnsi="Calibri" w:cs="Times New Roman"/>
      <w:kern w:val="2"/>
      <w:sz w:val="21"/>
      <w:szCs w:val="24"/>
      <w:lang w:val="en-US" w:eastAsia="zh-CN" w:bidi="ar-SA"/>
    </w:rPr>
  </w:style>
  <w:style w:type="paragraph" w:customStyle="1" w:styleId="96">
    <w:name w:val="正文96"/>
    <w:pPr>
      <w:widowControl w:val="0"/>
      <w:jc w:val="both"/>
    </w:pPr>
    <w:rPr>
      <w:rFonts w:ascii="Calibri" w:eastAsia="宋体" w:hAnsi="Calibri"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zh-CN" w:bidi="ar-SA"/>
    </w:rPr>
  </w:style>
  <w:style w:type="paragraph" w:customStyle="1" w:styleId="524">
    <w:name w:val="正文524"/>
    <w:pPr>
      <w:widowControl w:val="0"/>
      <w:jc w:val="both"/>
    </w:pPr>
    <w:rPr>
      <w:rFonts w:ascii="Calibri" w:eastAsia="宋体" w:hAnsi="Calibri"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zh-CN"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396">
    <w:name w:val="正文396"/>
    <w:pPr>
      <w:widowControl w:val="0"/>
      <w:jc w:val="both"/>
    </w:pPr>
    <w:rPr>
      <w:rFonts w:ascii="Calibri" w:eastAsia="宋体" w:hAnsi="Calibri"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zh-CN"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416">
    <w:name w:val="样式 4 "/>
    <w:next w:val="TOC2"/>
    <w:rPr>
      <w:rFonts w:ascii="Times New Roman" w:eastAsia="宋体" w:hAnsi="Times New Roman" w:cs="Times New Roman"/>
      <w:sz w:val="20"/>
      <w:szCs w:val="20"/>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zh-CN"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zh-CN" w:bidi="ar-SA"/>
    </w:rPr>
  </w:style>
  <w:style w:type="paragraph" w:customStyle="1" w:styleId="1172">
    <w:name w:val="纯文本117"/>
    <w:pPr>
      <w:widowControl w:val="0"/>
      <w:jc w:val="both"/>
    </w:pPr>
    <w:rPr>
      <w:rFonts w:ascii="宋体" w:eastAsia="宋体" w:hAnsi="宋体" w:cs="Courier New"/>
      <w:kern w:val="2"/>
      <w:sz w:val="21"/>
      <w:szCs w:val="21"/>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zh-CN" w:bidi="ar-SA"/>
    </w:rPr>
  </w:style>
  <w:style w:type="paragraph" w:customStyle="1" w:styleId="760">
    <w:name w:val="正文760"/>
    <w:pPr>
      <w:widowControl w:val="0"/>
      <w:jc w:val="both"/>
    </w:pPr>
    <w:rPr>
      <w:rFonts w:ascii="Calibri" w:eastAsia="宋体" w:hAnsi="Calibri"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lang w:bidi="ar-SA"/>
    </w:rPr>
  </w:style>
  <w:style w:type="paragraph" w:customStyle="1" w:styleId="6130">
    <w:name w:val="正文613"/>
    <w:pPr>
      <w:widowControl w:val="0"/>
      <w:jc w:val="both"/>
    </w:pPr>
    <w:rPr>
      <w:rFonts w:ascii="Calibri" w:eastAsia="宋体" w:hAnsi="Calibri"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011">
    <w:name w:val="正文缩进_0"/>
    <w:basedOn w:val="3"/>
    <w:pPr>
      <w:ind w:firstLine="420"/>
    </w:pPr>
  </w:style>
  <w:style w:type="paragraph" w:customStyle="1" w:styleId="451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zh-CN"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纯文本129"/>
    <w:pPr>
      <w:widowControl w:val="0"/>
      <w:jc w:val="both"/>
    </w:pPr>
    <w:rPr>
      <w:rFonts w:ascii="宋体" w:eastAsia="宋体" w:hAnsi="宋体" w:cs="Courier New"/>
      <w:kern w:val="2"/>
      <w:sz w:val="21"/>
      <w:szCs w:val="21"/>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420">
    <w:name w:val="正文4"/>
    <w:pPr>
      <w:widowControl w:val="0"/>
      <w:jc w:val="both"/>
    </w:pPr>
    <w:rPr>
      <w:rFonts w:ascii="Calibri" w:eastAsia="宋体" w:hAnsi="Calibri" w:cs="Times New Roman"/>
      <w:kern w:val="2"/>
      <w:sz w:val="21"/>
      <w:szCs w:val="22"/>
      <w:lang w:val="en-US" w:eastAsia="zh-CN" w:bidi="ar-SA"/>
    </w:rPr>
  </w:style>
  <w:style w:type="paragraph" w:customStyle="1" w:styleId="10170">
    <w:name w:val="正文1017"/>
    <w:pPr>
      <w:widowControl w:val="0"/>
      <w:jc w:val="both"/>
    </w:pPr>
    <w:rPr>
      <w:rFonts w:ascii="Calibri" w:eastAsia="宋体" w:hAnsi="Calibri"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7510">
    <w:name w:val="样式 75 10 磅"/>
    <w:next w:val="3012"/>
    <w:pPr>
      <w:widowControl w:val="0"/>
      <w:jc w:val="both"/>
    </w:pPr>
    <w:rPr>
      <w:rFonts w:ascii="Times New Roman" w:eastAsia="宋体" w:hAnsi="Times New Roman" w:cs="Times New Roman"/>
      <w:kern w:val="2"/>
      <w:sz w:val="21"/>
      <w:szCs w:val="24"/>
      <w:lang w:val="en-US" w:eastAsia="zh-CN" w:bidi="ar-SA"/>
    </w:rPr>
  </w:style>
  <w:style w:type="paragraph" w:customStyle="1" w:styleId="3012">
    <w:name w:val="正文30"/>
    <w:pPr>
      <w:widowControl w:val="0"/>
      <w:jc w:val="both"/>
    </w:pPr>
    <w:rPr>
      <w:rFonts w:ascii="Calibri" w:eastAsia="宋体" w:hAnsi="Calibri" w:cs="Times New Roman"/>
      <w:kern w:val="2"/>
      <w:sz w:val="21"/>
      <w:szCs w:val="22"/>
      <w:lang w:val="en-US" w:eastAsia="zh-CN" w:bidi="ar-SA"/>
    </w:rPr>
  </w:style>
  <w:style w:type="paragraph" w:customStyle="1" w:styleId="1205">
    <w:name w:val="正文1205"/>
    <w:pPr>
      <w:widowControl w:val="0"/>
      <w:jc w:val="both"/>
    </w:pPr>
    <w:rPr>
      <w:rFonts w:ascii="等线" w:eastAsia="等线" w:hAnsi="宋体" w:cs="Arial"/>
      <w:kern w:val="2"/>
      <w:sz w:val="21"/>
      <w:szCs w:val="22"/>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纯文本28"/>
    <w:pPr>
      <w:widowControl w:val="0"/>
      <w:jc w:val="both"/>
    </w:pPr>
    <w:rPr>
      <w:rFonts w:ascii="宋体" w:eastAsia="宋体" w:hAnsi="宋体" w:cs="Courier New"/>
      <w:kern w:val="2"/>
      <w:sz w:val="21"/>
      <w:szCs w:val="21"/>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纯文本123"/>
    <w:pPr>
      <w:widowControl w:val="0"/>
      <w:jc w:val="both"/>
    </w:pPr>
    <w:rPr>
      <w:rFonts w:ascii="宋体" w:eastAsia="宋体" w:hAnsi="宋体" w:cs="Courier New"/>
      <w:kern w:val="2"/>
      <w:sz w:val="21"/>
      <w:szCs w:val="21"/>
      <w:lang w:val="en-US" w:eastAsia="zh-CN" w:bidi="ar-SA"/>
    </w:rPr>
  </w:style>
  <w:style w:type="paragraph" w:customStyle="1" w:styleId="a31">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eastAsia="zh-CN" w:bidi="ar-SA"/>
    </w:rPr>
  </w:style>
  <w:style w:type="paragraph" w:customStyle="1" w:styleId="3040">
    <w:name w:val="正文304"/>
    <w:pPr>
      <w:widowControl w:val="0"/>
      <w:jc w:val="both"/>
    </w:pPr>
    <w:rPr>
      <w:rFonts w:ascii="Calibri" w:eastAsia="宋体" w:hAnsi="Calibri" w:cs="Times New Roman"/>
      <w:kern w:val="2"/>
      <w:sz w:val="21"/>
      <w:szCs w:val="24"/>
      <w:lang w:val="en-US" w:eastAsia="zh-CN"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zh-CN" w:bidi="ar-SA"/>
    </w:rPr>
  </w:style>
  <w:style w:type="paragraph" w:customStyle="1" w:styleId="576">
    <w:name w:val="正文576"/>
    <w:pPr>
      <w:widowControl w:val="0"/>
      <w:jc w:val="both"/>
    </w:pPr>
    <w:rPr>
      <w:rFonts w:ascii="Calibri" w:eastAsia="宋体" w:hAnsi="Calibri"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00">
    <w:name w:val="正文140"/>
    <w:pPr>
      <w:widowControl w:val="0"/>
      <w:jc w:val="both"/>
    </w:pPr>
    <w:rPr>
      <w:rFonts w:ascii="Calibri" w:eastAsia="宋体" w:hAnsi="Calibri"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571">
    <w:name w:val="正文571"/>
    <w:pPr>
      <w:widowControl w:val="0"/>
      <w:jc w:val="both"/>
    </w:pPr>
    <w:rPr>
      <w:rFonts w:ascii="Calibri" w:eastAsia="宋体" w:hAnsi="Calibri" w:cs="Times New Roman"/>
      <w:kern w:val="2"/>
      <w:sz w:val="21"/>
      <w:szCs w:val="24"/>
      <w:lang w:val="en-US" w:eastAsia="zh-CN" w:bidi="ar-SA"/>
    </w:rPr>
  </w:style>
  <w:style w:type="paragraph" w:customStyle="1" w:styleId="616">
    <w:name w:val="纯文本61"/>
    <w:pPr>
      <w:widowControl w:val="0"/>
      <w:jc w:val="both"/>
    </w:pPr>
    <w:rPr>
      <w:rFonts w:ascii="宋体" w:eastAsia="宋体" w:hAnsi="宋体" w:cs="Courier New"/>
      <w:kern w:val="2"/>
      <w:sz w:val="21"/>
      <w:szCs w:val="21"/>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754">
    <w:name w:val="正文75"/>
    <w:pPr>
      <w:widowControl w:val="0"/>
      <w:jc w:val="both"/>
    </w:pPr>
    <w:rPr>
      <w:rFonts w:ascii="Calibri" w:eastAsia="宋体" w:hAnsi="Calibri" w:cs="Times New Roman"/>
      <w:kern w:val="2"/>
      <w:sz w:val="21"/>
      <w:szCs w:val="24"/>
      <w:lang w:val="en-US" w:eastAsia="zh-CN" w:bidi="ar-SA"/>
    </w:rPr>
  </w:style>
  <w:style w:type="paragraph" w:customStyle="1" w:styleId="901">
    <w:name w:val="纯文本90"/>
    <w:pPr>
      <w:widowControl w:val="0"/>
      <w:jc w:val="both"/>
    </w:pPr>
    <w:rPr>
      <w:rFonts w:ascii="宋体" w:eastAsia="宋体" w:hAnsi="宋体" w:cs="Courier New"/>
      <w:kern w:val="2"/>
      <w:sz w:val="21"/>
      <w:szCs w:val="21"/>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eastAsia="zh-CN"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10130">
    <w:name w:val="正文1013"/>
    <w:pPr>
      <w:widowControl w:val="0"/>
      <w:jc w:val="both"/>
    </w:pPr>
    <w:rPr>
      <w:rFonts w:ascii="Calibri" w:eastAsia="宋体" w:hAnsi="Calibri" w:cs="Times New Roman"/>
      <w:kern w:val="2"/>
      <w:sz w:val="21"/>
      <w:szCs w:val="22"/>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6"/>
    <w:pPr>
      <w:widowControl w:val="0"/>
      <w:jc w:val="both"/>
    </w:pPr>
    <w:rPr>
      <w:rFonts w:ascii="Times New Roman" w:eastAsia="宋体" w:hAnsi="Times New Roman" w:cs="Times New Roman"/>
      <w:kern w:val="2"/>
      <w:sz w:val="21"/>
      <w:szCs w:val="22"/>
      <w:lang w:val="en-US" w:eastAsia="zh-CN"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zh-CN" w:bidi="ar-SA"/>
    </w:rPr>
  </w:style>
  <w:style w:type="paragraph" w:customStyle="1" w:styleId="1180">
    <w:name w:val="纯文本118"/>
    <w:pPr>
      <w:widowControl w:val="0"/>
      <w:jc w:val="both"/>
    </w:pPr>
    <w:rPr>
      <w:rFonts w:ascii="宋体" w:eastAsia="宋体" w:hAnsi="宋体" w:cs="Courier New"/>
      <w:kern w:val="2"/>
      <w:sz w:val="21"/>
      <w:szCs w:val="21"/>
      <w:lang w:val="en-US" w:eastAsia="zh-CN" w:bidi="ar-SA"/>
    </w:rPr>
  </w:style>
  <w:style w:type="paragraph" w:customStyle="1" w:styleId="a32">
    <w:name w:val="列项——"/>
    <w:pPr>
      <w:widowControl w:val="0"/>
      <w:numPr>
        <w:ilvl w:val="0"/>
        <w:numId w:val="20"/>
      </w:numPr>
      <w:tabs>
        <w:tab w:val="left" w:pos="420"/>
        <w:tab w:val="left" w:pos="4080"/>
      </w:tabs>
      <w:jc w:val="both"/>
    </w:pPr>
    <w:rPr>
      <w:rFonts w:ascii="宋体" w:eastAsia="宋体" w:hAnsi="宋体" w:cs="Times New Roman"/>
      <w:kern w:val="2"/>
      <w:sz w:val="21"/>
      <w:szCs w:val="28"/>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zh-CN" w:bidi="ar-SA"/>
    </w:rPr>
  </w:style>
  <w:style w:type="paragraph" w:customStyle="1" w:styleId="597">
    <w:name w:val="正文597"/>
    <w:pPr>
      <w:widowControl w:val="0"/>
      <w:jc w:val="both"/>
    </w:pPr>
    <w:rPr>
      <w:rFonts w:ascii="Calibri" w:eastAsia="宋体" w:hAnsi="Calibri" w:cs="Times New Roman"/>
      <w:kern w:val="2"/>
      <w:sz w:val="21"/>
      <w:szCs w:val="24"/>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zh-CN" w:bidi="ar-SA"/>
    </w:rPr>
  </w:style>
  <w:style w:type="paragraph" w:customStyle="1" w:styleId="918">
    <w:name w:val="正文918"/>
    <w:pPr>
      <w:widowControl w:val="0"/>
      <w:jc w:val="both"/>
    </w:pPr>
    <w:rPr>
      <w:rFonts w:ascii="Calibri" w:eastAsia="宋体" w:hAnsi="Calibri"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zh-CN" w:bidi="ar-SA"/>
    </w:rPr>
  </w:style>
  <w:style w:type="paragraph" w:customStyle="1" w:styleId="1520">
    <w:name w:val="正文152"/>
    <w:pPr>
      <w:widowControl w:val="0"/>
      <w:jc w:val="both"/>
    </w:pPr>
    <w:rPr>
      <w:rFonts w:ascii="Calibri" w:eastAsia="宋体" w:hAnsi="Calibri" w:cs="Times New Roman"/>
      <w:kern w:val="2"/>
      <w:sz w:val="21"/>
      <w:szCs w:val="24"/>
      <w:lang w:val="en-US" w:eastAsia="zh-CN"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2311">
    <w:name w:val="样式 23 小四"/>
    <w:next w:val="792"/>
    <w:pPr>
      <w:widowControl w:val="0"/>
      <w:jc w:val="center"/>
    </w:pPr>
    <w:rPr>
      <w:rFonts w:ascii="Calibri" w:eastAsia="宋体" w:hAnsi="Calibri" w:cs="Times New Roman"/>
      <w:kern w:val="2"/>
      <w:sz w:val="24"/>
      <w:szCs w:val="28"/>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6160">
    <w:name w:val="正文616"/>
    <w:pPr>
      <w:widowControl w:val="0"/>
      <w:jc w:val="both"/>
    </w:pPr>
    <w:rPr>
      <w:rFonts w:ascii="Calibri" w:eastAsia="宋体" w:hAnsi="Calibri"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3170">
    <w:name w:val="正文317"/>
    <w:pPr>
      <w:widowControl w:val="0"/>
      <w:jc w:val="both"/>
    </w:pPr>
    <w:rPr>
      <w:rFonts w:ascii="Calibri" w:eastAsia="宋体" w:hAnsi="Calibri"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zh-CN" w:bidi="ar-SA"/>
    </w:rPr>
  </w:style>
  <w:style w:type="paragraph" w:customStyle="1" w:styleId="1141">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35110">
    <w:name w:val="样式 351 10 磅"/>
    <w:next w:val="a9"/>
    <w:pPr>
      <w:widowControl w:val="0"/>
      <w:jc w:val="both"/>
    </w:pPr>
    <w:rPr>
      <w:rFonts w:ascii="Calibri" w:eastAsia="宋体" w:hAnsi="Calibri" w:cs="Times New Roman"/>
      <w:kern w:val="2"/>
      <w:sz w:val="21"/>
      <w:szCs w:val="24"/>
      <w:lang w:val="en-US" w:eastAsia="zh-CN" w:bidi="ar-SA"/>
    </w:rPr>
  </w:style>
  <w:style w:type="paragraph" w:customStyle="1" w:styleId="a33">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zh-CN" w:bidi="ar-SA"/>
    </w:rPr>
  </w:style>
  <w:style w:type="paragraph" w:customStyle="1" w:styleId="843">
    <w:name w:val="正文84"/>
    <w:pPr>
      <w:widowControl w:val="0"/>
      <w:jc w:val="both"/>
    </w:pPr>
    <w:rPr>
      <w:rFonts w:ascii="Calibri" w:eastAsia="宋体" w:hAnsi="Calibri" w:cs="Times New Roman"/>
      <w:kern w:val="2"/>
      <w:sz w:val="21"/>
      <w:szCs w:val="24"/>
      <w:lang w:val="en-US" w:eastAsia="zh-CN"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681">
    <w:name w:val="正文681"/>
    <w:pPr>
      <w:widowControl w:val="0"/>
      <w:jc w:val="both"/>
    </w:pPr>
    <w:rPr>
      <w:rFonts w:ascii="Calibri" w:eastAsia="宋体" w:hAnsi="Calibri" w:cs="Times New Roman"/>
      <w:kern w:val="2"/>
      <w:sz w:val="21"/>
      <w:szCs w:val="24"/>
      <w:lang w:val="en-US" w:eastAsia="zh-CN"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95">
    <w:name w:val="正文295"/>
    <w:pPr>
      <w:widowControl w:val="0"/>
      <w:jc w:val="both"/>
    </w:pPr>
    <w:rPr>
      <w:rFonts w:ascii="Calibri" w:eastAsia="宋体" w:hAnsi="Calibri"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zh-CN" w:bidi="ar-SA"/>
    </w:rPr>
  </w:style>
  <w:style w:type="paragraph" w:customStyle="1" w:styleId="387">
    <w:name w:val="样式 3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3010">
    <w:name w:val="样式 130 10 磅"/>
    <w:next w:val="387"/>
    <w:pPr>
      <w:widowControl w:val="0"/>
      <w:jc w:val="both"/>
    </w:pPr>
    <w:rPr>
      <w:rFonts w:ascii="Times New Roman" w:eastAsia="宋体" w:hAnsi="Times New Roman" w:cs="Times New Roman"/>
      <w:kern w:val="2"/>
      <w:sz w:val="21"/>
      <w:szCs w:val="22"/>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zh-CN" w:bidi="ar-SA"/>
    </w:rPr>
  </w:style>
  <w:style w:type="paragraph" w:customStyle="1" w:styleId="1119">
    <w:name w:val="正文1119"/>
    <w:pPr>
      <w:widowControl w:val="0"/>
      <w:jc w:val="both"/>
    </w:pPr>
    <w:rPr>
      <w:rFonts w:ascii="Calibri" w:eastAsia="宋体" w:hAnsi="Calibri"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zh-CN"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1420">
    <w:name w:val="样式 142 小四"/>
    <w:next w:val="5001"/>
    <w:pPr>
      <w:widowControl w:val="0"/>
      <w:jc w:val="both"/>
    </w:pPr>
    <w:rPr>
      <w:rFonts w:ascii="Calibri" w:eastAsia="宋体" w:hAnsi="Calibri" w:cs="Arial"/>
      <w:kern w:val="2"/>
      <w:sz w:val="24"/>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zh-CN" w:bidi="ar-SA"/>
    </w:rPr>
  </w:style>
  <w:style w:type="paragraph" w:customStyle="1" w:styleId="37910">
    <w:name w:val="样式 379 10 磅"/>
    <w:next w:val="635"/>
    <w:pPr>
      <w:widowControl w:val="0"/>
      <w:jc w:val="both"/>
    </w:pPr>
    <w:rPr>
      <w:rFonts w:ascii="Calibri" w:eastAsia="宋体" w:hAnsi="Calibri" w:cs="Times New Roman"/>
      <w:kern w:val="2"/>
      <w:sz w:val="21"/>
      <w:szCs w:val="22"/>
      <w:lang w:val="en-US" w:eastAsia="zh-CN" w:bidi="ar-SA"/>
    </w:rPr>
  </w:style>
  <w:style w:type="paragraph" w:customStyle="1" w:styleId="635">
    <w:name w:val="样式 6 四号"/>
    <w:next w:val="01"/>
    <w:pPr>
      <w:widowControl w:val="0"/>
      <w:ind w:firstLine="200"/>
      <w:jc w:val="both"/>
    </w:pPr>
    <w:rPr>
      <w:rFonts w:ascii="宋体" w:eastAsia="宋体" w:hAnsi="宋体" w:cs="Times New Roman"/>
      <w:bCs/>
      <w:sz w:val="28"/>
      <w:szCs w:val="28"/>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zh-CN"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zh-CN" w:bidi="ar-SA"/>
    </w:rPr>
  </w:style>
  <w:style w:type="paragraph" w:customStyle="1" w:styleId="6112">
    <w:name w:val="样式 6 11 磅"/>
    <w:rPr>
      <w:rFonts w:ascii="Calibri" w:eastAsia="宋体" w:hAnsi="Calibri" w:cs="Times New Roman"/>
      <w:sz w:val="22"/>
      <w:szCs w:val="22"/>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640">
    <w:name w:val="正文664"/>
    <w:pPr>
      <w:widowControl w:val="0"/>
      <w:jc w:val="both"/>
    </w:pPr>
    <w:rPr>
      <w:rFonts w:ascii="Calibri" w:eastAsia="宋体" w:hAnsi="Calibri"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41"/>
    <w:pPr>
      <w:widowControl w:val="0"/>
      <w:jc w:val="both"/>
    </w:pPr>
    <w:rPr>
      <w:rFonts w:ascii="宋体" w:eastAsia="宋体" w:hAnsi="宋体" w:cs="Times New Roman"/>
      <w:kern w:val="2"/>
      <w:sz w:val="21"/>
      <w:szCs w:val="21"/>
      <w:lang w:val="en-US" w:eastAsia="zh-CN" w:bidi="ar-SA"/>
    </w:rPr>
  </w:style>
  <w:style w:type="paragraph" w:customStyle="1" w:styleId="641">
    <w:name w:val="正文6"/>
    <w:pPr>
      <w:widowControl w:val="0"/>
      <w:jc w:val="both"/>
    </w:pPr>
    <w:rPr>
      <w:rFonts w:ascii="Calibri" w:eastAsia="宋体" w:hAnsi="Calibri" w:cs="Times New Roman"/>
      <w:kern w:val="2"/>
      <w:sz w:val="21"/>
      <w:szCs w:val="24"/>
      <w:lang w:val="en-US" w:eastAsia="zh-CN" w:bidi="ar-SA"/>
    </w:rPr>
  </w:style>
  <w:style w:type="paragraph" w:customStyle="1" w:styleId="10920">
    <w:name w:val="正文1092"/>
    <w:pPr>
      <w:widowControl w:val="0"/>
      <w:jc w:val="both"/>
    </w:pPr>
    <w:rPr>
      <w:rFonts w:ascii="Calibri" w:eastAsia="宋体" w:hAnsi="Calibri" w:cs="Times New Roman"/>
      <w:kern w:val="2"/>
      <w:sz w:val="21"/>
      <w:szCs w:val="24"/>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纯文本84"/>
    <w:pPr>
      <w:widowControl w:val="0"/>
      <w:jc w:val="both"/>
    </w:pPr>
    <w:rPr>
      <w:rFonts w:ascii="宋体" w:eastAsia="宋体" w:hAnsi="宋体" w:cs="Courier New"/>
      <w:kern w:val="2"/>
      <w:sz w:val="21"/>
      <w:szCs w:val="21"/>
      <w:lang w:val="en-US" w:eastAsia="zh-CN" w:bidi="ar-SA"/>
    </w:rPr>
  </w:style>
  <w:style w:type="paragraph" w:customStyle="1" w:styleId="598">
    <w:name w:val="正文598"/>
    <w:pPr>
      <w:widowControl w:val="0"/>
      <w:jc w:val="both"/>
    </w:pPr>
    <w:rPr>
      <w:rFonts w:ascii="Calibri" w:eastAsia="宋体" w:hAnsi="Calibri" w:cs="Times New Roman"/>
      <w:kern w:val="2"/>
      <w:sz w:val="21"/>
      <w:szCs w:val="24"/>
      <w:lang w:val="en-US" w:eastAsia="zh-CN" w:bidi="ar-SA"/>
    </w:rPr>
  </w:style>
  <w:style w:type="paragraph" w:customStyle="1" w:styleId="327">
    <w:name w:val="正文文本3"/>
    <w:next w:val="422"/>
    <w:pPr>
      <w:widowControl w:val="0"/>
      <w:jc w:val="both"/>
    </w:pPr>
    <w:rPr>
      <w:rFonts w:ascii="Calibri" w:eastAsia="宋体" w:hAnsi="Calibri" w:cs="Times New Roman"/>
      <w:kern w:val="2"/>
      <w:sz w:val="28"/>
      <w:szCs w:val="22"/>
      <w:lang w:val="en-US" w:eastAsia="zh-CN" w:bidi="ar-SA"/>
    </w:rPr>
  </w:style>
  <w:style w:type="paragraph" w:customStyle="1" w:styleId="422">
    <w:name w:val="正文文本4"/>
    <w:pPr>
      <w:widowControl w:val="0"/>
      <w:jc w:val="both"/>
    </w:pPr>
    <w:rPr>
      <w:rFonts w:ascii="Calibri" w:eastAsia="宋体" w:hAnsi="Calibri" w:cs="Times New Roman"/>
      <w:kern w:val="2"/>
      <w:sz w:val="28"/>
      <w:szCs w:val="22"/>
      <w:lang w:val="en-US" w:eastAsia="zh-CN" w:bidi="ar-SA"/>
    </w:rPr>
  </w:style>
  <w:style w:type="paragraph" w:customStyle="1" w:styleId="7100">
    <w:name w:val="正文710"/>
    <w:pPr>
      <w:widowControl w:val="0"/>
      <w:jc w:val="both"/>
    </w:pPr>
    <w:rPr>
      <w:rFonts w:ascii="Calibri" w:eastAsia="宋体" w:hAnsi="Calibri" w:cs="Times New Roman"/>
      <w:kern w:val="2"/>
      <w:sz w:val="21"/>
      <w:szCs w:val="24"/>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503">
    <w:name w:val="正文50"/>
    <w:pPr>
      <w:widowControl w:val="0"/>
      <w:jc w:val="both"/>
    </w:pPr>
    <w:rPr>
      <w:rFonts w:ascii="Calibri" w:eastAsia="宋体" w:hAnsi="Calibri" w:cs="Times New Roman"/>
      <w:kern w:val="2"/>
      <w:sz w:val="21"/>
      <w:szCs w:val="22"/>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正文823"/>
    <w:pPr>
      <w:widowControl w:val="0"/>
      <w:jc w:val="both"/>
    </w:pPr>
    <w:rPr>
      <w:rFonts w:ascii="Calibri" w:eastAsia="宋体" w:hAnsi="Calibri" w:cs="Times New Roman"/>
      <w:kern w:val="2"/>
      <w:sz w:val="21"/>
      <w:szCs w:val="22"/>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1123">
    <w:name w:val="样式 11 "/>
    <w:next w:val="TOC1"/>
    <w:rPr>
      <w:rFonts w:ascii="Times New Roman" w:eastAsia="宋体" w:hAnsi="Times New Roman" w:cs="Times New Roman"/>
      <w:sz w:val="20"/>
      <w:szCs w:val="20"/>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378">
    <w:name w:val="正文378"/>
    <w:pPr>
      <w:widowControl w:val="0"/>
      <w:jc w:val="both"/>
    </w:pPr>
    <w:rPr>
      <w:rFonts w:ascii="Calibri" w:eastAsia="宋体" w:hAnsi="Calibri"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13910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hAnsi="宋体" w:cs="等线"/>
      <w:kern w:val="2"/>
      <w:sz w:val="21"/>
      <w:szCs w:val="21"/>
      <w:lang w:val="en-US" w:eastAsia="zh-CN" w:bidi="ar-SA"/>
    </w:rPr>
  </w:style>
  <w:style w:type="paragraph" w:customStyle="1" w:styleId="831">
    <w:name w:val="正文831"/>
    <w:next w:val="832"/>
    <w:pPr>
      <w:widowControl w:val="0"/>
      <w:jc w:val="both"/>
    </w:pPr>
    <w:rPr>
      <w:rFonts w:ascii="Calibri" w:eastAsia="宋体" w:hAnsi="Calibri" w:cs="Times New Roman"/>
      <w:kern w:val="2"/>
      <w:sz w:val="21"/>
      <w:szCs w:val="24"/>
      <w:lang w:val="en-US" w:eastAsia="zh-CN" w:bidi="ar-SA"/>
    </w:rPr>
  </w:style>
  <w:style w:type="paragraph" w:customStyle="1" w:styleId="832">
    <w:name w:val="正文832"/>
    <w:pPr>
      <w:widowControl w:val="0"/>
      <w:jc w:val="both"/>
    </w:pPr>
    <w:rPr>
      <w:rFonts w:ascii="Calibri" w:eastAsia="宋体" w:hAnsi="Calibri" w:cs="Times New Roman"/>
      <w:kern w:val="2"/>
      <w:sz w:val="21"/>
      <w:szCs w:val="24"/>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44710">
    <w:name w:val="样式 447 10 磅"/>
    <w:next w:val="604"/>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8430">
    <w:name w:val="正文843"/>
    <w:pPr>
      <w:widowControl w:val="0"/>
      <w:jc w:val="both"/>
    </w:pPr>
    <w:rPr>
      <w:rFonts w:ascii="Calibri" w:eastAsia="宋体" w:hAnsi="Calibri" w:cs="Times New Roman"/>
      <w:kern w:val="2"/>
      <w:sz w:val="21"/>
      <w:szCs w:val="22"/>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602">
    <w:name w:val="样式 60 四号"/>
    <w:pPr>
      <w:widowControl w:val="0"/>
      <w:ind w:firstLine="200"/>
      <w:jc w:val="both"/>
    </w:pPr>
    <w:rPr>
      <w:rFonts w:ascii="宋体" w:eastAsia="宋体" w:hAnsi="宋体" w:cs="Times New Roman"/>
      <w:bCs/>
      <w:kern w:val="2"/>
      <w:sz w:val="28"/>
      <w:szCs w:val="28"/>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zh-CN"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zh-CN" w:bidi="ar-SA"/>
    </w:rPr>
  </w:style>
  <w:style w:type="paragraph" w:customStyle="1" w:styleId="a3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1313">
    <w:name w:val="样式 131 小四"/>
    <w:next w:val="33"/>
    <w:pPr>
      <w:widowControl w:val="0"/>
      <w:jc w:val="both"/>
    </w:pPr>
    <w:rPr>
      <w:rFonts w:ascii="Calibri" w:eastAsia="宋体" w:hAnsi="Calibri" w:cs="Arial"/>
      <w:kern w:val="2"/>
      <w:sz w:val="24"/>
      <w:szCs w:val="24"/>
      <w:lang w:val="en-US" w:eastAsia="zh-CN" w:bidi="ar-SA"/>
    </w:rPr>
  </w:style>
  <w:style w:type="paragraph" w:customStyle="1" w:styleId="9710">
    <w:name w:val="正文971"/>
    <w:pPr>
      <w:widowControl w:val="0"/>
      <w:jc w:val="both"/>
    </w:pPr>
    <w:rPr>
      <w:rFonts w:ascii="Calibri" w:eastAsia="宋体" w:hAnsi="Calibri" w:cs="Times New Roman"/>
      <w:kern w:val="2"/>
      <w:sz w:val="21"/>
      <w:szCs w:val="22"/>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hAnsi="宋体" w:cs="Times New Roman"/>
      <w:kern w:val="2"/>
      <w:sz w:val="21"/>
      <w:szCs w:val="21"/>
      <w:lang w:val="en-US" w:eastAsia="zh-CN" w:bidi="ar-SA"/>
    </w:rPr>
  </w:style>
  <w:style w:type="paragraph" w:customStyle="1" w:styleId="226101">
    <w:name w:val="样式 226 10 磅1"/>
    <w:pPr>
      <w:widowControl w:val="0"/>
      <w:tabs>
        <w:tab w:val="left" w:pos="567"/>
      </w:tabs>
      <w:ind w:left="567" w:hanging="567"/>
      <w:jc w:val="both"/>
    </w:pPr>
    <w:rPr>
      <w:rFonts w:ascii="宋体" w:eastAsia="宋体" w:hAnsi="宋体" w:cs="Times New Roman"/>
      <w:kern w:val="2"/>
      <w:sz w:val="21"/>
      <w:szCs w:val="21"/>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样式 12 "/>
    <w:next w:val="TOC6"/>
    <w:rPr>
      <w:rFonts w:ascii="Times New Roman" w:eastAsia="宋体" w:hAnsi="Times New Roman" w:cs="Times New Roman"/>
      <w:sz w:val="20"/>
      <w:szCs w:val="20"/>
      <w:lang w:val="en-US" w:eastAsia="zh-CN" w:bidi="ar-SA"/>
    </w:rPr>
  </w:style>
  <w:style w:type="paragraph" w:customStyle="1" w:styleId="425">
    <w:name w:val="正文425"/>
    <w:pPr>
      <w:widowControl w:val="0"/>
      <w:jc w:val="both"/>
    </w:pPr>
    <w:rPr>
      <w:rFonts w:ascii="Calibri" w:eastAsia="宋体" w:hAnsi="Calibri" w:cs="Times New Roman"/>
      <w:kern w:val="2"/>
      <w:sz w:val="21"/>
      <w:szCs w:val="24"/>
      <w:lang w:val="en-US" w:eastAsia="zh-CN" w:bidi="ar-SA"/>
    </w:rPr>
  </w:style>
  <w:style w:type="paragraph" w:customStyle="1" w:styleId="3013">
    <w:name w:val="样式 30 小四"/>
    <w:next w:val="301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文本缩进 21"/>
    <w:pPr>
      <w:widowControl w:val="0"/>
      <w:ind w:firstLine="586"/>
      <w:jc w:val="both"/>
    </w:pPr>
    <w:rPr>
      <w:rFonts w:ascii="宋体" w:eastAsia="宋体" w:hAnsi="宋体" w:cs="Times New Roman"/>
      <w:kern w:val="2"/>
      <w:sz w:val="21"/>
      <w:szCs w:val="21"/>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zh-CN" w:bidi="ar-SA"/>
    </w:rPr>
  </w:style>
  <w:style w:type="paragraph" w:customStyle="1" w:styleId="434">
    <w:name w:val="样式 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28">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zh-CN" w:bidi="ar-SA"/>
    </w:rPr>
  </w:style>
  <w:style w:type="paragraph" w:customStyle="1" w:styleId="11101">
    <w:name w:val="样式 11 10 磅"/>
    <w:next w:val="118"/>
    <w:pPr>
      <w:widowControl w:val="0"/>
      <w:jc w:val="both"/>
    </w:pPr>
    <w:rPr>
      <w:rFonts w:ascii="宋体" w:eastAsia="宋体" w:hAnsi="宋体" w:cs="Times New Roman"/>
      <w:kern w:val="2"/>
      <w:sz w:val="21"/>
      <w:szCs w:val="21"/>
      <w:lang w:val="en-US" w:eastAsia="zh-CN" w:bidi="ar-SA"/>
    </w:rPr>
  </w:style>
  <w:style w:type="paragraph" w:customStyle="1" w:styleId="33910">
    <w:name w:val="样式 339 10 磅"/>
    <w:next w:val="136"/>
    <w:pPr>
      <w:widowControl w:val="0"/>
      <w:jc w:val="both"/>
    </w:pPr>
    <w:rPr>
      <w:rFonts w:ascii="Times New Roman" w:eastAsia="宋体" w:hAnsi="Times New Roman" w:cs="Times New Roman"/>
      <w:kern w:val="2"/>
      <w:sz w:val="21"/>
      <w:szCs w:val="22"/>
      <w:lang w:val="en-US" w:eastAsia="zh-CN" w:bidi="ar-SA"/>
    </w:rPr>
  </w:style>
  <w:style w:type="paragraph" w:customStyle="1" w:styleId="1261">
    <w:name w:val="纯文本126"/>
    <w:pPr>
      <w:widowControl w:val="0"/>
      <w:jc w:val="both"/>
    </w:pPr>
    <w:rPr>
      <w:rFonts w:ascii="宋体" w:eastAsia="宋体" w:hAnsi="宋体" w:cs="Courier New"/>
      <w:kern w:val="2"/>
      <w:sz w:val="21"/>
      <w:szCs w:val="21"/>
      <w:lang w:val="en-US" w:eastAsia="zh-CN" w:bidi="ar-SA"/>
    </w:rPr>
  </w:style>
  <w:style w:type="paragraph" w:customStyle="1" w:styleId="2880">
    <w:name w:val="正文288"/>
    <w:pPr>
      <w:widowControl w:val="0"/>
      <w:jc w:val="both"/>
    </w:pPr>
    <w:rPr>
      <w:rFonts w:ascii="Calibri" w:eastAsia="宋体" w:hAnsi="Calibri" w:cs="Times New Roman"/>
      <w:kern w:val="2"/>
      <w:sz w:val="21"/>
      <w:szCs w:val="24"/>
      <w:lang w:val="en-US" w:eastAsia="zh-CN" w:bidi="ar-SA"/>
    </w:rPr>
  </w:style>
  <w:style w:type="paragraph" w:customStyle="1" w:styleId="2012">
    <w:name w:val="目录 2_0"/>
    <w:basedOn w:val="3"/>
    <w:next w:val="3"/>
    <w:pPr>
      <w:ind w:left="420"/>
    </w:p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zh-CN" w:bidi="ar-SA"/>
    </w:rPr>
  </w:style>
  <w:style w:type="paragraph" w:customStyle="1" w:styleId="1108">
    <w:name w:val="正文1108"/>
    <w:pPr>
      <w:widowControl w:val="0"/>
      <w:jc w:val="both"/>
    </w:pPr>
    <w:rPr>
      <w:rFonts w:ascii="Calibri" w:eastAsia="宋体" w:hAnsi="Calibri"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纯文本54"/>
    <w:pPr>
      <w:widowControl w:val="0"/>
      <w:jc w:val="both"/>
    </w:pPr>
    <w:rPr>
      <w:rFonts w:ascii="宋体" w:eastAsia="宋体" w:hAnsi="宋体" w:cs="Courier New"/>
      <w:kern w:val="2"/>
      <w:sz w:val="21"/>
      <w:szCs w:val="21"/>
      <w:lang w:val="en-US" w:eastAsia="zh-CN" w:bidi="ar-SA"/>
    </w:rPr>
  </w:style>
  <w:style w:type="paragraph" w:customStyle="1" w:styleId="3111">
    <w:name w:val="样式 3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404">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纯文本100"/>
    <w:pPr>
      <w:widowControl w:val="0"/>
      <w:jc w:val="both"/>
    </w:pPr>
    <w:rPr>
      <w:rFonts w:ascii="宋体" w:eastAsia="宋体" w:hAnsi="宋体" w:cs="Courier New"/>
      <w:kern w:val="2"/>
      <w:sz w:val="21"/>
      <w:szCs w:val="21"/>
      <w:lang w:val="en-US" w:eastAsia="zh-CN"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74">
    <w:name w:val="样式 57 四号"/>
    <w:pPr>
      <w:widowControl w:val="0"/>
      <w:ind w:firstLine="200"/>
      <w:jc w:val="both"/>
    </w:pPr>
    <w:rPr>
      <w:rFonts w:ascii="宋体" w:eastAsia="宋体" w:hAnsi="宋体" w:cs="Times New Roman"/>
      <w:bCs/>
      <w:kern w:val="2"/>
      <w:sz w:val="28"/>
      <w:szCs w:val="28"/>
      <w:lang w:val="en-US" w:eastAsia="zh-CN"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552">
    <w:name w:val="正文552"/>
    <w:pPr>
      <w:widowControl w:val="0"/>
      <w:jc w:val="both"/>
    </w:pPr>
    <w:rPr>
      <w:rFonts w:ascii="Calibri" w:eastAsia="宋体" w:hAnsi="Calibri"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eastAsia="zh-CN"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zh-CN"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zh-CN" w:bidi="ar-SA"/>
    </w:rPr>
  </w:style>
  <w:style w:type="paragraph" w:customStyle="1" w:styleId="2330">
    <w:name w:val="正文233"/>
    <w:pPr>
      <w:widowControl w:val="0"/>
      <w:jc w:val="both"/>
    </w:pPr>
    <w:rPr>
      <w:rFonts w:ascii="Calibri" w:eastAsia="宋体" w:hAnsi="Calibri"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zh-CN" w:bidi="ar-SA"/>
    </w:rPr>
  </w:style>
  <w:style w:type="paragraph" w:customStyle="1" w:styleId="5450">
    <w:name w:val="正文545"/>
    <w:pPr>
      <w:widowControl w:val="0"/>
      <w:jc w:val="both"/>
    </w:pPr>
    <w:rPr>
      <w:rFonts w:ascii="Calibri" w:eastAsia="宋体" w:hAnsi="Calibri" w:cs="Times New Roman"/>
      <w:kern w:val="2"/>
      <w:sz w:val="21"/>
      <w:szCs w:val="24"/>
      <w:lang w:val="en-US" w:eastAsia="zh-CN" w:bidi="ar-SA"/>
    </w:rPr>
  </w:style>
  <w:style w:type="paragraph" w:customStyle="1" w:styleId="4211">
    <w:name w:val="样式 4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298">
    <w:name w:val="正文298"/>
    <w:pPr>
      <w:widowControl w:val="0"/>
      <w:jc w:val="both"/>
    </w:pPr>
    <w:rPr>
      <w:rFonts w:ascii="Calibri" w:eastAsia="宋体" w:hAnsi="Calibri"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zh-CN"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zh-CN" w:bidi="ar-SA"/>
    </w:rPr>
  </w:style>
  <w:style w:type="paragraph" w:customStyle="1" w:styleId="687">
    <w:name w:val="纯文本68"/>
    <w:pPr>
      <w:widowControl w:val="0"/>
      <w:jc w:val="both"/>
    </w:pPr>
    <w:rPr>
      <w:rFonts w:ascii="宋体" w:eastAsia="宋体" w:hAnsi="宋体" w:cs="Courier New"/>
      <w:kern w:val="2"/>
      <w:sz w:val="21"/>
      <w:szCs w:val="21"/>
      <w:lang w:val="en-US" w:eastAsia="zh-CN" w:bidi="ar-SA"/>
    </w:rPr>
  </w:style>
  <w:style w:type="paragraph" w:customStyle="1" w:styleId="457">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458">
    <w:name w:val="正文458"/>
    <w:pPr>
      <w:widowControl w:val="0"/>
      <w:jc w:val="both"/>
    </w:pPr>
    <w:rPr>
      <w:rFonts w:ascii="Calibri" w:eastAsia="宋体" w:hAnsi="Calibri"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zh-CN" w:bidi="ar-SA"/>
    </w:rPr>
  </w:style>
  <w:style w:type="paragraph" w:customStyle="1" w:styleId="1185">
    <w:name w:val="正文1185"/>
    <w:pPr>
      <w:widowControl w:val="0"/>
      <w:jc w:val="both"/>
    </w:pPr>
    <w:rPr>
      <w:rFonts w:ascii="等线" w:eastAsia="等线" w:hAnsi="宋体" w:cs="Arial"/>
      <w:kern w:val="2"/>
      <w:sz w:val="21"/>
      <w:szCs w:val="22"/>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0"/>
    <w:pPr>
      <w:widowControl w:val="0"/>
      <w:jc w:val="both"/>
    </w:pPr>
    <w:rPr>
      <w:rFonts w:ascii="Calibri" w:eastAsia="宋体" w:hAnsi="Calibri" w:cs="Times New Roman"/>
      <w:kern w:val="2"/>
      <w:sz w:val="21"/>
      <w:szCs w:val="24"/>
      <w:lang w:val="en-US" w:eastAsia="zh-CN" w:bidi="ar-SA"/>
    </w:rPr>
  </w:style>
  <w:style w:type="paragraph" w:customStyle="1" w:styleId="1360">
    <w:name w:val="正文136"/>
    <w:pPr>
      <w:widowControl w:val="0"/>
      <w:jc w:val="both"/>
    </w:pPr>
    <w:rPr>
      <w:rFonts w:ascii="Calibri" w:eastAsia="宋体" w:hAnsi="Calibri"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hAnsi="宋体" w:cs="Courier New"/>
      <w:kern w:val="2"/>
      <w:sz w:val="21"/>
      <w:szCs w:val="21"/>
      <w:lang w:val="en-US" w:eastAsia="zh-CN" w:bidi="ar-SA"/>
    </w:rPr>
  </w:style>
  <w:style w:type="paragraph" w:customStyle="1" w:styleId="1301">
    <w:name w:val="正文130"/>
    <w:next w:val="1200"/>
    <w:pPr>
      <w:widowControl w:val="0"/>
      <w:jc w:val="both"/>
    </w:pPr>
    <w:rPr>
      <w:rFonts w:ascii="Calibri" w:eastAsia="宋体" w:hAnsi="Calibri" w:cs="Times New Roman"/>
      <w:kern w:val="2"/>
      <w:sz w:val="21"/>
      <w:szCs w:val="24"/>
      <w:lang w:val="en-US" w:eastAsia="zh-CN" w:bidi="ar-SA"/>
    </w:rPr>
  </w:style>
  <w:style w:type="paragraph" w:customStyle="1" w:styleId="157">
    <w:name w:val="样式 宋体 五号 两端对齐 行距: 单倍行距1"/>
    <w:basedOn w:val="Normal"/>
    <w:rPr>
      <w:rFonts w:ascii="宋体" w:cs="Times New Roman"/>
      <w:lang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46410">
    <w:name w:val="样式 464 10 磅"/>
    <w:pPr>
      <w:widowControl w:val="0"/>
      <w:jc w:val="both"/>
    </w:pPr>
    <w:rPr>
      <w:rFonts w:ascii="等线" w:eastAsia="等线" w:hAnsi="宋体" w:cs="Arial"/>
      <w:kern w:val="2"/>
      <w:sz w:val="21"/>
      <w:szCs w:val="22"/>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zh-CN" w:bidi="ar-SA"/>
    </w:rPr>
  </w:style>
  <w:style w:type="paragraph" w:customStyle="1" w:styleId="1188">
    <w:name w:val="正文1188"/>
    <w:pPr>
      <w:widowControl w:val="0"/>
      <w:jc w:val="both"/>
    </w:pPr>
    <w:rPr>
      <w:rFonts w:ascii="等线" w:eastAsia="等线" w:hAnsi="宋体" w:cs="Arial"/>
      <w:kern w:val="2"/>
      <w:sz w:val="21"/>
      <w:szCs w:val="22"/>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eastAsia="zh-CN" w:bidi="ar-SA"/>
    </w:rPr>
  </w:style>
  <w:style w:type="paragraph" w:customStyle="1" w:styleId="130810">
    <w:name w:val="样式 1308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zh-CN"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526">
    <w:name w:val="纯文本52"/>
    <w:pPr>
      <w:widowControl w:val="0"/>
      <w:jc w:val="both"/>
    </w:pPr>
    <w:rPr>
      <w:rFonts w:ascii="宋体" w:eastAsia="宋体" w:hAnsi="宋体" w:cs="Courier New"/>
      <w:kern w:val="2"/>
      <w:sz w:val="21"/>
      <w:szCs w:val="21"/>
      <w:lang w:val="en-US" w:eastAsia="zh-CN"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宋体" w:cs="Times New Roman"/>
      <w:kern w:val="2"/>
      <w:sz w:val="21"/>
      <w:szCs w:val="21"/>
      <w:lang w:val="en-US" w:eastAsia="zh-CN" w:bidi="ar-SA"/>
    </w:rPr>
  </w:style>
  <w:style w:type="paragraph" w:customStyle="1" w:styleId="40710">
    <w:name w:val="样式 407 10 磅"/>
    <w:pPr>
      <w:widowControl w:val="0"/>
      <w:jc w:val="both"/>
    </w:pPr>
    <w:rPr>
      <w:rFonts w:ascii="宋体" w:eastAsia="宋体" w:hAnsi="宋体" w:cs="Times New Roman"/>
      <w:kern w:val="2"/>
      <w:sz w:val="21"/>
      <w:szCs w:val="21"/>
      <w:lang w:val="en-US" w:eastAsia="zh-CN" w:bidi="ar-SA"/>
    </w:rPr>
  </w:style>
  <w:style w:type="paragraph" w:customStyle="1" w:styleId="40910">
    <w:name w:val="样式 409 10 磅"/>
    <w:pPr>
      <w:widowControl w:val="0"/>
      <w:jc w:val="both"/>
    </w:pPr>
    <w:rPr>
      <w:rFonts w:ascii="宋体" w:eastAsia="宋体" w:hAnsi="宋体" w:cs="Times New Roman"/>
      <w:kern w:val="2"/>
      <w:sz w:val="21"/>
      <w:szCs w:val="21"/>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hAnsi="宋体" w:cs="Times New Roman"/>
      <w:kern w:val="2"/>
      <w:sz w:val="21"/>
      <w:szCs w:val="21"/>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eastAsia="zh-CN" w:bidi="ar-SA"/>
    </w:rPr>
  </w:style>
  <w:style w:type="paragraph" w:customStyle="1" w:styleId="7111">
    <w:name w:val="正文711"/>
    <w:pPr>
      <w:widowControl w:val="0"/>
      <w:jc w:val="both"/>
    </w:pPr>
    <w:rPr>
      <w:rFonts w:ascii="Calibri" w:eastAsia="宋体" w:hAnsi="Calibri"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024">
    <w:name w:val="正文1024"/>
    <w:pPr>
      <w:widowControl w:val="0"/>
      <w:jc w:val="both"/>
    </w:pPr>
    <w:rPr>
      <w:rFonts w:ascii="Calibri" w:eastAsia="宋体" w:hAnsi="Calibri"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2412">
    <w:name w:val="样式 24 小四1"/>
    <w:pPr>
      <w:widowControl w:val="0"/>
      <w:adjustRightInd w:val="0"/>
      <w:ind w:firstLine="244"/>
    </w:pPr>
    <w:rPr>
      <w:rFonts w:ascii="宋体" w:eastAsia="宋体" w:hAnsi="宋体" w:cs="宋体"/>
      <w:kern w:val="2"/>
      <w:sz w:val="24"/>
      <w:szCs w:val="21"/>
      <w:lang w:val="en-US" w:eastAsia="zh-CN"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42410">
    <w:name w:val="样式 424 10 磅"/>
    <w:pPr>
      <w:widowControl w:val="0"/>
      <w:jc w:val="both"/>
    </w:pPr>
    <w:rPr>
      <w:rFonts w:ascii="等线" w:eastAsia="等线" w:hAnsi="宋体" w:cs="Arial"/>
      <w:kern w:val="2"/>
      <w:sz w:val="21"/>
      <w:szCs w:val="22"/>
      <w:lang w:val="en-US" w:eastAsia="zh-CN" w:bidi="ar-SA"/>
    </w:rPr>
  </w:style>
  <w:style w:type="paragraph" w:customStyle="1" w:styleId="1512">
    <w:name w:val="样式 15 四号"/>
    <w:pPr>
      <w:widowControl w:val="0"/>
      <w:ind w:firstLine="200"/>
      <w:jc w:val="both"/>
    </w:pPr>
    <w:rPr>
      <w:rFonts w:ascii="宋体" w:eastAsia="宋体" w:hAnsi="宋体" w:cs="Times New Roman"/>
      <w:bCs/>
      <w:sz w:val="28"/>
      <w:szCs w:val="28"/>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1062">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034">
    <w:name w:val="样式 103 小四"/>
    <w:next w:val="4550"/>
    <w:pPr>
      <w:widowControl w:val="0"/>
      <w:jc w:val="both"/>
    </w:pPr>
    <w:rPr>
      <w:rFonts w:ascii="Calibri" w:eastAsia="宋体" w:hAnsi="Calibri" w:cs="Arial"/>
      <w:kern w:val="2"/>
      <w:sz w:val="24"/>
      <w:szCs w:val="24"/>
      <w:lang w:val="en-US" w:eastAsia="zh-CN" w:bidi="ar-SA"/>
    </w:rPr>
  </w:style>
  <w:style w:type="paragraph" w:customStyle="1" w:styleId="780">
    <w:name w:val="正文780"/>
    <w:pPr>
      <w:widowControl w:val="0"/>
      <w:jc w:val="both"/>
    </w:pPr>
    <w:rPr>
      <w:rFonts w:ascii="Calibri" w:eastAsia="宋体" w:hAnsi="Calibri" w:cs="Times New Roman"/>
      <w:kern w:val="2"/>
      <w:sz w:val="21"/>
      <w:szCs w:val="24"/>
      <w:lang w:val="en-US" w:eastAsia="zh-CN" w:bidi="ar-SA"/>
    </w:rPr>
  </w:style>
  <w:style w:type="paragraph" w:customStyle="1" w:styleId="255">
    <w:name w:val="纯文本25"/>
    <w:pPr>
      <w:widowControl w:val="0"/>
      <w:jc w:val="both"/>
    </w:pPr>
    <w:rPr>
      <w:rFonts w:ascii="宋体" w:eastAsia="宋体" w:hAnsi="宋体" w:cs="Courier New"/>
      <w:kern w:val="2"/>
      <w:sz w:val="21"/>
      <w:szCs w:val="21"/>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_正文段落"/>
    <w:pPr>
      <w:widowControl w:val="0"/>
      <w:spacing w:line="360" w:lineRule="auto"/>
      <w:ind w:firstLine="200"/>
      <w:jc w:val="both"/>
    </w:pPr>
    <w:rPr>
      <w:rFonts w:ascii="宋体" w:eastAsia="宋体" w:hAnsi="宋体" w:cs="Times New Roman"/>
      <w:kern w:val="2"/>
      <w:sz w:val="24"/>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eastAsia="zh-CN" w:bidi="ar-SA"/>
    </w:rPr>
  </w:style>
  <w:style w:type="paragraph" w:customStyle="1" w:styleId="1411">
    <w:name w:val="样式 14 11 磅"/>
    <w:next w:val="Char"/>
    <w:rPr>
      <w:rFonts w:ascii="Calibri" w:eastAsia="宋体" w:hAnsi="Calibri" w:cs="Times New Roman"/>
      <w:sz w:val="22"/>
      <w:szCs w:val="22"/>
      <w:lang w:val="en-US" w:eastAsia="zh-CN"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hAnsi="宋体" w:cs="等线"/>
      <w:kern w:val="2"/>
      <w:sz w:val="21"/>
      <w:szCs w:val="21"/>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11700">
    <w:name w:val="正文1170"/>
    <w:pPr>
      <w:widowControl w:val="0"/>
      <w:jc w:val="both"/>
    </w:pPr>
    <w:rPr>
      <w:rFonts w:ascii="Calibri" w:eastAsia="宋体" w:hAnsi="Calibri" w:cs="Times New Roman"/>
      <w:kern w:val="2"/>
      <w:sz w:val="21"/>
      <w:szCs w:val="24"/>
      <w:lang w:val="en-US" w:eastAsia="zh-CN" w:bidi="ar-SA"/>
    </w:rPr>
  </w:style>
  <w:style w:type="paragraph" w:customStyle="1" w:styleId="1351">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363">
    <w:name w:val="正文363"/>
    <w:pPr>
      <w:widowControl w:val="0"/>
      <w:jc w:val="both"/>
    </w:pPr>
    <w:rPr>
      <w:rFonts w:ascii="Calibri" w:eastAsia="宋体" w:hAnsi="Calibri" w:cs="Times New Roman"/>
      <w:kern w:val="2"/>
      <w:sz w:val="21"/>
      <w:szCs w:val="24"/>
      <w:lang w:val="en-US" w:eastAsia="zh-CN" w:bidi="ar-SA"/>
    </w:rPr>
  </w:style>
  <w:style w:type="paragraph" w:customStyle="1" w:styleId="35410">
    <w:name w:val="样式 354 10 磅"/>
    <w:next w:val="33"/>
    <w:pPr>
      <w:widowControl w:val="0"/>
      <w:jc w:val="both"/>
    </w:pPr>
    <w:rPr>
      <w:rFonts w:ascii="Calibri" w:eastAsia="宋体" w:hAnsi="Calibri" w:cs="Times New Roman"/>
      <w:kern w:val="2"/>
      <w:sz w:val="21"/>
      <w:szCs w:val="24"/>
      <w:lang w:val="en-US" w:eastAsia="zh-CN" w:bidi="ar-SA"/>
    </w:rPr>
  </w:style>
  <w:style w:type="paragraph" w:customStyle="1" w:styleId="921">
    <w:name w:val="正文92"/>
    <w:pPr>
      <w:widowControl w:val="0"/>
      <w:jc w:val="both"/>
    </w:pPr>
    <w:rPr>
      <w:rFonts w:ascii="Calibri" w:eastAsia="宋体" w:hAnsi="Calibri" w:cs="Times New Roman"/>
      <w:kern w:val="2"/>
      <w:sz w:val="21"/>
      <w:szCs w:val="24"/>
      <w:lang w:val="en-US" w:eastAsia="zh-CN"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zh-CN"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样式 138 小四"/>
    <w:next w:val="556"/>
    <w:pPr>
      <w:widowControl w:val="0"/>
      <w:jc w:val="both"/>
    </w:pPr>
    <w:rPr>
      <w:rFonts w:ascii="Calibri" w:eastAsia="宋体" w:hAnsi="Calibri" w:cs="Arial"/>
      <w:kern w:val="2"/>
      <w:sz w:val="24"/>
      <w:szCs w:val="24"/>
      <w:lang w:val="en-US" w:eastAsia="zh-CN" w:bidi="ar-SA"/>
    </w:rPr>
  </w:style>
  <w:style w:type="paragraph" w:customStyle="1" w:styleId="556">
    <w:name w:val="正文55"/>
    <w:pPr>
      <w:widowControl w:val="0"/>
      <w:jc w:val="both"/>
    </w:pPr>
    <w:rPr>
      <w:rFonts w:ascii="Calibri" w:eastAsia="宋体" w:hAnsi="Calibri" w:cs="Times New Roman"/>
      <w:kern w:val="2"/>
      <w:sz w:val="21"/>
      <w:szCs w:val="24"/>
      <w:lang w:val="en-US" w:eastAsia="zh-CN"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lang w:bidi="ar-SA"/>
    </w:rPr>
  </w:style>
  <w:style w:type="paragraph" w:customStyle="1" w:styleId="1131">
    <w:name w:val="正文113"/>
    <w:pPr>
      <w:widowControl w:val="0"/>
      <w:jc w:val="both"/>
    </w:pPr>
    <w:rPr>
      <w:rFonts w:ascii="Calibri" w:eastAsia="宋体" w:hAnsi="Calibri" w:cs="Times New Roman"/>
      <w:kern w:val="2"/>
      <w:sz w:val="21"/>
      <w:szCs w:val="24"/>
      <w:lang w:val="en-US" w:eastAsia="zh-CN" w:bidi="ar-SA"/>
    </w:rPr>
  </w:style>
  <w:style w:type="paragraph" w:customStyle="1" w:styleId="11111">
    <w:name w:val="纯文本111"/>
    <w:pPr>
      <w:widowControl w:val="0"/>
      <w:jc w:val="both"/>
    </w:pPr>
    <w:rPr>
      <w:rFonts w:ascii="宋体" w:eastAsia="宋体" w:hAnsi="宋体" w:cs="Courier New"/>
      <w:kern w:val="2"/>
      <w:sz w:val="21"/>
      <w:szCs w:val="21"/>
      <w:lang w:val="en-US" w:eastAsia="zh-CN" w:bidi="ar-SA"/>
    </w:rPr>
  </w:style>
  <w:style w:type="paragraph" w:customStyle="1" w:styleId="1390">
    <w:name w:val="样式 139 小四"/>
    <w:next w:val="1131"/>
    <w:pPr>
      <w:widowControl w:val="0"/>
      <w:jc w:val="both"/>
    </w:pPr>
    <w:rPr>
      <w:rFonts w:ascii="Calibri" w:eastAsia="宋体" w:hAnsi="Calibri" w:cs="Arial"/>
      <w:kern w:val="2"/>
      <w:sz w:val="24"/>
      <w:szCs w:val="24"/>
      <w:lang w:val="en-US" w:eastAsia="zh-CN" w:bidi="ar-SA"/>
    </w:rPr>
  </w:style>
  <w:style w:type="paragraph" w:customStyle="1" w:styleId="242">
    <w:name w:val="正文242"/>
    <w:pPr>
      <w:widowControl w:val="0"/>
      <w:jc w:val="both"/>
    </w:pPr>
    <w:rPr>
      <w:rFonts w:ascii="Calibri" w:eastAsia="宋体" w:hAnsi="Calibri"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zh-CN"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65">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340">
    <w:name w:val="正文234"/>
    <w:pPr>
      <w:widowControl w:val="0"/>
      <w:jc w:val="both"/>
    </w:pPr>
    <w:rPr>
      <w:rFonts w:ascii="Calibri" w:eastAsia="宋体" w:hAnsi="Calibri"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1112">
    <w:name w:val="样式 1 11 磅"/>
    <w:rPr>
      <w:rFonts w:ascii="Calibri" w:eastAsia="宋体" w:hAnsi="Calibri" w:cs="Times New Roman"/>
      <w:sz w:val="22"/>
      <w:szCs w:val="22"/>
      <w:lang w:val="en-US" w:eastAsia="zh-CN"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3260">
    <w:name w:val="正文326"/>
    <w:pPr>
      <w:widowControl w:val="0"/>
      <w:jc w:val="both"/>
    </w:pPr>
    <w:rPr>
      <w:rFonts w:ascii="Calibri" w:eastAsia="宋体" w:hAnsi="Calibri" w:cs="Times New Roman"/>
      <w:kern w:val="2"/>
      <w:sz w:val="21"/>
      <w:szCs w:val="24"/>
      <w:lang w:val="en-US" w:eastAsia="zh-CN"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7910">
    <w:name w:val="样式 179 10 磅"/>
    <w:next w:val="2112"/>
    <w:pPr>
      <w:widowControl w:val="0"/>
      <w:jc w:val="both"/>
    </w:pPr>
    <w:rPr>
      <w:rFonts w:ascii="Times New Roman" w:eastAsia="宋体" w:hAnsi="Times New Roman" w:cs="Times New Roman"/>
      <w:kern w:val="2"/>
      <w:sz w:val="21"/>
      <w:szCs w:val="22"/>
      <w:lang w:val="en-US" w:eastAsia="zh-CN" w:bidi="ar-SA"/>
    </w:rPr>
  </w:style>
  <w:style w:type="paragraph" w:customStyle="1" w:styleId="2112">
    <w:name w:val="正文21"/>
    <w:next w:val="Normal"/>
    <w:pPr>
      <w:widowControl w:val="0"/>
      <w:jc w:val="both"/>
    </w:pPr>
    <w:rPr>
      <w:rFonts w:ascii="Calibri" w:eastAsia="宋体" w:hAnsi="Calibri" w:cs="Times New Roman"/>
      <w:kern w:val="2"/>
      <w:sz w:val="21"/>
      <w:szCs w:val="22"/>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079">
    <w:name w:val="纯文本107"/>
    <w:pPr>
      <w:widowControl w:val="0"/>
      <w:jc w:val="both"/>
    </w:pPr>
    <w:rPr>
      <w:rFonts w:ascii="宋体" w:eastAsia="宋体" w:hAnsi="宋体" w:cs="Courier New"/>
      <w:kern w:val="2"/>
      <w:sz w:val="21"/>
      <w:szCs w:val="21"/>
      <w:lang w:val="en-US" w:eastAsia="zh-CN" w:bidi="ar-SA"/>
    </w:rPr>
  </w:style>
  <w:style w:type="paragraph" w:customStyle="1" w:styleId="11620">
    <w:name w:val="正文1162"/>
    <w:pPr>
      <w:widowControl w:val="0"/>
      <w:jc w:val="both"/>
    </w:pPr>
    <w:rPr>
      <w:rFonts w:ascii="Calibri" w:eastAsia="方正仿宋_GBK" w:hAnsi="Calibri" w:cs="Times New Roman"/>
      <w:kern w:val="2"/>
      <w:sz w:val="32"/>
      <w:szCs w:val="28"/>
      <w:lang w:val="en-US" w:eastAsia="zh-CN" w:bidi="ar-SA"/>
    </w:rPr>
  </w:style>
  <w:style w:type="paragraph" w:customStyle="1" w:styleId="TableParagraph">
    <w:name w:val="Table Paragraph"/>
    <w:next w:val="Normal"/>
    <w:pPr>
      <w:widowControl w:val="0"/>
      <w:ind w:left="105"/>
    </w:pPr>
    <w:rPr>
      <w:rFonts w:ascii="宋体" w:eastAsia="宋体" w:hAnsi="宋体" w:cs="宋体"/>
      <w:sz w:val="22"/>
      <w:szCs w:val="22"/>
      <w:lang w:val="en-US" w:eastAsia="zh-CN"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样式 7 四号"/>
    <w:pPr>
      <w:widowControl w:val="0"/>
      <w:ind w:firstLine="200"/>
      <w:jc w:val="both"/>
    </w:pPr>
    <w:rPr>
      <w:rFonts w:ascii="宋体" w:eastAsia="宋体" w:hAnsi="宋体" w:cs="Times New Roman"/>
      <w:bCs/>
      <w:kern w:val="2"/>
      <w:sz w:val="28"/>
      <w:szCs w:val="28"/>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a36">
    <w:name w:val="公式样式 函数"/>
    <w:rPr>
      <w:rFonts w:ascii="Times New Roman" w:eastAsia="宋体" w:hAnsi="Times New Roman" w:cs="Times New Roman"/>
      <w:kern w:val="2"/>
      <w:sz w:val="20"/>
      <w:szCs w:val="28"/>
      <w:lang w:val="en-US" w:eastAsia="zh-CN" w:bidi="ar-SA"/>
    </w:rPr>
  </w:style>
  <w:style w:type="paragraph" w:customStyle="1" w:styleId="44410">
    <w:name w:val="样式 444 10 磅"/>
    <w:next w:val="392"/>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6810">
    <w:name w:val="样式 168 10 磅"/>
    <w:next w:val="528"/>
    <w:pPr>
      <w:widowControl w:val="0"/>
      <w:jc w:val="both"/>
    </w:pPr>
    <w:rPr>
      <w:rFonts w:ascii="Times New Roman" w:eastAsia="宋体" w:hAnsi="Times New Roman" w:cs="Times New Roman"/>
      <w:kern w:val="2"/>
      <w:sz w:val="21"/>
      <w:szCs w:val="22"/>
      <w:lang w:val="en-US" w:eastAsia="zh-CN" w:bidi="ar-SA"/>
    </w:rPr>
  </w:style>
  <w:style w:type="paragraph" w:customStyle="1" w:styleId="528">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纯文本121"/>
    <w:pPr>
      <w:widowControl w:val="0"/>
      <w:jc w:val="both"/>
    </w:pPr>
    <w:rPr>
      <w:rFonts w:ascii="宋体" w:eastAsia="宋体" w:hAnsi="宋体" w:cs="Courier New"/>
      <w:kern w:val="2"/>
      <w:sz w:val="21"/>
      <w:szCs w:val="21"/>
      <w:lang w:val="en-US" w:eastAsia="zh-CN" w:bidi="ar-SA"/>
    </w:rPr>
  </w:style>
  <w:style w:type="paragraph" w:customStyle="1" w:styleId="960">
    <w:name w:val="纯文本96"/>
    <w:pPr>
      <w:widowControl w:val="0"/>
      <w:jc w:val="both"/>
    </w:pPr>
    <w:rPr>
      <w:rFonts w:ascii="宋体" w:eastAsia="宋体" w:hAnsi="宋体" w:cs="Courier New"/>
      <w:kern w:val="2"/>
      <w:sz w:val="21"/>
      <w:szCs w:val="21"/>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11800">
    <w:name w:val="正文1180"/>
    <w:pPr>
      <w:widowControl w:val="0"/>
      <w:jc w:val="both"/>
    </w:pPr>
    <w:rPr>
      <w:rFonts w:ascii="等线" w:eastAsia="等线" w:hAnsi="宋体" w:cs="Arial"/>
      <w:kern w:val="2"/>
      <w:sz w:val="21"/>
      <w:szCs w:val="22"/>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hAnsi="宋体" w:cs="Arial"/>
      <w:kern w:val="2"/>
      <w:sz w:val="21"/>
      <w:szCs w:val="22"/>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44910">
    <w:name w:val="样式 449 10 磅"/>
    <w:next w:val="48010"/>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zh-CN"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hAnsi="宋体" w:cs="Arial"/>
      <w:kern w:val="2"/>
      <w:sz w:val="21"/>
      <w:szCs w:val="22"/>
      <w:lang w:val="en-US" w:eastAsia="zh-CN"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166">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5510">
    <w:name w:val="样式 5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33">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1241">
    <w:name w:val="纯文本124"/>
    <w:pPr>
      <w:widowControl w:val="0"/>
      <w:jc w:val="both"/>
    </w:pPr>
    <w:rPr>
      <w:rFonts w:ascii="宋体" w:eastAsia="宋体" w:hAnsi="宋体" w:cs="Courier New"/>
      <w:kern w:val="2"/>
      <w:sz w:val="21"/>
      <w:szCs w:val="21"/>
      <w:lang w:val="en-US" w:eastAsia="zh-CN" w:bidi="ar-SA"/>
    </w:rPr>
  </w:style>
  <w:style w:type="paragraph" w:customStyle="1" w:styleId="359">
    <w:name w:val="样式 35 小四"/>
    <w:pPr>
      <w:spacing w:before="100" w:beforeAutospacing="1" w:after="100" w:afterAutospacing="1"/>
    </w:pPr>
    <w:rPr>
      <w:rFonts w:ascii="宋体" w:eastAsia="宋体" w:hAnsi="宋体" w:cs="Times New Roman"/>
      <w:kern w:val="2"/>
      <w:sz w:val="24"/>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46610">
    <w:name w:val="样式 466 10 磅"/>
    <w:pPr>
      <w:widowControl w:val="0"/>
      <w:jc w:val="both"/>
    </w:pPr>
    <w:rPr>
      <w:rFonts w:ascii="等线" w:eastAsia="等线" w:hAnsi="宋体" w:cs="Arial"/>
      <w:kern w:val="2"/>
      <w:sz w:val="21"/>
      <w:szCs w:val="22"/>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zh-CN" w:bidi="ar-SA"/>
    </w:rPr>
  </w:style>
  <w:style w:type="paragraph" w:customStyle="1" w:styleId="47110">
    <w:name w:val="样式 471 10 磅"/>
    <w:pPr>
      <w:widowControl w:val="0"/>
      <w:jc w:val="both"/>
    </w:pPr>
    <w:rPr>
      <w:rFonts w:ascii="等线" w:eastAsia="等线" w:hAnsi="宋体" w:cs="Arial"/>
      <w:kern w:val="2"/>
      <w:sz w:val="21"/>
      <w:szCs w:val="22"/>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660">
    <w:name w:val="正文166"/>
    <w:pPr>
      <w:widowControl w:val="0"/>
      <w:jc w:val="both"/>
    </w:pPr>
    <w:rPr>
      <w:rFonts w:ascii="Calibri" w:eastAsia="宋体" w:hAnsi="Calibri"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47310">
    <w:name w:val="样式 473 10 磅"/>
    <w:pPr>
      <w:widowControl w:val="0"/>
      <w:jc w:val="both"/>
    </w:pPr>
    <w:rPr>
      <w:rFonts w:ascii="等线" w:eastAsia="等线" w:hAnsi="宋体" w:cs="Arial"/>
      <w:kern w:val="2"/>
      <w:sz w:val="21"/>
      <w:szCs w:val="22"/>
      <w:lang w:val="en-US" w:eastAsia="zh-CN" w:bidi="ar-SA"/>
    </w:rPr>
  </w:style>
  <w:style w:type="paragraph" w:customStyle="1" w:styleId="47410">
    <w:name w:val="样式 474 10 磅"/>
    <w:pPr>
      <w:widowControl w:val="0"/>
      <w:jc w:val="both"/>
    </w:pPr>
    <w:rPr>
      <w:rFonts w:ascii="等线" w:eastAsia="等线" w:hAnsi="宋体" w:cs="Arial"/>
      <w:kern w:val="2"/>
      <w:sz w:val="21"/>
      <w:szCs w:val="22"/>
      <w:lang w:val="en-US" w:eastAsia="zh-CN" w:bidi="ar-SA"/>
    </w:rPr>
  </w:style>
  <w:style w:type="paragraph" w:customStyle="1" w:styleId="367">
    <w:name w:val="正文36"/>
    <w:pPr>
      <w:widowControl w:val="0"/>
      <w:jc w:val="both"/>
    </w:pPr>
    <w:rPr>
      <w:rFonts w:ascii="Calibri" w:eastAsia="宋体" w:hAnsi="Calibri" w:cs="Times New Roman"/>
      <w:kern w:val="2"/>
      <w:sz w:val="21"/>
      <w:szCs w:val="22"/>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599">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1189">
    <w:name w:val="正文1189"/>
    <w:pPr>
      <w:widowControl w:val="0"/>
      <w:jc w:val="both"/>
    </w:pPr>
    <w:rPr>
      <w:rFonts w:ascii="等线" w:eastAsia="等线" w:hAnsi="宋体" w:cs="Arial"/>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815">
    <w:name w:val="正文815"/>
    <w:pPr>
      <w:widowControl w:val="0"/>
      <w:jc w:val="both"/>
    </w:pPr>
    <w:rPr>
      <w:rFonts w:ascii="Calibri" w:eastAsia="宋体" w:hAnsi="Calibri" w:cs="Times New Roman"/>
      <w:kern w:val="2"/>
      <w:sz w:val="21"/>
      <w:szCs w:val="22"/>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1206">
    <w:name w:val="正文1206"/>
    <w:pPr>
      <w:widowControl w:val="0"/>
      <w:jc w:val="both"/>
    </w:pPr>
    <w:rPr>
      <w:rFonts w:ascii="等线" w:eastAsia="等线" w:hAnsi="宋体" w:cs="Arial"/>
      <w:kern w:val="2"/>
      <w:sz w:val="21"/>
      <w:szCs w:val="22"/>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220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0"/>
    <w:pPr>
      <w:widowControl w:val="0"/>
      <w:jc w:val="both"/>
    </w:pPr>
    <w:rPr>
      <w:rFonts w:ascii="Times New Roman" w:eastAsia="宋体" w:hAnsi="Times New Roman" w:cs="Times New Roman"/>
      <w:kern w:val="2"/>
      <w:sz w:val="21"/>
      <w:szCs w:val="22"/>
      <w:lang w:val="en-US" w:eastAsia="zh-CN" w:bidi="ar-SA"/>
    </w:rPr>
  </w:style>
  <w:style w:type="paragraph" w:customStyle="1" w:styleId="768">
    <w:name w:val="正文768"/>
    <w:pPr>
      <w:widowControl w:val="0"/>
      <w:jc w:val="both"/>
    </w:pPr>
    <w:rPr>
      <w:rFonts w:ascii="Calibri" w:eastAsia="宋体" w:hAnsi="Calibri"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2220">
    <w:name w:val="正文222"/>
    <w:pPr>
      <w:widowControl w:val="0"/>
      <w:jc w:val="both"/>
    </w:pPr>
    <w:rPr>
      <w:rFonts w:ascii="Calibri" w:eastAsia="宋体" w:hAnsi="Calibri" w:cs="Times New Roman"/>
      <w:kern w:val="2"/>
      <w:sz w:val="21"/>
      <w:szCs w:val="24"/>
      <w:lang w:val="en-US" w:eastAsia="zh-CN"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9600">
    <w:name w:val="正文960"/>
    <w:pPr>
      <w:widowControl w:val="0"/>
      <w:jc w:val="both"/>
    </w:pPr>
    <w:rPr>
      <w:rFonts w:ascii="Calibri" w:eastAsia="宋体" w:hAnsi="Calibri" w:cs="Times New Roman"/>
      <w:kern w:val="2"/>
      <w:sz w:val="21"/>
      <w:szCs w:val="22"/>
      <w:lang w:val="en-US" w:eastAsia="zh-CN"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zh-CN" w:bidi="ar-SA"/>
    </w:rPr>
  </w:style>
  <w:style w:type="paragraph" w:customStyle="1" w:styleId="UserStyle20">
    <w:name w:val="UserStyle_20"/>
    <w:next w:val="26012"/>
    <w:rPr>
      <w:rFonts w:ascii="Calibri" w:eastAsia="宋体" w:hAnsi="Calibri" w:cs="Times New Roman"/>
      <w:sz w:val="22"/>
      <w:szCs w:val="22"/>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45010">
    <w:name w:val="样式 450 10 磅"/>
    <w:next w:val="158"/>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1314">
    <w:name w:val="样式 13 "/>
    <w:next w:val="256"/>
    <w:rPr>
      <w:rFonts w:ascii="Times New Roman" w:eastAsia="宋体" w:hAnsi="Times New Roman" w:cs="Times New Roman"/>
      <w:sz w:val="20"/>
      <w:szCs w:val="20"/>
      <w:lang w:val="en-US" w:eastAsia="zh-CN" w:bidi="ar-SA"/>
    </w:rPr>
  </w:style>
  <w:style w:type="paragraph" w:customStyle="1" w:styleId="256">
    <w:name w:val="样式2"/>
    <w:basedOn w:val="Normal"/>
    <w:pPr>
      <w:tabs>
        <w:tab w:val="left" w:pos="567"/>
      </w:tabs>
      <w:ind w:left="567" w:hanging="567"/>
    </w:pPr>
    <w:rPr>
      <w:rFonts w:ascii="宋体" w:eastAsia="宋体" w:cs="Times New Roman"/>
      <w:szCs w:val="21"/>
      <w:lang w:bidi="ar-SA"/>
    </w:rPr>
  </w:style>
  <w:style w:type="paragraph" w:customStyle="1" w:styleId="2550">
    <w:name w:val="正文255"/>
    <w:pPr>
      <w:widowControl w:val="0"/>
      <w:jc w:val="both"/>
    </w:pPr>
    <w:rPr>
      <w:rFonts w:ascii="Calibri" w:eastAsia="宋体" w:hAnsi="Calibri" w:cs="Times New Roman"/>
      <w:kern w:val="2"/>
      <w:sz w:val="21"/>
      <w:szCs w:val="24"/>
      <w:lang w:val="en-US" w:eastAsia="zh-CN" w:bidi="ar-SA"/>
    </w:rPr>
  </w:style>
  <w:style w:type="paragraph" w:customStyle="1" w:styleId="12120">
    <w:name w:val="正文1212"/>
    <w:pPr>
      <w:widowControl w:val="0"/>
      <w:jc w:val="both"/>
    </w:pPr>
    <w:rPr>
      <w:rFonts w:ascii="等线" w:eastAsia="等线" w:hAnsi="宋体" w:cs="Arial"/>
      <w:kern w:val="2"/>
      <w:sz w:val="21"/>
      <w:szCs w:val="22"/>
      <w:lang w:val="en-US" w:eastAsia="zh-CN" w:bidi="ar-SA"/>
    </w:rPr>
  </w:style>
  <w:style w:type="paragraph" w:customStyle="1" w:styleId="1413">
    <w:name w:val="正文14"/>
    <w:pPr>
      <w:widowControl w:val="0"/>
      <w:jc w:val="both"/>
    </w:pPr>
    <w:rPr>
      <w:rFonts w:ascii="Calibri" w:eastAsia="宋体" w:hAnsi="Calibri" w:cs="Times New Roman"/>
      <w:kern w:val="2"/>
      <w:sz w:val="21"/>
      <w:szCs w:val="22"/>
      <w:lang w:val="en-US" w:eastAsia="zh-CN"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zh-CN" w:bidi="ar-SA"/>
    </w:rPr>
  </w:style>
  <w:style w:type="paragraph" w:customStyle="1" w:styleId="642">
    <w:name w:val="纯文本64"/>
    <w:pPr>
      <w:widowControl w:val="0"/>
      <w:jc w:val="both"/>
    </w:pPr>
    <w:rPr>
      <w:rFonts w:ascii="宋体" w:eastAsia="宋体" w:hAnsi="宋体" w:cs="Courier New"/>
      <w:kern w:val="2"/>
      <w:sz w:val="21"/>
      <w:szCs w:val="21"/>
      <w:lang w:val="en-US" w:eastAsia="zh-CN" w:bidi="ar-SA"/>
    </w:rPr>
  </w:style>
  <w:style w:type="paragraph" w:customStyle="1" w:styleId="182">
    <w:name w:val="正文182"/>
    <w:pPr>
      <w:widowControl w:val="0"/>
      <w:jc w:val="both"/>
    </w:pPr>
    <w:rPr>
      <w:rFonts w:ascii="Calibri" w:eastAsia="宋体" w:hAnsi="Calibri"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4212">
    <w:name w:val="正文42"/>
    <w:pPr>
      <w:widowControl w:val="0"/>
      <w:jc w:val="both"/>
    </w:pPr>
    <w:rPr>
      <w:rFonts w:ascii="Calibri" w:eastAsia="宋体" w:hAnsi="Calibri" w:cs="Times New Roman"/>
      <w:kern w:val="2"/>
      <w:sz w:val="21"/>
      <w:szCs w:val="22"/>
      <w:lang w:val="en-US" w:eastAsia="zh-CN" w:bidi="ar-SA"/>
    </w:rPr>
  </w:style>
  <w:style w:type="paragraph" w:customStyle="1" w:styleId="813">
    <w:name w:val="正文813"/>
    <w:pPr>
      <w:widowControl w:val="0"/>
      <w:jc w:val="both"/>
    </w:pPr>
    <w:rPr>
      <w:rFonts w:ascii="Calibri" w:eastAsia="宋体" w:hAnsi="Calibri" w:cs="Times New Roman"/>
      <w:kern w:val="2"/>
      <w:sz w:val="21"/>
      <w:szCs w:val="22"/>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2140">
    <w:name w:val="正文1214"/>
    <w:pPr>
      <w:widowControl w:val="0"/>
      <w:jc w:val="both"/>
    </w:pPr>
    <w:rPr>
      <w:rFonts w:ascii="Calibri" w:eastAsia="宋体" w:hAnsi="Calibri" w:cs="Times New Roman"/>
      <w:kern w:val="2"/>
      <w:sz w:val="21"/>
      <w:szCs w:val="22"/>
      <w:lang w:val="en-US" w:eastAsia="zh-CN" w:bidi="ar-SA"/>
    </w:rPr>
  </w:style>
  <w:style w:type="paragraph" w:customStyle="1" w:styleId="49210">
    <w:name w:val="样式 492 10 磅"/>
    <w:pPr>
      <w:widowControl w:val="0"/>
      <w:jc w:val="both"/>
    </w:pPr>
    <w:rPr>
      <w:rFonts w:ascii="等线" w:eastAsia="等线" w:hAnsi="宋体" w:cs="等线"/>
      <w:kern w:val="2"/>
      <w:sz w:val="21"/>
      <w:szCs w:val="21"/>
      <w:lang w:val="en-US" w:eastAsia="zh-CN" w:bidi="ar-SA"/>
    </w:rPr>
  </w:style>
  <w:style w:type="paragraph" w:customStyle="1" w:styleId="a37">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606">
    <w:name w:val="纯文本60"/>
    <w:pPr>
      <w:widowControl w:val="0"/>
      <w:jc w:val="both"/>
    </w:pPr>
    <w:rPr>
      <w:rFonts w:ascii="宋体" w:eastAsia="宋体" w:hAnsi="宋体" w:cs="Courier New"/>
      <w:kern w:val="2"/>
      <w:sz w:val="21"/>
      <w:szCs w:val="21"/>
      <w:lang w:val="en-US" w:eastAsia="zh-CN"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样式 1 "/>
    <w:rPr>
      <w:rFonts w:ascii="Times New Roman" w:eastAsia="宋体" w:hAnsi="Times New Roman" w:cs="Times New Roman"/>
      <w:sz w:val="20"/>
      <w:szCs w:val="20"/>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eastAsia="zh-CN" w:bidi="ar-SA"/>
    </w:rPr>
  </w:style>
  <w:style w:type="paragraph" w:customStyle="1" w:styleId="645">
    <w:name w:val="样式 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563">
    <w:name w:val="样式 5 "/>
    <w:next w:val="BodyText2"/>
    <w:rPr>
      <w:rFonts w:ascii="Times New Roman" w:eastAsia="宋体" w:hAnsi="Times New Roman" w:cs="Times New Roman"/>
      <w:sz w:val="20"/>
      <w:szCs w:val="20"/>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020">
    <w:name w:val="纯文本102"/>
    <w:pPr>
      <w:widowControl w:val="0"/>
      <w:jc w:val="both"/>
    </w:pPr>
    <w:rPr>
      <w:rFonts w:ascii="宋体" w:eastAsia="宋体" w:hAnsi="宋体" w:cs="Courier New"/>
      <w:kern w:val="2"/>
      <w:sz w:val="21"/>
      <w:szCs w:val="21"/>
      <w:lang w:val="en-US" w:eastAsia="zh-CN" w:bidi="ar-SA"/>
    </w:rPr>
  </w:style>
  <w:style w:type="paragraph" w:customStyle="1" w:styleId="1201">
    <w:name w:val="纯文本120"/>
    <w:pPr>
      <w:widowControl w:val="0"/>
      <w:jc w:val="both"/>
    </w:pPr>
    <w:rPr>
      <w:rFonts w:ascii="宋体" w:eastAsia="宋体" w:hAnsi="宋体" w:cs="Courier New"/>
      <w:kern w:val="2"/>
      <w:sz w:val="21"/>
      <w:szCs w:val="21"/>
      <w:lang w:val="en-US" w:eastAsia="zh-CN" w:bidi="ar-SA"/>
    </w:rPr>
  </w:style>
  <w:style w:type="paragraph" w:customStyle="1" w:styleId="132410">
    <w:name w:val="样式 1324 10 磅"/>
    <w:next w:val="257"/>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347">
    <w:name w:val="正文347"/>
    <w:pPr>
      <w:widowControl w:val="0"/>
      <w:jc w:val="both"/>
    </w:pPr>
    <w:rPr>
      <w:rFonts w:ascii="Calibri" w:eastAsia="宋体" w:hAnsi="Calibri"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329">
    <w:name w:val="样式 3 "/>
    <w:rPr>
      <w:rFonts w:ascii="Times New Roman" w:eastAsia="宋体" w:hAnsi="Times New Roman" w:cs="Times New Roman"/>
      <w:sz w:val="20"/>
      <w:szCs w:val="20"/>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样式 10 "/>
    <w:next w:val="BodyTextIndent2"/>
    <w:rPr>
      <w:rFonts w:ascii="Times New Roman" w:eastAsia="宋体" w:hAnsi="Times New Roman" w:cs="Times New Roman"/>
      <w:sz w:val="20"/>
      <w:szCs w:val="20"/>
      <w:lang w:val="en-US" w:eastAsia="zh-CN"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zh-CN" w:bidi="ar-SA"/>
    </w:rPr>
  </w:style>
  <w:style w:type="paragraph" w:customStyle="1" w:styleId="1414">
    <w:name w:val="样式 14 "/>
    <w:next w:val="TOC9"/>
    <w:rPr>
      <w:rFonts w:ascii="Times New Roman" w:eastAsia="宋体" w:hAnsi="Times New Roman" w:cs="Times New Roman"/>
      <w:sz w:val="20"/>
      <w:szCs w:val="20"/>
      <w:lang w:val="en-US" w:eastAsia="zh-CN" w:bidi="ar-SA"/>
    </w:rPr>
  </w:style>
  <w:style w:type="paragraph" w:customStyle="1" w:styleId="717">
    <w:name w:val="样式 7 "/>
    <w:next w:val="TOC4"/>
    <w:rPr>
      <w:rFonts w:ascii="Times New Roman" w:eastAsia="宋体" w:hAnsi="Times New Roman" w:cs="Times New Roman"/>
      <w:sz w:val="20"/>
      <w:szCs w:val="20"/>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277">
    <w:name w:val="批注文字2"/>
    <w:pPr>
      <w:widowControl w:val="0"/>
      <w:jc w:val="both"/>
    </w:pPr>
    <w:rPr>
      <w:rFonts w:ascii="Calibri" w:eastAsia="宋体" w:hAnsi="Calibri" w:cs="Times New Roman"/>
      <w:kern w:val="2"/>
      <w:sz w:val="21"/>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002">
    <w:name w:val="正文文本缩进 2_0_0"/>
    <w:next w:val="Normal"/>
    <w:pPr>
      <w:widowControl w:val="0"/>
      <w:adjustRightInd w:val="0"/>
      <w:ind w:firstLine="244"/>
    </w:pPr>
    <w:rPr>
      <w:rFonts w:ascii="宋体" w:eastAsia="宋体" w:hAnsi="宋体" w:cs="宋体"/>
      <w:kern w:val="2"/>
      <w:sz w:val="24"/>
      <w:szCs w:val="21"/>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911">
    <w:name w:val="样式 9 "/>
    <w:next w:val="Char1CharCharChar"/>
    <w:rPr>
      <w:rFonts w:ascii="Times New Roman" w:eastAsia="宋体" w:hAnsi="Times New Roman" w:cs="Times New Roman"/>
      <w:sz w:val="20"/>
      <w:szCs w:val="20"/>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726">
    <w:name w:val="正文726"/>
    <w:pPr>
      <w:widowControl w:val="0"/>
      <w:jc w:val="both"/>
    </w:pPr>
    <w:rPr>
      <w:rFonts w:ascii="Calibri" w:eastAsia="宋体" w:hAnsi="Calibri"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zh-CN"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zh-CN" w:bidi="ar-SA"/>
    </w:rPr>
  </w:style>
  <w:style w:type="paragraph" w:customStyle="1" w:styleId="3411">
    <w:name w:val="正文341"/>
    <w:pPr>
      <w:widowControl w:val="0"/>
      <w:jc w:val="both"/>
    </w:pPr>
    <w:rPr>
      <w:rFonts w:ascii="Calibri" w:eastAsia="宋体" w:hAnsi="Calibri" w:cs="Times New Roman"/>
      <w:kern w:val="2"/>
      <w:sz w:val="21"/>
      <w:szCs w:val="24"/>
      <w:lang w:val="en-US" w:eastAsia="zh-CN"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zh-CN" w:bidi="ar-SA"/>
    </w:rPr>
  </w:style>
  <w:style w:type="paragraph" w:customStyle="1" w:styleId="5160">
    <w:name w:val="正文516"/>
    <w:pPr>
      <w:widowControl w:val="0"/>
      <w:jc w:val="both"/>
    </w:pPr>
    <w:rPr>
      <w:rFonts w:ascii="Calibri" w:eastAsia="宋体" w:hAnsi="Calibri" w:cs="Times New Roman"/>
      <w:kern w:val="2"/>
      <w:sz w:val="21"/>
      <w:szCs w:val="24"/>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33010">
    <w:name w:val="样式 330 10 磅"/>
    <w:next w:val="2012"/>
    <w:pPr>
      <w:widowControl w:val="0"/>
      <w:jc w:val="both"/>
    </w:pPr>
    <w:rPr>
      <w:rFonts w:ascii="Times New Roman" w:eastAsia="宋体" w:hAnsi="Times New Roman" w:cs="Times New Roman"/>
      <w:kern w:val="2"/>
      <w:sz w:val="21"/>
      <w:szCs w:val="22"/>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1410">
    <w:name w:val="正文1141"/>
    <w:pPr>
      <w:widowControl w:val="0"/>
      <w:jc w:val="both"/>
    </w:pPr>
    <w:rPr>
      <w:rFonts w:ascii="Calibri" w:eastAsia="宋体" w:hAnsi="Calibri" w:cs="Times New Roman"/>
      <w:kern w:val="2"/>
      <w:sz w:val="21"/>
      <w:szCs w:val="24"/>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zh-CN" w:bidi="ar-SA"/>
    </w:rPr>
  </w:style>
  <w:style w:type="paragraph" w:customStyle="1" w:styleId="7910">
    <w:name w:val="样式 79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纯文本29"/>
    <w:pPr>
      <w:widowControl w:val="0"/>
      <w:jc w:val="both"/>
    </w:pPr>
    <w:rPr>
      <w:rFonts w:ascii="宋体" w:eastAsia="宋体" w:hAnsi="宋体" w:cs="Courier New"/>
      <w:kern w:val="2"/>
      <w:sz w:val="21"/>
      <w:szCs w:val="21"/>
      <w:lang w:val="en-US" w:eastAsia="zh-CN" w:bidi="ar-SA"/>
    </w:rPr>
  </w:style>
  <w:style w:type="paragraph" w:customStyle="1" w:styleId="467">
    <w:name w:val="正文467"/>
    <w:pPr>
      <w:widowControl w:val="0"/>
      <w:jc w:val="both"/>
    </w:pPr>
    <w:rPr>
      <w:rFonts w:ascii="Calibri" w:eastAsia="宋体" w:hAnsi="Calibri"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851">
    <w:name w:val="正文851"/>
    <w:pPr>
      <w:widowControl w:val="0"/>
      <w:jc w:val="both"/>
    </w:pPr>
    <w:rPr>
      <w:rFonts w:ascii="Calibri" w:eastAsia="宋体" w:hAnsi="Calibri" w:cs="Times New Roman"/>
      <w:kern w:val="2"/>
      <w:sz w:val="21"/>
      <w:szCs w:val="22"/>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7170">
    <w:name w:val="正文717"/>
    <w:pPr>
      <w:widowControl w:val="0"/>
      <w:jc w:val="both"/>
    </w:pPr>
    <w:rPr>
      <w:rFonts w:ascii="Calibri" w:eastAsia="宋体" w:hAnsi="Calibri"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9111">
    <w:name w:val="正文911"/>
    <w:pPr>
      <w:widowControl w:val="0"/>
      <w:jc w:val="both"/>
    </w:pPr>
    <w:rPr>
      <w:rFonts w:ascii="Calibri" w:eastAsia="宋体" w:hAnsi="Calibri"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30410">
    <w:name w:val="样式 1304 10 磅"/>
    <w:next w:val="157"/>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zh-CN"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zh-CN"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476">
    <w:name w:val="纯文本47"/>
    <w:pPr>
      <w:widowControl w:val="0"/>
      <w:jc w:val="both"/>
    </w:pPr>
    <w:rPr>
      <w:rFonts w:ascii="宋体" w:eastAsia="宋体" w:hAnsi="宋体" w:cs="Courier New"/>
      <w:kern w:val="2"/>
      <w:sz w:val="21"/>
      <w:szCs w:val="21"/>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47010">
    <w:name w:val="样式 470 10 磅"/>
    <w:pPr>
      <w:widowControl w:val="0"/>
      <w:jc w:val="both"/>
    </w:pPr>
    <w:rPr>
      <w:rFonts w:ascii="等线" w:eastAsia="等线" w:hAnsi="宋体" w:cs="Arial"/>
      <w:kern w:val="2"/>
      <w:sz w:val="21"/>
      <w:szCs w:val="22"/>
      <w:lang w:val="en-US" w:eastAsia="zh-CN"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9710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37"/>
    <w:pPr>
      <w:widowControl w:val="0"/>
      <w:jc w:val="both"/>
    </w:pPr>
    <w:rPr>
      <w:rFonts w:ascii="Times New Roman" w:eastAsia="宋体" w:hAnsi="Times New Roman" w:cs="Times New Roman"/>
      <w:kern w:val="2"/>
      <w:sz w:val="21"/>
      <w:szCs w:val="24"/>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
    <w:pPr>
      <w:jc w:val="both"/>
    </w:pPr>
    <w:rPr>
      <w:rFonts w:ascii="Calibri" w:eastAsia="方正黑体_GBK" w:hAnsi="Calibri" w:cs="Times New Roman"/>
      <w:kern w:val="2"/>
      <w:sz w:val="21"/>
      <w:szCs w:val="21"/>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406">
    <w:name w:val="正文406"/>
    <w:pPr>
      <w:widowControl w:val="0"/>
      <w:jc w:val="both"/>
    </w:pPr>
    <w:rPr>
      <w:rFonts w:ascii="Calibri" w:eastAsia="宋体" w:hAnsi="Calibri"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正文22"/>
    <w:pPr>
      <w:widowControl w:val="0"/>
      <w:jc w:val="both"/>
    </w:pPr>
    <w:rPr>
      <w:rFonts w:ascii="Calibri" w:eastAsia="宋体" w:hAnsi="Calibri" w:cs="Times New Roman"/>
      <w:kern w:val="2"/>
      <w:sz w:val="21"/>
      <w:szCs w:val="22"/>
      <w:lang w:val="en-US" w:eastAsia="zh-CN"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0530">
    <w:name w:val="正文1053"/>
    <w:rPr>
      <w:rFonts w:ascii="Calibri" w:eastAsia="宋体" w:hAnsi="Calibri" w:cs="Times New Roman"/>
      <w:kern w:val="2"/>
      <w:sz w:val="21"/>
      <w:szCs w:val="21"/>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6060">
    <w:name w:val="正文606"/>
    <w:pPr>
      <w:widowControl w:val="0"/>
      <w:jc w:val="both"/>
    </w:pPr>
    <w:rPr>
      <w:rFonts w:ascii="Calibri" w:eastAsia="宋体" w:hAnsi="Calibri"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zh-CN" w:bidi="ar-SA"/>
    </w:rPr>
  </w:style>
  <w:style w:type="paragraph" w:customStyle="1" w:styleId="8440">
    <w:name w:val="正文844"/>
    <w:pPr>
      <w:widowControl w:val="0"/>
      <w:jc w:val="both"/>
    </w:pPr>
    <w:rPr>
      <w:rFonts w:ascii="Calibri" w:eastAsia="宋体" w:hAnsi="Calibri" w:cs="Times New Roman"/>
      <w:kern w:val="2"/>
      <w:sz w:val="21"/>
      <w:szCs w:val="22"/>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192">
    <w:name w:val="正文1192"/>
    <w:pPr>
      <w:widowControl w:val="0"/>
      <w:jc w:val="both"/>
    </w:pPr>
    <w:rPr>
      <w:rFonts w:ascii="等线" w:eastAsia="等线" w:hAnsi="宋体" w:cs="Arial"/>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样式 1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936">
    <w:name w:val="正文936"/>
    <w:pPr>
      <w:widowControl w:val="0"/>
      <w:jc w:val="both"/>
    </w:pPr>
    <w:rPr>
      <w:rFonts w:ascii="Calibri" w:eastAsia="宋体" w:hAnsi="Calibri" w:cs="Times New Roman"/>
      <w:kern w:val="2"/>
      <w:sz w:val="21"/>
      <w:szCs w:val="24"/>
      <w:lang w:val="en-US" w:eastAsia="zh-CN" w:bidi="ar-SA"/>
    </w:rPr>
  </w:style>
  <w:style w:type="paragraph" w:customStyle="1" w:styleId="1035">
    <w:name w:val="正文1035"/>
    <w:rPr>
      <w:rFonts w:ascii="Calibri" w:eastAsia="宋体" w:hAnsi="Calibri" w:cs="Times New Roman"/>
      <w:kern w:val="2"/>
      <w:sz w:val="21"/>
      <w:szCs w:val="21"/>
      <w:lang w:val="en-US" w:eastAsia="zh-CN" w:bidi="ar-SA"/>
    </w:rPr>
  </w:style>
  <w:style w:type="paragraph" w:customStyle="1" w:styleId="6411">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5110">
    <w:name w:val="样式 451 10 磅"/>
    <w:next w:val="7410"/>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46210">
    <w:name w:val="样式 462 10 磅"/>
    <w:pPr>
      <w:widowControl w:val="0"/>
      <w:jc w:val="both"/>
    </w:pPr>
    <w:rPr>
      <w:rFonts w:ascii="等线" w:eastAsia="等线" w:hAnsi="宋体" w:cs="Arial"/>
      <w:kern w:val="2"/>
      <w:sz w:val="21"/>
      <w:szCs w:val="22"/>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61">
    <w:name w:val="纯文本86"/>
    <w:pPr>
      <w:widowControl w:val="0"/>
      <w:jc w:val="both"/>
    </w:pPr>
    <w:rPr>
      <w:rFonts w:ascii="宋体" w:eastAsia="宋体" w:hAnsi="宋体" w:cs="Courier New"/>
      <w:kern w:val="2"/>
      <w:sz w:val="21"/>
      <w:szCs w:val="21"/>
      <w:lang w:val="en-US" w:eastAsia="zh-CN" w:bidi="ar-SA"/>
    </w:rPr>
  </w:style>
  <w:style w:type="paragraph" w:customStyle="1" w:styleId="40810">
    <w:name w:val="样式 408 10 磅"/>
    <w:pPr>
      <w:widowControl w:val="0"/>
      <w:jc w:val="both"/>
    </w:pPr>
    <w:rPr>
      <w:rFonts w:ascii="宋体" w:eastAsia="宋体" w:hAnsi="宋体" w:cs="Times New Roman"/>
      <w:kern w:val="2"/>
      <w:sz w:val="21"/>
      <w:szCs w:val="21"/>
      <w:lang w:val="en-US" w:eastAsia="zh-CN"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6450">
    <w:name w:val="正文645"/>
    <w:pPr>
      <w:widowControl w:val="0"/>
      <w:jc w:val="both"/>
    </w:pPr>
    <w:rPr>
      <w:rFonts w:ascii="Calibri" w:eastAsia="宋体" w:hAnsi="Calibri"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4551">
    <w:name w:val="正文455"/>
    <w:pPr>
      <w:widowControl w:val="0"/>
      <w:jc w:val="both"/>
    </w:pPr>
    <w:rPr>
      <w:rFonts w:ascii="Calibri" w:eastAsia="宋体" w:hAnsi="Calibri" w:cs="Times New Roman"/>
      <w:kern w:val="2"/>
      <w:sz w:val="21"/>
      <w:szCs w:val="24"/>
      <w:lang w:val="en-US" w:eastAsia="zh-CN"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78">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1047">
    <w:name w:val="纯文本104"/>
    <w:pPr>
      <w:widowControl w:val="0"/>
      <w:jc w:val="both"/>
    </w:pPr>
    <w:rPr>
      <w:rFonts w:ascii="宋体" w:eastAsia="宋体" w:hAnsi="宋体" w:cs="Courier New"/>
      <w:kern w:val="2"/>
      <w:sz w:val="21"/>
      <w:szCs w:val="21"/>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949">
    <w:name w:val="正文949"/>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812">
    <w:name w:val="样式 18 小四"/>
    <w:next w:val="01"/>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80">
    <w:name w:val="正文358"/>
    <w:pPr>
      <w:widowControl w:val="0"/>
      <w:jc w:val="both"/>
    </w:pPr>
    <w:rPr>
      <w:rFonts w:ascii="Calibri" w:eastAsia="宋体" w:hAnsi="Calibri" w:cs="Times New Roman"/>
      <w:kern w:val="2"/>
      <w:sz w:val="21"/>
      <w:szCs w:val="24"/>
      <w:lang w:val="en-US" w:eastAsia="zh-CN" w:bidi="ar-SA"/>
    </w:rPr>
  </w:style>
  <w:style w:type="paragraph" w:customStyle="1" w:styleId="194">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zh-CN"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4">
    <w:name w:val="正文1144"/>
    <w:pPr>
      <w:widowControl w:val="0"/>
      <w:jc w:val="both"/>
    </w:pPr>
    <w:rPr>
      <w:rFonts w:ascii="Calibri" w:eastAsia="宋体" w:hAnsi="Calibri"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1900">
    <w:name w:val="正文1190"/>
    <w:pPr>
      <w:widowControl w:val="0"/>
      <w:jc w:val="both"/>
    </w:pPr>
    <w:rPr>
      <w:rFonts w:ascii="等线" w:eastAsia="等线" w:hAnsi="宋体" w:cs="Arial"/>
      <w:kern w:val="2"/>
      <w:sz w:val="21"/>
      <w:szCs w:val="22"/>
      <w:lang w:val="en-US" w:eastAsia="zh-CN" w:bidi="ar-SA"/>
    </w:rPr>
  </w:style>
  <w:style w:type="paragraph" w:customStyle="1" w:styleId="1207">
    <w:name w:val="正文1207"/>
    <w:pPr>
      <w:widowControl w:val="0"/>
      <w:jc w:val="both"/>
    </w:pPr>
    <w:rPr>
      <w:rFonts w:ascii="等线" w:eastAsia="等线" w:hAnsi="宋体" w:cs="Arial"/>
      <w:kern w:val="2"/>
      <w:sz w:val="21"/>
      <w:szCs w:val="22"/>
      <w:lang w:val="en-US" w:eastAsia="zh-CN"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3870">
    <w:name w:val="正文387"/>
    <w:pPr>
      <w:widowControl w:val="0"/>
      <w:jc w:val="both"/>
    </w:pPr>
    <w:rPr>
      <w:rFonts w:ascii="Calibri" w:eastAsia="宋体" w:hAnsi="Calibri" w:cs="Times New Roman"/>
      <w:kern w:val="2"/>
      <w:sz w:val="21"/>
      <w:szCs w:val="24"/>
      <w:lang w:val="en-US" w:eastAsia="zh-CN" w:bidi="ar-SA"/>
    </w:rPr>
  </w:style>
  <w:style w:type="paragraph" w:customStyle="1" w:styleId="2601">
    <w:name w:val="正文260"/>
    <w:pPr>
      <w:widowControl w:val="0"/>
      <w:jc w:val="both"/>
    </w:pPr>
    <w:rPr>
      <w:rFonts w:ascii="Calibri" w:eastAsia="宋体" w:hAnsi="Calibri"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zh-CN" w:bidi="ar-SA"/>
    </w:rPr>
  </w:style>
  <w:style w:type="paragraph" w:customStyle="1" w:styleId="40110">
    <w:name w:val="样式 401 10 磅"/>
    <w:pPr>
      <w:widowControl w:val="0"/>
      <w:jc w:val="both"/>
    </w:pPr>
    <w:rPr>
      <w:rFonts w:ascii="宋体" w:eastAsia="宋体" w:hAnsi="宋体" w:cs="Times New Roman"/>
      <w:kern w:val="2"/>
      <w:sz w:val="21"/>
      <w:szCs w:val="21"/>
      <w:lang w:val="en-US" w:eastAsia="zh-CN" w:bidi="ar-SA"/>
    </w:rPr>
  </w:style>
  <w:style w:type="paragraph" w:customStyle="1" w:styleId="1124">
    <w:name w:val="正文112"/>
    <w:pPr>
      <w:widowControl w:val="0"/>
      <w:jc w:val="both"/>
    </w:pPr>
    <w:rPr>
      <w:rFonts w:ascii="Calibri" w:eastAsia="宋体" w:hAnsi="Calibri"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4500">
    <w:name w:val="正文450"/>
    <w:pPr>
      <w:widowControl w:val="0"/>
      <w:jc w:val="both"/>
    </w:pPr>
    <w:rPr>
      <w:rFonts w:ascii="Calibri" w:eastAsia="宋体" w:hAnsi="Calibri" w:cs="Times New Roman"/>
      <w:kern w:val="2"/>
      <w:sz w:val="21"/>
      <w:szCs w:val="24"/>
      <w:lang w:val="en-US" w:eastAsia="zh-CN"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4310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70">
    <w:name w:val="正文157"/>
    <w:pPr>
      <w:widowControl w:val="0"/>
      <w:jc w:val="both"/>
    </w:pPr>
    <w:rPr>
      <w:rFonts w:ascii="Calibri" w:eastAsia="宋体" w:hAnsi="Calibri" w:cs="Times New Roman"/>
      <w:kern w:val="2"/>
      <w:sz w:val="21"/>
      <w:szCs w:val="24"/>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zh-CN" w:bidi="ar-SA"/>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a38">
    <w:name w:val="样式 "/>
    <w:rPr>
      <w:rFonts w:ascii="Times New Roman" w:eastAsia="宋体" w:hAnsi="Times New Roman" w:cs="Times New Roman"/>
      <w:sz w:val="20"/>
      <w:szCs w:val="20"/>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样式 12 四号"/>
    <w:next w:val="494"/>
    <w:pPr>
      <w:widowControl w:val="0"/>
      <w:ind w:firstLine="200"/>
      <w:jc w:val="both"/>
    </w:pPr>
    <w:rPr>
      <w:rFonts w:ascii="宋体" w:eastAsia="宋体" w:hAnsi="宋体" w:cs="Times New Roman"/>
      <w:bCs/>
      <w:sz w:val="28"/>
      <w:szCs w:val="28"/>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样式 3 三号"/>
    <w:pPr>
      <w:keepNext/>
      <w:keepLines/>
      <w:spacing w:before="340" w:line="259" w:lineRule="auto"/>
    </w:pPr>
    <w:rPr>
      <w:rFonts w:ascii="等线 Light" w:eastAsia="等线 Light" w:hAnsi="宋体" w:cs="Times New Roman"/>
      <w:color w:val="2E74B5"/>
      <w:kern w:val="2"/>
      <w:sz w:val="32"/>
      <w:szCs w:val="32"/>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zh-CN" w:bidi="ar-SA"/>
    </w:rPr>
  </w:style>
  <w:style w:type="paragraph" w:customStyle="1" w:styleId="6001">
    <w:name w:val="正文600"/>
    <w:pPr>
      <w:widowControl w:val="0"/>
      <w:jc w:val="both"/>
    </w:pPr>
    <w:rPr>
      <w:rFonts w:ascii="Calibri" w:eastAsia="宋体" w:hAnsi="Calibri"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610">
    <w:name w:val="正文1161"/>
    <w:pPr>
      <w:widowControl w:val="0"/>
      <w:jc w:val="both"/>
    </w:pPr>
    <w:rPr>
      <w:rFonts w:ascii="Calibri" w:eastAsia="方正仿宋_GBK" w:hAnsi="Calibri" w:cs="Times New Roman"/>
      <w:kern w:val="2"/>
      <w:sz w:val="32"/>
      <w:szCs w:val="28"/>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0010">
    <w:name w:val="样式 400 10 磅"/>
    <w:pPr>
      <w:widowControl w:val="0"/>
      <w:jc w:val="both"/>
    </w:pPr>
    <w:rPr>
      <w:rFonts w:ascii="宋体" w:eastAsia="宋体" w:hAnsi="宋体" w:cs="Times New Roman"/>
      <w:kern w:val="2"/>
      <w:sz w:val="21"/>
      <w:szCs w:val="21"/>
      <w:lang w:val="en-US" w:eastAsia="zh-CN" w:bidi="ar-SA"/>
    </w:rPr>
  </w:style>
  <w:style w:type="paragraph" w:customStyle="1" w:styleId="5990">
    <w:name w:val="正文599"/>
    <w:pPr>
      <w:widowControl w:val="0"/>
      <w:jc w:val="both"/>
    </w:pPr>
    <w:rPr>
      <w:rFonts w:ascii="Calibri" w:eastAsia="宋体" w:hAnsi="Calibri" w:cs="Times New Roman"/>
      <w:kern w:val="2"/>
      <w:sz w:val="21"/>
      <w:szCs w:val="24"/>
      <w:lang w:val="en-US" w:eastAsia="zh-CN"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zh-CN" w:bidi="ar-SA"/>
    </w:rPr>
  </w:style>
  <w:style w:type="paragraph" w:customStyle="1" w:styleId="46310">
    <w:name w:val="样式 463 10 磅"/>
    <w:next w:val="5510"/>
    <w:pPr>
      <w:widowControl w:val="0"/>
      <w:jc w:val="both"/>
    </w:pPr>
    <w:rPr>
      <w:rFonts w:ascii="等线" w:eastAsia="等线" w:hAnsi="宋体" w:cs="Arial"/>
      <w:kern w:val="2"/>
      <w:sz w:val="21"/>
      <w:szCs w:val="22"/>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673">
    <w:name w:val="正文673"/>
    <w:pPr>
      <w:widowControl w:val="0"/>
      <w:jc w:val="both"/>
    </w:pPr>
    <w:rPr>
      <w:rFonts w:ascii="Calibri" w:eastAsia="宋体" w:hAnsi="Calibri" w:cs="Times New Roman"/>
      <w:kern w:val="2"/>
      <w:sz w:val="21"/>
      <w:szCs w:val="24"/>
      <w:lang w:val="en-US" w:eastAsia="zh-CN"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zh-CN" w:bidi="ar-SA"/>
    </w:rPr>
  </w:style>
  <w:style w:type="paragraph" w:customStyle="1" w:styleId="486101">
    <w:name w:val="样式 486 10 磅1"/>
    <w:pPr>
      <w:widowControl w:val="0"/>
      <w:jc w:val="both"/>
    </w:pPr>
    <w:rPr>
      <w:rFonts w:ascii="等线" w:eastAsia="等线" w:hAnsi="宋体" w:cs="Arial"/>
      <w:kern w:val="2"/>
      <w:sz w:val="21"/>
      <w:szCs w:val="22"/>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88210">
    <w:name w:val="样式 882 10 磅"/>
    <w:next w:val="117"/>
    <w:pPr>
      <w:widowControl w:val="0"/>
      <w:jc w:val="both"/>
    </w:pPr>
    <w:rPr>
      <w:rFonts w:ascii="Times New Roman" w:eastAsia="宋体" w:hAnsi="Times New Roman" w:cs="Times New Roman"/>
      <w:kern w:val="2"/>
      <w:sz w:val="21"/>
      <w:szCs w:val="24"/>
      <w:lang w:val="en-US" w:eastAsia="zh-CN"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346">
    <w:name w:val="样式 3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4311">
    <w:name w:val="纯文本43"/>
    <w:pPr>
      <w:widowControl w:val="0"/>
      <w:jc w:val="both"/>
    </w:pPr>
    <w:rPr>
      <w:rFonts w:ascii="宋体" w:eastAsia="宋体" w:hAnsi="宋体" w:cs="Courier New"/>
      <w:kern w:val="2"/>
      <w:sz w:val="21"/>
      <w:szCs w:val="21"/>
      <w:lang w:val="en-US" w:eastAsia="zh-CN" w:bidi="ar-SA"/>
    </w:rPr>
  </w:style>
  <w:style w:type="paragraph" w:customStyle="1" w:styleId="43410">
    <w:name w:val="样式 434 10 磅"/>
    <w:next w:val="434101"/>
    <w:pPr>
      <w:widowControl w:val="0"/>
      <w:jc w:val="both"/>
    </w:pPr>
    <w:rPr>
      <w:rFonts w:ascii="等线" w:eastAsia="等线" w:hAnsi="宋体" w:cs="等线"/>
      <w:kern w:val="2"/>
      <w:sz w:val="21"/>
      <w:szCs w:val="21"/>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710">
    <w:name w:val="正文871"/>
    <w:pPr>
      <w:widowControl w:val="0"/>
      <w:jc w:val="both"/>
    </w:pPr>
    <w:rPr>
      <w:rFonts w:ascii="Calibri" w:eastAsia="宋体" w:hAnsi="Calibri" w:cs="Times New Roman"/>
      <w:kern w:val="2"/>
      <w:sz w:val="21"/>
      <w:szCs w:val="22"/>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样式 7 11 磅"/>
    <w:pPr>
      <w:widowControl w:val="0"/>
      <w:ind w:left="105"/>
    </w:pPr>
    <w:rPr>
      <w:rFonts w:ascii="宋体" w:eastAsia="宋体" w:hAnsi="宋体" w:cs="宋体"/>
      <w:sz w:val="22"/>
      <w:szCs w:val="22"/>
      <w:lang w:val="en-US" w:eastAsia="zh-CN"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671">
    <w:name w:val="纯文本67"/>
    <w:pPr>
      <w:widowControl w:val="0"/>
      <w:jc w:val="both"/>
    </w:pPr>
    <w:rPr>
      <w:rFonts w:ascii="宋体" w:eastAsia="宋体" w:hAnsi="宋体" w:cs="Courier New"/>
      <w:kern w:val="2"/>
      <w:sz w:val="21"/>
      <w:szCs w:val="21"/>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9211">
    <w:name w:val="正文921"/>
    <w:pPr>
      <w:widowControl w:val="0"/>
      <w:jc w:val="both"/>
    </w:pPr>
    <w:rPr>
      <w:rFonts w:ascii="Calibri" w:eastAsia="宋体" w:hAnsi="Calibri" w:cs="Times New Roman"/>
      <w:kern w:val="2"/>
      <w:sz w:val="21"/>
      <w:szCs w:val="24"/>
      <w:lang w:val="en-US" w:eastAsia="zh-CN" w:bidi="ar-SA"/>
    </w:rPr>
  </w:style>
  <w:style w:type="paragraph" w:customStyle="1" w:styleId="4760">
    <w:name w:val="正文476"/>
    <w:pPr>
      <w:widowControl w:val="0"/>
      <w:jc w:val="both"/>
    </w:pPr>
    <w:rPr>
      <w:rFonts w:ascii="Calibri" w:eastAsia="宋体" w:hAnsi="Calibri"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3611">
    <w:name w:val="正文361"/>
    <w:pPr>
      <w:widowControl w:val="0"/>
      <w:jc w:val="both"/>
    </w:pPr>
    <w:rPr>
      <w:rFonts w:ascii="Calibri" w:eastAsia="宋体" w:hAnsi="Calibri"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正文81"/>
    <w:pPr>
      <w:widowControl w:val="0"/>
      <w:jc w:val="both"/>
    </w:pPr>
    <w:rPr>
      <w:rFonts w:ascii="Calibri" w:eastAsia="宋体" w:hAnsi="Calibri" w:cs="Times New Roman"/>
      <w:kern w:val="2"/>
      <w:sz w:val="21"/>
      <w:szCs w:val="24"/>
      <w:lang w:val="en-US" w:eastAsia="zh-CN" w:bidi="ar-SA"/>
    </w:rPr>
  </w:style>
  <w:style w:type="paragraph" w:customStyle="1" w:styleId="11710">
    <w:name w:val="样式 117 10 磅"/>
    <w:next w:val="a28"/>
    <w:pPr>
      <w:widowControl w:val="0"/>
      <w:jc w:val="both"/>
    </w:pPr>
    <w:rPr>
      <w:rFonts w:ascii="Times New Roman" w:eastAsia="宋体" w:hAnsi="Times New Roman" w:cs="Times New Roman"/>
      <w:kern w:val="2"/>
      <w:sz w:val="21"/>
      <w:szCs w:val="22"/>
      <w:lang w:val="en-US" w:eastAsia="zh-CN" w:bidi="ar-SA"/>
    </w:rPr>
  </w:style>
  <w:style w:type="paragraph" w:customStyle="1" w:styleId="931">
    <w:name w:val="正文93"/>
    <w:pPr>
      <w:widowControl w:val="0"/>
      <w:jc w:val="both"/>
    </w:pPr>
    <w:rPr>
      <w:rFonts w:ascii="Calibri" w:eastAsia="宋体" w:hAnsi="Calibri" w:cs="Times New Roman"/>
      <w:kern w:val="2"/>
      <w:sz w:val="21"/>
      <w:szCs w:val="24"/>
      <w:lang w:val="en-US" w:eastAsia="zh-CN"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zh-CN" w:bidi="ar-SA"/>
    </w:rPr>
  </w:style>
  <w:style w:type="paragraph" w:customStyle="1" w:styleId="782">
    <w:name w:val="纯文本78"/>
    <w:pPr>
      <w:widowControl w:val="0"/>
      <w:jc w:val="both"/>
    </w:pPr>
    <w:rPr>
      <w:rFonts w:ascii="宋体" w:eastAsia="宋体" w:hAnsi="宋体" w:cs="Courier New"/>
      <w:kern w:val="2"/>
      <w:sz w:val="21"/>
      <w:szCs w:val="21"/>
      <w:lang w:val="en-US" w:eastAsia="zh-CN"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zh-CN" w:bidi="ar-SA"/>
    </w:rPr>
  </w:style>
  <w:style w:type="paragraph" w:customStyle="1" w:styleId="6113">
    <w:name w:val="样式 6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hAnsi="宋体" w:cs="Arial"/>
      <w:kern w:val="2"/>
      <w:sz w:val="21"/>
      <w:szCs w:val="22"/>
      <w:lang w:val="en-US" w:eastAsia="zh-CN"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811">
    <w:name w:val="纯文本88"/>
    <w:pPr>
      <w:widowControl w:val="0"/>
      <w:jc w:val="both"/>
    </w:pPr>
    <w:rPr>
      <w:rFonts w:ascii="宋体" w:eastAsia="宋体" w:hAnsi="宋体" w:cs="Courier New"/>
      <w:kern w:val="2"/>
      <w:sz w:val="21"/>
      <w:szCs w:val="21"/>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5560">
    <w:name w:val="正文556"/>
    <w:pPr>
      <w:widowControl w:val="0"/>
      <w:jc w:val="both"/>
    </w:pPr>
    <w:rPr>
      <w:rFonts w:ascii="Calibri" w:eastAsia="宋体" w:hAnsi="Calibri"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446">
    <w:name w:val="批注文字4"/>
    <w:pPr>
      <w:widowControl w:val="0"/>
      <w:jc w:val="both"/>
    </w:pPr>
    <w:rPr>
      <w:rFonts w:ascii="Calibri" w:eastAsia="宋体" w:hAnsi="Calibri" w:cs="Times New Roman"/>
      <w:kern w:val="2"/>
      <w:sz w:val="21"/>
      <w:szCs w:val="22"/>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909">
    <w:name w:val="正文909"/>
    <w:pPr>
      <w:widowControl w:val="0"/>
      <w:jc w:val="both"/>
    </w:pPr>
    <w:rPr>
      <w:rFonts w:ascii="Calibri" w:eastAsia="宋体" w:hAnsi="Calibri" w:cs="Times New Roman"/>
      <w:kern w:val="2"/>
      <w:sz w:val="21"/>
      <w:szCs w:val="24"/>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zh-CN"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正文511"/>
    <w:pPr>
      <w:widowControl w:val="0"/>
      <w:jc w:val="both"/>
    </w:pPr>
    <w:rPr>
      <w:rFonts w:ascii="Calibri" w:eastAsia="宋体" w:hAnsi="Calibri" w:cs="Times New Roman"/>
      <w:kern w:val="2"/>
      <w:sz w:val="21"/>
      <w:szCs w:val="24"/>
      <w:lang w:val="en-US" w:eastAsia="zh-CN"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lang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4460">
    <w:name w:val="正文446"/>
    <w:pPr>
      <w:widowControl w:val="0"/>
      <w:jc w:val="both"/>
    </w:pPr>
    <w:rPr>
      <w:rFonts w:ascii="Calibri" w:eastAsia="宋体" w:hAnsi="Calibri"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11220">
    <w:name w:val="正文1122"/>
    <w:pPr>
      <w:widowControl w:val="0"/>
      <w:jc w:val="both"/>
    </w:pPr>
    <w:rPr>
      <w:rFonts w:ascii="Calibri" w:eastAsia="宋体" w:hAnsi="Calibri"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577">
    <w:name w:val="样式 5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CharCharCharCharCharCharCharCharCharChar">
    <w:name w:val="Char Char Char Char Char Char Char Char Char Char"/>
    <w:basedOn w:val="Normal"/>
    <w:pPr>
      <w:widowControl/>
      <w:numPr>
        <w:ilvl w:val="0"/>
        <w:numId w:val="13"/>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6211">
    <w:name w:val="样式 6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6711">
    <w:name w:val="正文671"/>
    <w:pPr>
      <w:widowControl w:val="0"/>
      <w:jc w:val="both"/>
    </w:pPr>
    <w:rPr>
      <w:rFonts w:ascii="Calibri" w:eastAsia="宋体" w:hAnsi="Calibri" w:cs="Times New Roman"/>
      <w:kern w:val="2"/>
      <w:sz w:val="21"/>
      <w:szCs w:val="24"/>
      <w:lang w:val="en-US" w:eastAsia="zh-CN"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3020">
    <w:name w:val="正文302"/>
    <w:pPr>
      <w:widowControl w:val="0"/>
      <w:jc w:val="both"/>
    </w:pPr>
    <w:rPr>
      <w:rFonts w:ascii="Calibri" w:eastAsia="宋体" w:hAnsi="Calibri" w:cs="Times New Roman"/>
      <w:kern w:val="2"/>
      <w:sz w:val="21"/>
      <w:szCs w:val="24"/>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样式 128 小四"/>
    <w:next w:val="550"/>
    <w:pPr>
      <w:widowControl w:val="0"/>
      <w:jc w:val="both"/>
    </w:pPr>
    <w:rPr>
      <w:rFonts w:ascii="Calibri" w:eastAsia="宋体" w:hAnsi="Calibri" w:cs="Arial"/>
      <w:kern w:val="2"/>
      <w:sz w:val="24"/>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2312">
    <w:name w:val="正文23"/>
    <w:pPr>
      <w:widowControl w:val="0"/>
      <w:jc w:val="both"/>
    </w:pPr>
    <w:rPr>
      <w:rFonts w:ascii="Calibri" w:eastAsia="宋体" w:hAnsi="Calibri" w:cs="Times New Roman"/>
      <w:kern w:val="2"/>
      <w:sz w:val="21"/>
      <w:szCs w:val="24"/>
      <w:lang w:val="en-US" w:eastAsia="zh-CN" w:bidi="ar-SA"/>
    </w:rPr>
  </w:style>
  <w:style w:type="paragraph" w:customStyle="1" w:styleId="48610">
    <w:name w:val="样式 486 10 磅"/>
    <w:next w:val="486101"/>
    <w:pPr>
      <w:widowControl w:val="0"/>
      <w:jc w:val="both"/>
    </w:pPr>
    <w:rPr>
      <w:rFonts w:ascii="等线" w:eastAsia="等线" w:hAnsi="宋体" w:cs="Arial"/>
      <w:kern w:val="2"/>
      <w:sz w:val="21"/>
      <w:szCs w:val="22"/>
      <w:lang w:val="en-US" w:eastAsia="zh-CN" w:bidi="ar-SA"/>
    </w:rPr>
  </w:style>
  <w:style w:type="paragraph" w:customStyle="1" w:styleId="29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纯文本6"/>
    <w:pPr>
      <w:widowControl w:val="0"/>
      <w:spacing w:line="360" w:lineRule="auto"/>
      <w:jc w:val="both"/>
    </w:pPr>
    <w:rPr>
      <w:rFonts w:ascii="宋体" w:eastAsia="宋体" w:hAnsi="宋体" w:cs="Courier New"/>
      <w:kern w:val="2"/>
      <w:sz w:val="24"/>
      <w:szCs w:val="21"/>
      <w:lang w:val="en-US" w:eastAsia="zh-CN"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宋体" w:cs="等线"/>
      <w:kern w:val="2"/>
      <w:sz w:val="21"/>
      <w:szCs w:val="21"/>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912">
    <w:name w:val="正文191"/>
    <w:pPr>
      <w:widowControl w:val="0"/>
      <w:jc w:val="both"/>
    </w:pPr>
    <w:rPr>
      <w:rFonts w:ascii="Calibri" w:eastAsia="宋体" w:hAnsi="Calibri" w:cs="Times New Roman"/>
      <w:kern w:val="2"/>
      <w:sz w:val="21"/>
      <w:szCs w:val="24"/>
      <w:lang w:val="en-US" w:eastAsia="zh-CN" w:bidi="ar-SA"/>
    </w:rPr>
  </w:style>
  <w:style w:type="paragraph" w:customStyle="1" w:styleId="3113">
    <w:name w:val="正文31"/>
    <w:pPr>
      <w:widowControl w:val="0"/>
      <w:jc w:val="both"/>
    </w:pPr>
    <w:rPr>
      <w:rFonts w:ascii="Calibri" w:eastAsia="宋体" w:hAnsi="Calibri" w:cs="Times New Roman"/>
      <w:kern w:val="2"/>
      <w:sz w:val="21"/>
      <w:szCs w:val="22"/>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3460">
    <w:name w:val="正文346"/>
    <w:pPr>
      <w:widowControl w:val="0"/>
      <w:jc w:val="both"/>
    </w:pPr>
    <w:rPr>
      <w:rFonts w:ascii="Calibri" w:eastAsia="宋体" w:hAnsi="Calibri"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样式 21 小四"/>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zh-CN"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312">
    <w:name w:val="样式 3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6102">
    <w:name w:val="样式 6 10 磅"/>
    <w:next w:val="TOC4"/>
    <w:rPr>
      <w:rFonts w:ascii="Times New Roman" w:eastAsia="宋体" w:hAnsi="Times New Roman" w:cs="Times New Roman"/>
      <w:sz w:val="20"/>
      <w:szCs w:val="20"/>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98">
    <w:name w:val="样式 1 三号"/>
    <w:pPr>
      <w:widowControl w:val="0"/>
      <w:jc w:val="center"/>
      <w:outlineLvl w:val="0"/>
    </w:pPr>
    <w:rPr>
      <w:rFonts w:ascii="Calibri" w:eastAsia="宋体" w:hAnsi="Calibri" w:cs="Times New Roman"/>
      <w:b/>
      <w:kern w:val="2"/>
      <w:sz w:val="32"/>
      <w:szCs w:val="24"/>
      <w:lang w:val="en-US" w:eastAsia="zh-CN" w:bidi="ar-SA"/>
    </w:rPr>
  </w:style>
  <w:style w:type="paragraph" w:customStyle="1" w:styleId="1193">
    <w:name w:val="正文1193"/>
    <w:pPr>
      <w:widowControl w:val="0"/>
      <w:jc w:val="both"/>
    </w:pPr>
    <w:rPr>
      <w:rFonts w:ascii="等线" w:eastAsia="等线" w:hAnsi="宋体" w:cs="Arial"/>
      <w:kern w:val="2"/>
      <w:sz w:val="21"/>
      <w:szCs w:val="22"/>
      <w:lang w:val="en-US" w:eastAsia="zh-CN"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369">
    <w:name w:val="样式3"/>
    <w:basedOn w:val="Normal"/>
    <w:pPr>
      <w:spacing w:line="300" w:lineRule="auto"/>
    </w:pPr>
    <w:rPr>
      <w:rFonts w:ascii="宋体" w:eastAsia="宋体" w:cs="Times New Roman"/>
      <w:sz w:val="24"/>
      <w:szCs w:val="24"/>
      <w:lang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94710">
    <w:name w:val="样式 947 10 磅"/>
    <w:next w:val="369"/>
    <w:pPr>
      <w:widowControl w:val="0"/>
      <w:jc w:val="both"/>
    </w:pPr>
    <w:rPr>
      <w:rFonts w:ascii="Times New Roman" w:eastAsia="方正黑体_GBK" w:hAnsi="Times New Roman" w:cs="Times New Roman"/>
      <w:kern w:val="2"/>
      <w:sz w:val="21"/>
      <w:szCs w:val="22"/>
      <w:lang w:val="en-US" w:eastAsia="zh-CN" w:bidi="ar-SA"/>
    </w:rPr>
  </w:style>
  <w:style w:type="paragraph" w:customStyle="1" w:styleId="a40">
    <w:name w:val="公式样式 小写希腊字母"/>
    <w:rPr>
      <w:rFonts w:ascii="Times New Roman" w:eastAsia="宋体" w:hAnsi="Times New Roman" w:cs="Times New Roman"/>
      <w:i/>
      <w:iCs/>
      <w:kern w:val="2"/>
      <w:sz w:val="20"/>
      <w:szCs w:val="28"/>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900">
    <w:name w:val="正文290"/>
    <w:pPr>
      <w:widowControl w:val="0"/>
      <w:jc w:val="both"/>
    </w:pPr>
    <w:rPr>
      <w:rFonts w:ascii="Calibri" w:eastAsia="宋体" w:hAnsi="Calibri"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纯文本12"/>
    <w:pPr>
      <w:widowControl w:val="0"/>
      <w:jc w:val="both"/>
    </w:pPr>
    <w:rPr>
      <w:rFonts w:ascii="宋体" w:eastAsia="宋体" w:hAnsi="宋体" w:cs="Courier New"/>
      <w:kern w:val="2"/>
      <w:sz w:val="21"/>
      <w:szCs w:val="21"/>
      <w:lang w:val="en-US" w:eastAsia="zh-CN" w:bidi="ar-SA"/>
    </w:rPr>
  </w:style>
  <w:style w:type="paragraph" w:customStyle="1" w:styleId="2101">
    <w:name w:val="正文210"/>
    <w:pPr>
      <w:widowControl w:val="0"/>
      <w:jc w:val="both"/>
    </w:pPr>
    <w:rPr>
      <w:rFonts w:ascii="Calibri" w:eastAsia="宋体" w:hAnsi="Calibri" w:cs="Times New Roman"/>
      <w:kern w:val="2"/>
      <w:sz w:val="21"/>
      <w:szCs w:val="24"/>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7500">
    <w:name w:val="正文750"/>
    <w:pPr>
      <w:widowControl w:val="0"/>
      <w:jc w:val="both"/>
    </w:pPr>
    <w:rPr>
      <w:rFonts w:ascii="Calibri" w:eastAsia="宋体" w:hAnsi="Calibri"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
    <w:pPr>
      <w:widowControl w:val="0"/>
      <w:jc w:val="both"/>
    </w:pPr>
    <w:rPr>
      <w:rFonts w:ascii="Calibri" w:eastAsia="宋体" w:hAnsi="Calibri" w:cs="Times New Roman"/>
      <w:kern w:val="2"/>
      <w:sz w:val="21"/>
      <w:szCs w:val="24"/>
      <w:lang w:val="en-US" w:eastAsia="zh-CN" w:bidi="ar-SA"/>
    </w:rPr>
  </w:style>
  <w:style w:type="paragraph" w:customStyle="1" w:styleId="5740">
    <w:name w:val="正文574"/>
    <w:pPr>
      <w:widowControl w:val="0"/>
      <w:jc w:val="both"/>
    </w:pPr>
    <w:rPr>
      <w:rFonts w:ascii="Calibri" w:eastAsia="宋体" w:hAnsi="Calibri" w:cs="Times New Roman"/>
      <w:kern w:val="2"/>
      <w:sz w:val="21"/>
      <w:szCs w:val="24"/>
      <w:lang w:val="en-US" w:eastAsia="zh-CN"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88">
    <w:name w:val="正文588"/>
    <w:pPr>
      <w:widowControl w:val="0"/>
      <w:jc w:val="both"/>
    </w:pPr>
    <w:rPr>
      <w:rFonts w:ascii="Calibri" w:eastAsia="宋体" w:hAnsi="Calibri" w:cs="Times New Roman"/>
      <w:kern w:val="2"/>
      <w:sz w:val="21"/>
      <w:szCs w:val="24"/>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1230">
    <w:name w:val="正文1123"/>
    <w:pPr>
      <w:widowControl w:val="0"/>
      <w:jc w:val="both"/>
    </w:pPr>
    <w:rPr>
      <w:rFonts w:ascii="Calibri" w:eastAsia="宋体" w:hAnsi="Calibri" w:cs="Times New Roman"/>
      <w:kern w:val="2"/>
      <w:sz w:val="21"/>
      <w:szCs w:val="24"/>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eastAsia="zh-CN"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9440">
    <w:name w:val="正文944"/>
    <w:pPr>
      <w:widowControl w:val="0"/>
      <w:jc w:val="both"/>
    </w:pPr>
    <w:rPr>
      <w:rFonts w:ascii="Calibri" w:eastAsia="宋体" w:hAnsi="Calibri" w:cs="Times New Roman"/>
      <w:kern w:val="2"/>
      <w:sz w:val="21"/>
      <w:szCs w:val="24"/>
      <w:lang w:val="en-US" w:eastAsia="zh-CN"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48210">
    <w:name w:val="样式 482 10 磅"/>
    <w:next w:val="482101"/>
    <w:pPr>
      <w:widowControl w:val="0"/>
      <w:jc w:val="both"/>
    </w:pPr>
    <w:rPr>
      <w:rFonts w:ascii="等线" w:eastAsia="等线" w:hAnsi="宋体" w:cs="等线"/>
      <w:kern w:val="2"/>
      <w:sz w:val="21"/>
      <w:szCs w:val="21"/>
      <w:lang w:val="en-US" w:eastAsia="zh-CN"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zh-CN"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样式 1 10 磅"/>
    <w:next w:val="146"/>
    <w:pPr>
      <w:widowControl w:val="0"/>
      <w:jc w:val="both"/>
    </w:pPr>
    <w:rPr>
      <w:rFonts w:ascii="Times New Roman" w:eastAsia="宋体" w:hAnsi="Times New Roman" w:cs="Times New Roman"/>
      <w:kern w:val="2"/>
      <w:sz w:val="21"/>
      <w:szCs w:val="24"/>
      <w:lang w:val="en-US" w:eastAsia="zh-CN" w:bidi="ar-SA"/>
    </w:rPr>
  </w:style>
  <w:style w:type="paragraph" w:customStyle="1" w:styleId="1813">
    <w:name w:val="纯文本18"/>
    <w:pPr>
      <w:widowControl w:val="0"/>
      <w:jc w:val="both"/>
    </w:pPr>
    <w:rPr>
      <w:rFonts w:ascii="宋体" w:eastAsia="宋体" w:hAnsi="宋体" w:cs="Courier New"/>
      <w:kern w:val="2"/>
      <w:sz w:val="21"/>
      <w:szCs w:val="21"/>
      <w:lang w:val="en-US" w:eastAsia="zh-CN"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zh-CN" w:bidi="ar-SA"/>
    </w:rPr>
  </w:style>
  <w:style w:type="paragraph" w:customStyle="1" w:styleId="1204">
    <w:name w:val="正文1204"/>
    <w:pPr>
      <w:widowControl w:val="0"/>
      <w:jc w:val="both"/>
    </w:pPr>
    <w:rPr>
      <w:rFonts w:ascii="等线" w:eastAsia="等线" w:hAnsi="宋体" w:cs="Arial"/>
      <w:kern w:val="2"/>
      <w:sz w:val="21"/>
      <w:szCs w:val="22"/>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zh-CN" w:bidi="ar-SA"/>
    </w:rPr>
  </w:style>
  <w:style w:type="paragraph" w:customStyle="1" w:styleId="1371">
    <w:name w:val="正文137"/>
    <w:pPr>
      <w:widowControl w:val="0"/>
      <w:jc w:val="both"/>
    </w:pPr>
    <w:rPr>
      <w:rFonts w:ascii="Calibri" w:eastAsia="宋体" w:hAnsi="Calibri"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zh-CN" w:bidi="ar-SA"/>
    </w:rPr>
  </w:style>
  <w:style w:type="paragraph" w:customStyle="1" w:styleId="3220">
    <w:name w:val="正文322"/>
    <w:pPr>
      <w:widowControl w:val="0"/>
      <w:jc w:val="both"/>
    </w:pPr>
    <w:rPr>
      <w:rFonts w:ascii="Calibri" w:eastAsia="宋体" w:hAnsi="Calibri" w:cs="Times New Roman"/>
      <w:kern w:val="2"/>
      <w:sz w:val="21"/>
      <w:szCs w:val="24"/>
      <w:lang w:val="en-US" w:eastAsia="zh-CN"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002">
    <w:name w:val="正文缩进_0_0"/>
    <w:next w:val="11510"/>
    <w:pPr>
      <w:widowControl w:val="0"/>
      <w:ind w:firstLine="420"/>
      <w:jc w:val="both"/>
    </w:pPr>
    <w:rPr>
      <w:rFonts w:ascii="Calibri" w:eastAsia="宋体" w:hAnsi="Calibri" w:cs="Times New Roman"/>
      <w:kern w:val="2"/>
      <w:sz w:val="21"/>
      <w:szCs w:val="22"/>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eastAsia="zh-CN"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6412">
    <w:name w:val="正文641"/>
    <w:pPr>
      <w:widowControl w:val="0"/>
      <w:jc w:val="both"/>
    </w:pPr>
    <w:rPr>
      <w:rFonts w:ascii="Calibri" w:eastAsia="宋体" w:hAnsi="Calibri"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940">
    <w:name w:val="正文194"/>
    <w:pPr>
      <w:widowControl w:val="0"/>
      <w:jc w:val="both"/>
    </w:pPr>
    <w:rPr>
      <w:rFonts w:ascii="Calibri" w:eastAsia="宋体" w:hAnsi="Calibri" w:cs="Times New Roman"/>
      <w:kern w:val="2"/>
      <w:sz w:val="21"/>
      <w:szCs w:val="24"/>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567">
    <w:name w:val="样式 5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1011">
    <w:name w:val="样式 2 10 磅1"/>
    <w:pPr>
      <w:widowControl w:val="0"/>
      <w:jc w:val="both"/>
    </w:pPr>
    <w:rPr>
      <w:rFonts w:ascii="Calibri" w:eastAsia="宋体" w:hAnsi="Calibri" w:cs="Times New Roman"/>
      <w:kern w:val="2"/>
      <w:sz w:val="21"/>
      <w:szCs w:val="28"/>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纯文本89"/>
    <w:pPr>
      <w:widowControl w:val="0"/>
      <w:jc w:val="both"/>
    </w:pPr>
    <w:rPr>
      <w:rFonts w:ascii="宋体" w:eastAsia="宋体" w:hAnsi="宋体" w:cs="Courier New"/>
      <w:kern w:val="2"/>
      <w:sz w:val="21"/>
      <w:szCs w:val="21"/>
      <w:lang w:val="en-US" w:eastAsia="zh-CN" w:bidi="ar-SA"/>
    </w:rPr>
  </w:style>
  <w:style w:type="paragraph" w:customStyle="1" w:styleId="1315">
    <w:name w:val="正文13"/>
    <w:pPr>
      <w:widowControl w:val="0"/>
      <w:jc w:val="both"/>
    </w:pPr>
    <w:rPr>
      <w:rFonts w:ascii="Calibri" w:eastAsia="宋体" w:hAnsi="Calibri" w:cs="Times New Roman"/>
      <w:kern w:val="2"/>
      <w:sz w:val="21"/>
      <w:szCs w:val="22"/>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16100">
    <w:name w:val="样式 116 10 磅"/>
    <w:next w:val="16410"/>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lang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zh-CN"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
    <w:pPr>
      <w:widowControl w:val="0"/>
      <w:jc w:val="both"/>
    </w:pPr>
    <w:rPr>
      <w:rFonts w:ascii="Calibri" w:eastAsia="宋体" w:hAnsi="Calibri" w:cs="Times New Roman"/>
      <w:kern w:val="2"/>
      <w:sz w:val="21"/>
      <w:szCs w:val="24"/>
      <w:lang w:val="en-US" w:eastAsia="zh-CN"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0101">
    <w:name w:val="正文1010"/>
    <w:pPr>
      <w:widowControl w:val="0"/>
      <w:jc w:val="both"/>
    </w:pPr>
    <w:rPr>
      <w:rFonts w:ascii="Calibri" w:eastAsia="宋体" w:hAnsi="Calibri" w:cs="Times New Roman"/>
      <w:kern w:val="2"/>
      <w:sz w:val="21"/>
      <w:szCs w:val="22"/>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1050">
    <w:name w:val="正文1105"/>
    <w:pPr>
      <w:widowControl w:val="0"/>
      <w:jc w:val="both"/>
    </w:pPr>
    <w:rPr>
      <w:rFonts w:ascii="Calibri" w:eastAsia="宋体" w:hAnsi="Calibri" w:cs="Times New Roman"/>
      <w:kern w:val="2"/>
      <w:sz w:val="21"/>
      <w:szCs w:val="24"/>
      <w:lang w:val="en-US" w:eastAsia="zh-CN"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0620">
    <w:name w:val="正文1062"/>
    <w:pPr>
      <w:widowControl w:val="0"/>
      <w:jc w:val="both"/>
    </w:pPr>
    <w:rPr>
      <w:rFonts w:ascii="Calibri" w:eastAsia="宋体" w:hAnsi="Calibri" w:cs="Times New Roman"/>
      <w:kern w:val="2"/>
      <w:sz w:val="21"/>
      <w:szCs w:val="22"/>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9311">
    <w:name w:val="正文931"/>
    <w:pPr>
      <w:widowControl w:val="0"/>
      <w:jc w:val="both"/>
    </w:pPr>
    <w:rPr>
      <w:rFonts w:ascii="Calibri" w:eastAsia="宋体" w:hAnsi="Calibri" w:cs="Times New Roman"/>
      <w:kern w:val="2"/>
      <w:sz w:val="21"/>
      <w:szCs w:val="24"/>
      <w:lang w:val="en-US" w:eastAsia="zh-CN"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zh-CN"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720">
    <w:name w:val="正文972"/>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
    <w:pPr>
      <w:widowControl w:val="0"/>
      <w:jc w:val="both"/>
    </w:pPr>
    <w:rPr>
      <w:rFonts w:ascii="Calibri" w:eastAsia="宋体" w:hAnsi="Calibri" w:cs="Times New Roman"/>
      <w:kern w:val="2"/>
      <w:sz w:val="21"/>
      <w:szCs w:val="24"/>
      <w:lang w:val="en-US" w:eastAsia="zh-CN" w:bidi="ar-SA"/>
    </w:rPr>
  </w:style>
  <w:style w:type="paragraph" w:customStyle="1" w:styleId="18710">
    <w:name w:val="样式 187 10 磅"/>
    <w:next w:val="a2"/>
    <w:pPr>
      <w:widowControl w:val="0"/>
      <w:jc w:val="both"/>
    </w:pPr>
    <w:rPr>
      <w:rFonts w:ascii="Times New Roman" w:eastAsia="宋体" w:hAnsi="Times New Roman" w:cs="Times New Roman"/>
      <w:kern w:val="2"/>
      <w:sz w:val="21"/>
      <w:szCs w:val="22"/>
      <w:lang w:val="en-US" w:eastAsia="zh-CN" w:bidi="ar-SA"/>
    </w:rPr>
  </w:style>
  <w:style w:type="paragraph" w:customStyle="1" w:styleId="7540">
    <w:name w:val="正文754"/>
    <w:pPr>
      <w:widowControl w:val="0"/>
      <w:jc w:val="both"/>
    </w:pPr>
    <w:rPr>
      <w:rFonts w:ascii="Calibri" w:eastAsia="宋体" w:hAnsi="Calibri" w:cs="Times New Roman"/>
      <w:kern w:val="2"/>
      <w:sz w:val="21"/>
      <w:szCs w:val="24"/>
      <w:lang w:val="en-US" w:eastAsia="zh-CN" w:bidi="ar-SA"/>
    </w:rPr>
  </w:style>
  <w:style w:type="paragraph" w:customStyle="1" w:styleId="826">
    <w:name w:val="正文8"/>
    <w:pPr>
      <w:widowControl w:val="0"/>
      <w:jc w:val="both"/>
    </w:pPr>
    <w:rPr>
      <w:rFonts w:ascii="Calibri" w:eastAsia="宋体" w:hAnsi="Calibri" w:cs="Times New Roman"/>
      <w:kern w:val="2"/>
      <w:sz w:val="21"/>
      <w:szCs w:val="22"/>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34610">
    <w:name w:val="样式 346 10 磅"/>
    <w:next w:val="012"/>
    <w:pPr>
      <w:widowControl w:val="0"/>
      <w:jc w:val="both"/>
    </w:pPr>
    <w:rPr>
      <w:rFonts w:ascii="Calibri" w:eastAsia="宋体" w:hAnsi="Calibri" w:cs="Times New Roman"/>
      <w:kern w:val="2"/>
      <w:sz w:val="21"/>
      <w:szCs w:val="24"/>
      <w:lang w:val="en-US" w:eastAsia="zh-CN" w:bidi="ar-SA"/>
    </w:rPr>
  </w:style>
  <w:style w:type="paragraph" w:customStyle="1" w:styleId="012">
    <w:name w:val="普通(网站)_0"/>
    <w:basedOn w:val="3"/>
    <w:pPr>
      <w:widowControl/>
      <w:spacing w:before="100" w:beforeAutospacing="1" w:after="100" w:afterAutospacing="1"/>
      <w:jc w:val="left"/>
    </w:pPr>
    <w:rPr>
      <w:rFonts w:ascii="宋体"/>
      <w:sz w:val="24"/>
      <w:szCs w:val="24"/>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hAnsi="宋体" w:cs="Arial"/>
      <w:kern w:val="2"/>
      <w:sz w:val="21"/>
      <w:szCs w:val="22"/>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2030">
    <w:name w:val="正文203"/>
    <w:pPr>
      <w:widowControl w:val="0"/>
      <w:jc w:val="both"/>
    </w:pPr>
    <w:rPr>
      <w:rFonts w:ascii="Calibri" w:eastAsia="宋体" w:hAnsi="Calibri"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zh-CN" w:bidi="ar-SA"/>
    </w:rPr>
  </w:style>
  <w:style w:type="paragraph" w:customStyle="1" w:styleId="1650">
    <w:name w:val="正文165"/>
    <w:pPr>
      <w:widowControl w:val="0"/>
      <w:jc w:val="both"/>
    </w:pPr>
    <w:rPr>
      <w:rFonts w:ascii="Calibri" w:eastAsia="宋体" w:hAnsi="Calibri" w:cs="Times New Roman"/>
      <w:kern w:val="2"/>
      <w:sz w:val="21"/>
      <w:szCs w:val="24"/>
      <w:lang w:val="en-US" w:eastAsia="zh-CN" w:bidi="ar-SA"/>
    </w:rPr>
  </w:style>
  <w:style w:type="paragraph" w:customStyle="1" w:styleId="2570">
    <w:name w:val="正文257"/>
    <w:pPr>
      <w:widowControl w:val="0"/>
      <w:jc w:val="both"/>
    </w:pPr>
    <w:rPr>
      <w:rFonts w:ascii="Calibri" w:eastAsia="宋体" w:hAnsi="Calibri"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lang w:bidi="ar-SA"/>
    </w:rPr>
  </w:style>
  <w:style w:type="paragraph" w:customStyle="1" w:styleId="7211">
    <w:name w:val="正文721"/>
    <w:pPr>
      <w:widowControl w:val="0"/>
      <w:jc w:val="both"/>
    </w:pPr>
    <w:rPr>
      <w:rFonts w:ascii="Calibri" w:eastAsia="宋体" w:hAnsi="Calibri" w:cs="Times New Roman"/>
      <w:kern w:val="2"/>
      <w:sz w:val="21"/>
      <w:szCs w:val="24"/>
      <w:lang w:val="en-US" w:eastAsia="zh-CN" w:bidi="ar-SA"/>
    </w:rPr>
  </w:style>
  <w:style w:type="paragraph" w:customStyle="1" w:styleId="5630">
    <w:name w:val="正文563"/>
    <w:pPr>
      <w:widowControl w:val="0"/>
      <w:jc w:val="both"/>
    </w:pPr>
    <w:rPr>
      <w:rFonts w:ascii="Calibri" w:eastAsia="宋体" w:hAnsi="Calibri"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zh-CN" w:bidi="ar-SA"/>
    </w:rPr>
  </w:style>
  <w:style w:type="paragraph" w:customStyle="1" w:styleId="5670">
    <w:name w:val="正文567"/>
    <w:pPr>
      <w:widowControl w:val="0"/>
      <w:jc w:val="both"/>
    </w:pPr>
    <w:rPr>
      <w:rFonts w:ascii="Calibri" w:eastAsia="宋体" w:hAnsi="Calibri" w:cs="Times New Roman"/>
      <w:kern w:val="2"/>
      <w:sz w:val="21"/>
      <w:szCs w:val="24"/>
      <w:lang w:val="en-US" w:eastAsia="zh-CN" w:bidi="ar-SA"/>
    </w:rPr>
  </w:style>
  <w:style w:type="paragraph" w:customStyle="1" w:styleId="719">
    <w:name w:val="正文文本7"/>
    <w:pPr>
      <w:widowControl w:val="0"/>
      <w:jc w:val="both"/>
    </w:pPr>
    <w:rPr>
      <w:rFonts w:ascii="Calibri" w:eastAsia="宋体" w:hAnsi="Calibri" w:cs="Times New Roman"/>
      <w:kern w:val="2"/>
      <w:sz w:val="28"/>
      <w:szCs w:val="22"/>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8101">
    <w:name w:val="正文810"/>
    <w:pPr>
      <w:widowControl w:val="0"/>
      <w:jc w:val="both"/>
    </w:pPr>
    <w:rPr>
      <w:rFonts w:ascii="Calibri" w:eastAsia="宋体" w:hAnsi="Calibri" w:cs="Times New Roman"/>
      <w:kern w:val="2"/>
      <w:sz w:val="21"/>
      <w:szCs w:val="22"/>
      <w:lang w:val="en-US" w:eastAsia="zh-CN" w:bidi="ar-SA"/>
    </w:rPr>
  </w:style>
  <w:style w:type="paragraph" w:customStyle="1" w:styleId="830">
    <w:name w:val="样式 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正文62"/>
    <w:pPr>
      <w:widowControl w:val="0"/>
      <w:jc w:val="both"/>
    </w:pPr>
    <w:rPr>
      <w:rFonts w:ascii="Calibri" w:eastAsia="宋体" w:hAnsi="Calibri"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504">
    <w:name w:val="样式 5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zh-CN" w:bidi="ar-SA"/>
    </w:rPr>
  </w:style>
  <w:style w:type="paragraph" w:customStyle="1" w:styleId="393">
    <w:name w:val="纯文本39"/>
    <w:pPr>
      <w:widowControl w:val="0"/>
      <w:jc w:val="both"/>
    </w:pPr>
    <w:rPr>
      <w:rFonts w:ascii="宋体" w:eastAsia="宋体" w:hAnsi="宋体" w:cs="Courier New"/>
      <w:kern w:val="2"/>
      <w:sz w:val="21"/>
      <w:szCs w:val="21"/>
      <w:lang w:val="en-US" w:eastAsia="zh-CN"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302">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
    <w:pPr>
      <w:widowControl w:val="0"/>
      <w:jc w:val="both"/>
    </w:pPr>
    <w:rPr>
      <w:rFonts w:ascii="Calibri" w:eastAsia="宋体" w:hAnsi="Calibri" w:cs="Times New Roman"/>
      <w:kern w:val="2"/>
      <w:sz w:val="21"/>
      <w:szCs w:val="24"/>
      <w:lang w:val="en-US" w:eastAsia="zh-CN" w:bidi="ar-SA"/>
    </w:rPr>
  </w:style>
  <w:style w:type="paragraph" w:customStyle="1" w:styleId="40410">
    <w:name w:val="样式 404 10 磅"/>
    <w:pPr>
      <w:widowControl w:val="0"/>
      <w:tabs>
        <w:tab w:val="left" w:pos="1200"/>
      </w:tabs>
      <w:jc w:val="both"/>
    </w:pPr>
    <w:rPr>
      <w:rFonts w:ascii="宋体" w:eastAsia="宋体" w:hAnsi="宋体" w:cs="Times New Roman"/>
      <w:kern w:val="2"/>
      <w:sz w:val="21"/>
      <w:szCs w:val="21"/>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0011">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zh-CN"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570">
    <w:name w:val="正文457"/>
    <w:pPr>
      <w:widowControl w:val="0"/>
      <w:jc w:val="both"/>
    </w:pPr>
    <w:rPr>
      <w:rFonts w:ascii="Calibri" w:eastAsia="宋体" w:hAnsi="Calibri"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hAnsi="宋体" w:cs="Arial"/>
      <w:kern w:val="2"/>
      <w:sz w:val="21"/>
      <w:szCs w:val="22"/>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lang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8300">
    <w:name w:val="正文830"/>
    <w:pPr>
      <w:widowControl w:val="0"/>
      <w:jc w:val="both"/>
    </w:pPr>
    <w:rPr>
      <w:rFonts w:ascii="Calibri" w:eastAsia="宋体" w:hAnsi="Calibri" w:cs="Times New Roman"/>
      <w:kern w:val="2"/>
      <w:sz w:val="21"/>
      <w:szCs w:val="22"/>
      <w:lang w:val="en-US" w:eastAsia="zh-CN" w:bidi="ar-SA"/>
    </w:rPr>
  </w:style>
  <w:style w:type="paragraph" w:customStyle="1" w:styleId="44210">
    <w:name w:val="样式 442 10 磅"/>
    <w:next w:val="a20"/>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151">
    <w:name w:val="正文11"/>
    <w:pPr>
      <w:widowControl w:val="0"/>
      <w:jc w:val="both"/>
    </w:pPr>
    <w:rPr>
      <w:rFonts w:ascii="Calibri" w:eastAsia="宋体" w:hAnsi="Calibri" w:cs="Times New Roman"/>
      <w:kern w:val="2"/>
      <w:sz w:val="21"/>
      <w:szCs w:val="22"/>
      <w:lang w:val="en-US" w:eastAsia="zh-CN" w:bidi="ar-SA"/>
    </w:rPr>
  </w:style>
  <w:style w:type="paragraph" w:customStyle="1" w:styleId="10340">
    <w:name w:val="正文1034"/>
    <w:rPr>
      <w:rFonts w:ascii="Calibri" w:eastAsia="宋体" w:hAnsi="Calibri" w:cs="Times New Roman"/>
      <w:kern w:val="2"/>
      <w:sz w:val="21"/>
      <w:szCs w:val="21"/>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zh-CN"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样式 143 小四"/>
    <w:next w:val="1360"/>
    <w:pPr>
      <w:widowControl w:val="0"/>
      <w:jc w:val="both"/>
    </w:pPr>
    <w:rPr>
      <w:rFonts w:ascii="Calibri" w:eastAsia="宋体" w:hAnsi="Calibri" w:cs="Arial"/>
      <w:kern w:val="2"/>
      <w:sz w:val="24"/>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0250">
    <w:name w:val="正文1025"/>
    <w:pPr>
      <w:widowControl w:val="0"/>
      <w:jc w:val="both"/>
    </w:pPr>
    <w:rPr>
      <w:rFonts w:ascii="Calibri" w:eastAsia="宋体" w:hAnsi="Calibri" w:cs="Times New Roman"/>
      <w:kern w:val="2"/>
      <w:sz w:val="21"/>
      <w:szCs w:val="24"/>
      <w:lang w:val="en-US" w:eastAsia="zh-CN" w:bidi="ar-SA"/>
    </w:rPr>
  </w:style>
  <w:style w:type="paragraph" w:customStyle="1" w:styleId="1082">
    <w:name w:val="纯文本108"/>
    <w:pPr>
      <w:widowControl w:val="0"/>
      <w:jc w:val="both"/>
    </w:pPr>
    <w:rPr>
      <w:rFonts w:ascii="宋体" w:eastAsia="宋体" w:hAnsi="宋体" w:cs="Courier New"/>
      <w:kern w:val="2"/>
      <w:sz w:val="21"/>
      <w:szCs w:val="21"/>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656">
    <w:name w:val="样式 6 "/>
    <w:next w:val="3h3H3sect12366"/>
    <w:rPr>
      <w:rFonts w:ascii="Times New Roman" w:eastAsia="宋体" w:hAnsi="Times New Roman" w:cs="Times New Roman"/>
      <w:sz w:val="20"/>
      <w:szCs w:val="20"/>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11720">
    <w:name w:val="正文1172"/>
    <w:pPr>
      <w:widowControl w:val="0"/>
      <w:jc w:val="both"/>
    </w:pPr>
    <w:rPr>
      <w:rFonts w:ascii="Calibri" w:eastAsia="宋体" w:hAnsi="Calibri" w:cs="Times New Roman"/>
      <w:kern w:val="2"/>
      <w:sz w:val="21"/>
      <w:szCs w:val="24"/>
      <w:lang w:val="en-US" w:eastAsia="zh-CN" w:bidi="ar-SA"/>
    </w:rPr>
  </w:style>
  <w:style w:type="paragraph" w:customStyle="1" w:styleId="7020">
    <w:name w:val="正文702"/>
    <w:pPr>
      <w:widowControl w:val="0"/>
      <w:jc w:val="both"/>
    </w:pPr>
    <w:rPr>
      <w:rFonts w:ascii="Calibri" w:eastAsia="宋体" w:hAnsi="Calibri" w:cs="Times New Roman"/>
      <w:kern w:val="2"/>
      <w:sz w:val="21"/>
      <w:szCs w:val="24"/>
      <w:lang w:val="en-US" w:eastAsia="zh-CN"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1187">
    <w:name w:val="正文1187"/>
    <w:pPr>
      <w:widowControl w:val="0"/>
      <w:jc w:val="both"/>
    </w:pPr>
    <w:rPr>
      <w:rFonts w:ascii="等线" w:eastAsia="等线" w:hAnsi="宋体" w:cs="Arial"/>
      <w:kern w:val="2"/>
      <w:sz w:val="21"/>
      <w:szCs w:val="22"/>
      <w:lang w:val="en-US" w:eastAsia="zh-CN" w:bidi="ar-SA"/>
    </w:rPr>
  </w:style>
  <w:style w:type="paragraph" w:customStyle="1" w:styleId="1711">
    <w:name w:val="样式 17 11 磅"/>
    <w:next w:val="117"/>
    <w:rPr>
      <w:rFonts w:ascii="Calibri" w:eastAsia="宋体" w:hAnsi="Calibri" w:cs="Times New Roman"/>
      <w:sz w:val="22"/>
      <w:szCs w:val="22"/>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37"/>
    <w:pPr>
      <w:widowControl w:val="0"/>
      <w:jc w:val="both"/>
    </w:pPr>
    <w:rPr>
      <w:rFonts w:ascii="Times New Roman" w:eastAsia="宋体" w:hAnsi="Times New Roman" w:cs="Times New Roman"/>
      <w:kern w:val="2"/>
      <w:sz w:val="21"/>
      <w:szCs w:val="22"/>
      <w:lang w:val="en-US" w:eastAsia="zh-CN"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zh-CN" w:bidi="ar-SA"/>
    </w:rPr>
  </w:style>
  <w:style w:type="paragraph" w:customStyle="1" w:styleId="11350">
    <w:name w:val="正文1135"/>
    <w:pPr>
      <w:widowControl w:val="0"/>
      <w:jc w:val="both"/>
    </w:pPr>
    <w:rPr>
      <w:rFonts w:ascii="Calibri" w:eastAsia="宋体" w:hAnsi="Calibri"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47510">
    <w:name w:val="样式 475 10 磅"/>
    <w:pPr>
      <w:widowControl w:val="0"/>
      <w:jc w:val="both"/>
    </w:pPr>
    <w:rPr>
      <w:rFonts w:ascii="等线" w:eastAsia="等线" w:hAnsi="宋体" w:cs="Arial"/>
      <w:kern w:val="2"/>
      <w:sz w:val="21"/>
      <w:szCs w:val="22"/>
      <w:lang w:val="en-US" w:eastAsia="zh-CN"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5200">
    <w:name w:val="正文520"/>
    <w:pPr>
      <w:widowControl w:val="0"/>
      <w:jc w:val="both"/>
    </w:pPr>
    <w:rPr>
      <w:rFonts w:ascii="Calibri" w:eastAsia="宋体" w:hAnsi="Calibri"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5870">
    <w:name w:val="正文587"/>
    <w:pPr>
      <w:widowControl w:val="0"/>
      <w:jc w:val="both"/>
    </w:pPr>
    <w:rPr>
      <w:rFonts w:ascii="Calibri" w:eastAsia="宋体" w:hAnsi="Calibri" w:cs="Times New Roman"/>
      <w:kern w:val="2"/>
      <w:sz w:val="21"/>
      <w:szCs w:val="24"/>
      <w:lang w:val="en-US" w:eastAsia="zh-CN" w:bidi="ar-SA"/>
    </w:rPr>
  </w:style>
  <w:style w:type="paragraph" w:customStyle="1" w:styleId="11140">
    <w:name w:val="正文1114"/>
    <w:pPr>
      <w:widowControl w:val="0"/>
      <w:jc w:val="both"/>
    </w:pPr>
    <w:rPr>
      <w:rFonts w:ascii="Calibri" w:eastAsia="宋体" w:hAnsi="Calibri" w:cs="Times New Roman"/>
      <w:kern w:val="2"/>
      <w:sz w:val="21"/>
      <w:szCs w:val="24"/>
      <w:lang w:val="en-US" w:eastAsia="zh-CN"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zh-CN"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纯文本76"/>
    <w:pPr>
      <w:widowControl w:val="0"/>
      <w:jc w:val="both"/>
    </w:pPr>
    <w:rPr>
      <w:rFonts w:ascii="宋体" w:eastAsia="宋体" w:hAnsi="宋体" w:cs="Courier New"/>
      <w:kern w:val="2"/>
      <w:sz w:val="21"/>
      <w:szCs w:val="21"/>
      <w:lang w:val="en-US" w:eastAsia="zh-CN" w:bidi="ar-SA"/>
    </w:rPr>
  </w:style>
  <w:style w:type="paragraph" w:customStyle="1" w:styleId="1814">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155">
    <w:name w:val="正文115"/>
    <w:pPr>
      <w:widowControl w:val="0"/>
      <w:jc w:val="both"/>
    </w:pPr>
    <w:rPr>
      <w:rFonts w:ascii="Calibri" w:eastAsia="宋体" w:hAnsi="Calibri" w:cs="Times New Roman"/>
      <w:kern w:val="2"/>
      <w:sz w:val="21"/>
      <w:szCs w:val="24"/>
      <w:lang w:val="en-US" w:eastAsia="zh-CN"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0810">
    <w:name w:val="样式 108 10 磅"/>
    <w:next w:val="256"/>
    <w:pPr>
      <w:widowControl w:val="0"/>
      <w:jc w:val="both"/>
    </w:pPr>
    <w:rPr>
      <w:rFonts w:ascii="Times New Roman" w:eastAsia="宋体" w:hAnsi="Times New Roman" w:cs="Times New Roman"/>
      <w:kern w:val="2"/>
      <w:sz w:val="21"/>
      <w:szCs w:val="22"/>
      <w:lang w:val="en-US" w:eastAsia="zh-CN" w:bidi="ar-SA"/>
    </w:rPr>
  </w:style>
  <w:style w:type="paragraph" w:customStyle="1" w:styleId="10030">
    <w:name w:val="正文1003"/>
    <w:pPr>
      <w:widowControl w:val="0"/>
      <w:jc w:val="both"/>
    </w:pPr>
    <w:rPr>
      <w:rFonts w:ascii="Calibri" w:eastAsia="宋体" w:hAnsi="Calibri" w:cs="Times New Roman"/>
      <w:kern w:val="2"/>
      <w:sz w:val="21"/>
      <w:szCs w:val="24"/>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hAnsi="宋体" w:cs="Arial"/>
      <w:kern w:val="2"/>
      <w:sz w:val="21"/>
      <w:szCs w:val="22"/>
      <w:lang w:val="en-US" w:eastAsia="zh-CN"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6413">
    <w:name w:val="正文64"/>
    <w:pPr>
      <w:widowControl w:val="0"/>
      <w:jc w:val="both"/>
    </w:pPr>
    <w:rPr>
      <w:rFonts w:ascii="Calibri" w:eastAsia="宋体" w:hAnsi="Calibri" w:cs="Times New Roman"/>
      <w:kern w:val="2"/>
      <w:sz w:val="21"/>
      <w:szCs w:val="24"/>
      <w:lang w:val="en-US" w:eastAsia="zh-CN"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eastAsia="zh-CN" w:bidi="ar-SA"/>
    </w:rPr>
  </w:style>
  <w:style w:type="paragraph" w:customStyle="1" w:styleId="5101">
    <w:name w:val="纯文本5"/>
    <w:pPr>
      <w:widowControl w:val="0"/>
      <w:spacing w:line="360" w:lineRule="auto"/>
      <w:jc w:val="both"/>
    </w:pPr>
    <w:rPr>
      <w:rFonts w:ascii="宋体" w:eastAsia="宋体" w:hAnsi="宋体" w:cs="Courier New"/>
      <w:kern w:val="2"/>
      <w:sz w:val="24"/>
      <w:szCs w:val="21"/>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zh-CN"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
    <w:pPr>
      <w:widowControl w:val="0"/>
      <w:jc w:val="both"/>
    </w:pPr>
    <w:rPr>
      <w:rFonts w:ascii="Calibri" w:eastAsia="宋体" w:hAnsi="Calibri"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45510">
    <w:name w:val="样式 455 10 磅"/>
    <w:next w:val="125810"/>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93">
    <w:name w:val="正文109"/>
    <w:pPr>
      <w:widowControl w:val="0"/>
      <w:jc w:val="both"/>
    </w:pPr>
    <w:rPr>
      <w:rFonts w:ascii="Calibri" w:eastAsia="宋体" w:hAnsi="Calibri" w:cs="Times New Roman"/>
      <w:kern w:val="2"/>
      <w:sz w:val="21"/>
      <w:szCs w:val="24"/>
      <w:lang w:val="en-US" w:eastAsia="zh-CN" w:bidi="ar-SA"/>
    </w:rPr>
  </w:style>
  <w:style w:type="paragraph" w:customStyle="1" w:styleId="1316">
    <w:name w:val="正文131"/>
    <w:next w:val="Date"/>
    <w:pPr>
      <w:widowControl w:val="0"/>
      <w:jc w:val="both"/>
    </w:pPr>
    <w:rPr>
      <w:rFonts w:ascii="Calibri" w:eastAsia="宋体" w:hAnsi="Calibri" w:cs="Times New Roman"/>
      <w:kern w:val="2"/>
      <w:sz w:val="21"/>
      <w:szCs w:val="24"/>
      <w:lang w:val="en-US" w:eastAsia="zh-CN" w:bidi="ar-SA"/>
    </w:rPr>
  </w:style>
  <w:style w:type="paragraph" w:customStyle="1" w:styleId="6311">
    <w:name w:val="样式 63 小四"/>
    <w:pPr>
      <w:spacing w:after="5" w:line="269" w:lineRule="auto"/>
      <w:ind w:left="130" w:hanging="10"/>
    </w:pPr>
    <w:rPr>
      <w:rFonts w:ascii="微软雅黑" w:eastAsia="微软雅黑" w:hAnsi="宋体" w:cs="微软雅黑"/>
      <w:color w:val="000000"/>
      <w:kern w:val="2"/>
      <w:sz w:val="24"/>
      <w:szCs w:val="22"/>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正文729"/>
    <w:pPr>
      <w:widowControl w:val="0"/>
      <w:jc w:val="both"/>
    </w:pPr>
    <w:rPr>
      <w:rFonts w:ascii="Calibri" w:eastAsia="宋体" w:hAnsi="Calibri"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6870">
    <w:name w:val="正文687"/>
    <w:pPr>
      <w:widowControl w:val="0"/>
      <w:jc w:val="both"/>
    </w:pPr>
    <w:rPr>
      <w:rFonts w:ascii="Calibri" w:eastAsia="宋体" w:hAnsi="Calibri"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20">
    <w:name w:val="正文822"/>
    <w:pPr>
      <w:widowControl w:val="0"/>
      <w:jc w:val="both"/>
    </w:pPr>
    <w:rPr>
      <w:rFonts w:ascii="Calibri" w:eastAsia="宋体" w:hAnsi="Calibri" w:cs="Times New Roman"/>
      <w:kern w:val="2"/>
      <w:sz w:val="21"/>
      <w:szCs w:val="22"/>
      <w:lang w:val="en-US" w:eastAsia="zh-CN" w:bidi="ar-SA"/>
    </w:rPr>
  </w:style>
  <w:style w:type="paragraph" w:customStyle="1" w:styleId="1770">
    <w:name w:val="正文177"/>
    <w:pPr>
      <w:widowControl w:val="0"/>
      <w:jc w:val="both"/>
    </w:pPr>
    <w:rPr>
      <w:rFonts w:ascii="Calibri" w:eastAsia="宋体" w:hAnsi="Calibri" w:cs="Times New Roman"/>
      <w:kern w:val="2"/>
      <w:sz w:val="21"/>
      <w:szCs w:val="24"/>
      <w:lang w:val="en-US" w:eastAsia="zh-CN"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800">
    <w:name w:val="正文1080"/>
    <w:pPr>
      <w:widowControl w:val="0"/>
      <w:jc w:val="both"/>
    </w:pPr>
    <w:rPr>
      <w:rFonts w:ascii="Calibri" w:eastAsia="宋体" w:hAnsi="Calibri" w:cs="Times New Roman"/>
      <w:kern w:val="2"/>
      <w:sz w:val="21"/>
      <w:szCs w:val="22"/>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5011">
    <w:name w:val="纯文本50"/>
    <w:pPr>
      <w:widowControl w:val="0"/>
      <w:jc w:val="both"/>
    </w:pPr>
    <w:rPr>
      <w:rFonts w:ascii="宋体" w:eastAsia="宋体" w:hAnsi="宋体" w:cs="Courier New"/>
      <w:kern w:val="2"/>
      <w:sz w:val="21"/>
      <w:szCs w:val="21"/>
      <w:lang w:val="en-US" w:eastAsia="zh-CN"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485">
    <w:name w:val="正文48"/>
    <w:pPr>
      <w:widowControl w:val="0"/>
      <w:jc w:val="both"/>
    </w:pPr>
    <w:rPr>
      <w:rFonts w:ascii="Calibri" w:eastAsia="宋体" w:hAnsi="Calibri" w:cs="Times New Roman"/>
      <w:kern w:val="2"/>
      <w:sz w:val="21"/>
      <w:szCs w:val="22"/>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8610">
    <w:name w:val="样式 86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783">
    <w:name w:val="正文78"/>
    <w:pPr>
      <w:widowControl w:val="0"/>
      <w:jc w:val="both"/>
    </w:pPr>
    <w:rPr>
      <w:rFonts w:ascii="Calibri" w:eastAsia="宋体" w:hAnsi="Calibri"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1">
    <w:name w:val="正文1151"/>
    <w:pPr>
      <w:widowControl w:val="0"/>
      <w:jc w:val="both"/>
    </w:pPr>
    <w:rPr>
      <w:rFonts w:ascii="Calibri" w:eastAsia="宋体" w:hAnsi="Calibri" w:cs="Times New Roman"/>
      <w:kern w:val="2"/>
      <w:sz w:val="21"/>
      <w:szCs w:val="22"/>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930">
    <w:name w:val="正文193"/>
    <w:pPr>
      <w:widowControl w:val="0"/>
      <w:jc w:val="both"/>
    </w:pPr>
    <w:rPr>
      <w:rFonts w:ascii="Calibri" w:eastAsia="宋体" w:hAnsi="Calibri" w:cs="Times New Roman"/>
      <w:kern w:val="2"/>
      <w:sz w:val="21"/>
      <w:szCs w:val="24"/>
      <w:lang w:val="en-US" w:eastAsia="zh-CN" w:bidi="ar-SA"/>
    </w:rPr>
  </w:style>
  <w:style w:type="paragraph" w:customStyle="1" w:styleId="4420">
    <w:name w:val="正文442"/>
    <w:pPr>
      <w:widowControl w:val="0"/>
      <w:jc w:val="both"/>
    </w:pPr>
    <w:rPr>
      <w:rFonts w:ascii="Calibri" w:eastAsia="宋体" w:hAnsi="Calibri"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5330">
    <w:name w:val="正文533"/>
    <w:pPr>
      <w:widowControl w:val="0"/>
      <w:jc w:val="both"/>
    </w:pPr>
    <w:rPr>
      <w:rFonts w:ascii="Calibri" w:eastAsia="宋体" w:hAnsi="Calibri" w:cs="Times New Roman"/>
      <w:kern w:val="2"/>
      <w:sz w:val="21"/>
      <w:szCs w:val="24"/>
      <w:lang w:val="en-US" w:eastAsia="zh-CN"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eastAsia="zh-CN" w:bidi="ar-SA"/>
    </w:rPr>
  </w:style>
  <w:style w:type="paragraph" w:customStyle="1" w:styleId="14410">
    <w:name w:val="样式 144 10 磅"/>
    <w:next w:val="3012"/>
    <w:pPr>
      <w:widowControl w:val="0"/>
      <w:jc w:val="both"/>
    </w:pPr>
    <w:rPr>
      <w:rFonts w:ascii="Times New Roman" w:eastAsia="宋体" w:hAnsi="Times New Roman" w:cs="Times New Roman"/>
      <w:kern w:val="2"/>
      <w:sz w:val="21"/>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zh-CN" w:bidi="ar-SA"/>
    </w:rPr>
  </w:style>
  <w:style w:type="paragraph" w:customStyle="1" w:styleId="3114">
    <w:name w:val="正文文本 31"/>
    <w:rPr>
      <w:rFonts w:ascii="宋体" w:eastAsia="宋体" w:hAnsi="宋体" w:cs="宋体"/>
      <w:kern w:val="2"/>
      <w:sz w:val="24"/>
      <w:szCs w:val="24"/>
      <w:lang w:val="en-US" w:eastAsia="zh-CN"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
    <w:pPr>
      <w:widowControl w:val="0"/>
      <w:jc w:val="both"/>
    </w:pPr>
    <w:rPr>
      <w:rFonts w:ascii="Calibri" w:eastAsia="宋体" w:hAnsi="Calibri"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1030">
    <w:name w:val="正文1103"/>
    <w:pPr>
      <w:widowControl w:val="0"/>
      <w:jc w:val="both"/>
    </w:pPr>
    <w:rPr>
      <w:rFonts w:ascii="Calibri" w:eastAsia="宋体" w:hAnsi="Calibri" w:cs="Times New Roman"/>
      <w:kern w:val="2"/>
      <w:sz w:val="21"/>
      <w:szCs w:val="22"/>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样式 8 "/>
    <w:next w:val="455"/>
    <w:rPr>
      <w:rFonts w:ascii="Times New Roman" w:eastAsia="宋体" w:hAnsi="Times New Roman" w:cs="Times New Roman"/>
      <w:sz w:val="20"/>
      <w:szCs w:val="20"/>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7830">
    <w:name w:val="正文783"/>
    <w:pPr>
      <w:widowControl w:val="0"/>
      <w:jc w:val="both"/>
    </w:pPr>
    <w:rPr>
      <w:rFonts w:ascii="Calibri" w:eastAsia="宋体" w:hAnsi="Calibri"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3115">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1514">
    <w:name w:val="样式 15 "/>
    <w:next w:val="4550"/>
    <w:rPr>
      <w:rFonts w:ascii="Times New Roman" w:eastAsia="宋体" w:hAnsi="Times New Roman" w:cs="Times New Roman"/>
      <w:sz w:val="20"/>
      <w:szCs w:val="20"/>
      <w:lang w:val="en-US" w:eastAsia="zh-CN"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667">
    <w:name w:val="正文667"/>
    <w:pPr>
      <w:widowControl w:val="0"/>
      <w:jc w:val="both"/>
    </w:pPr>
    <w:rPr>
      <w:rFonts w:ascii="Calibri" w:eastAsia="宋体" w:hAnsi="Calibri"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1113">
    <w:name w:val="样式 11 11 磅"/>
    <w:next w:val="TOC5"/>
    <w:rPr>
      <w:rFonts w:ascii="Calibri" w:eastAsia="宋体" w:hAnsi="Calibri" w:cs="Times New Roman"/>
      <w:sz w:val="22"/>
      <w:szCs w:val="22"/>
      <w:lang w:val="en-US" w:eastAsia="zh-CN"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5040">
    <w:name w:val="正文504"/>
    <w:pPr>
      <w:widowControl w:val="0"/>
      <w:jc w:val="both"/>
    </w:pPr>
    <w:rPr>
      <w:rFonts w:ascii="Calibri" w:eastAsia="宋体" w:hAnsi="Calibri" w:cs="Times New Roman"/>
      <w:kern w:val="2"/>
      <w:sz w:val="21"/>
      <w:szCs w:val="24"/>
      <w:lang w:val="en-US" w:eastAsia="zh-CN"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lang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40"/>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5140">
    <w:name w:val="正文514"/>
    <w:pPr>
      <w:widowControl w:val="0"/>
      <w:jc w:val="both"/>
    </w:pPr>
    <w:rPr>
      <w:rFonts w:ascii="Calibri" w:eastAsia="宋体" w:hAnsi="Calibri" w:cs="Times New Roman"/>
      <w:kern w:val="2"/>
      <w:sz w:val="21"/>
      <w:szCs w:val="24"/>
      <w:lang w:val="en-US" w:eastAsia="zh-CN" w:bidi="ar-SA"/>
    </w:rPr>
  </w:style>
  <w:style w:type="paragraph" w:customStyle="1" w:styleId="1208">
    <w:name w:val="正文1208"/>
    <w:pPr>
      <w:widowControl w:val="0"/>
      <w:jc w:val="both"/>
    </w:pPr>
    <w:rPr>
      <w:rFonts w:ascii="等线" w:eastAsia="等线" w:hAnsi="宋体" w:cs="Arial"/>
      <w:kern w:val="2"/>
      <w:sz w:val="21"/>
      <w:szCs w:val="22"/>
      <w:lang w:val="en-US" w:eastAsia="zh-CN" w:bidi="ar-SA"/>
    </w:rPr>
  </w:style>
  <w:style w:type="paragraph" w:customStyle="1" w:styleId="2770">
    <w:name w:val="正文277"/>
    <w:pPr>
      <w:widowControl w:val="0"/>
      <w:jc w:val="both"/>
    </w:pPr>
    <w:rPr>
      <w:rFonts w:ascii="Calibri" w:eastAsia="宋体" w:hAnsi="Calibri" w:cs="Times New Roman"/>
      <w:kern w:val="2"/>
      <w:sz w:val="21"/>
      <w:szCs w:val="24"/>
      <w:lang w:val="en-US" w:eastAsia="zh-CN"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zh-CN"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zh-CN"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hAnsi="宋体" w:cs="Arial"/>
      <w:kern w:val="2"/>
      <w:sz w:val="21"/>
      <w:szCs w:val="22"/>
      <w:lang w:val="en-US" w:eastAsia="zh-CN" w:bidi="ar-SA"/>
    </w:rPr>
  </w:style>
  <w:style w:type="paragraph" w:customStyle="1" w:styleId="734">
    <w:name w:val="正文734"/>
    <w:pPr>
      <w:widowControl w:val="0"/>
      <w:jc w:val="both"/>
    </w:pPr>
    <w:rPr>
      <w:rFonts w:ascii="Calibri" w:eastAsia="宋体" w:hAnsi="Calibri" w:cs="Times New Roman"/>
      <w:kern w:val="2"/>
      <w:sz w:val="21"/>
      <w:szCs w:val="24"/>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zh-CN" w:bidi="ar-SA"/>
    </w:rPr>
  </w:style>
  <w:style w:type="paragraph" w:customStyle="1" w:styleId="1321">
    <w:name w:val="纯文本132"/>
    <w:pPr>
      <w:widowControl w:val="0"/>
      <w:jc w:val="both"/>
    </w:pPr>
    <w:rPr>
      <w:rFonts w:ascii="宋体" w:eastAsia="宋体" w:hAnsi="宋体" w:cs="Courier New"/>
      <w:kern w:val="2"/>
      <w:sz w:val="21"/>
      <w:szCs w:val="21"/>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5102">
    <w:name w:val="标题5"/>
    <w:basedOn w:val="31"/>
    <w:pPr>
      <w:spacing w:before="260" w:after="260" w:line="413" w:lineRule="auto"/>
    </w:pPr>
    <w:rPr>
      <w:rFonts w:ascii="Arial" w:hAnsi="Arial" w:cs="Arial"/>
      <w:bCs w:val="0"/>
      <w:sz w:val="32"/>
      <w:szCs w:val="20"/>
      <w:lang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3210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5"/>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1512">
    <w:name w:val="纯文本115"/>
    <w:pPr>
      <w:widowControl w:val="0"/>
      <w:jc w:val="both"/>
    </w:pPr>
    <w:rPr>
      <w:rFonts w:ascii="宋体" w:eastAsia="宋体" w:hAnsi="宋体" w:cs="Courier New"/>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zh-CN" w:bidi="ar-SA"/>
    </w:rPr>
  </w:style>
  <w:style w:type="paragraph" w:customStyle="1" w:styleId="3313">
    <w:name w:val="纯文本33"/>
    <w:pPr>
      <w:widowControl w:val="0"/>
      <w:jc w:val="both"/>
    </w:pPr>
    <w:rPr>
      <w:rFonts w:ascii="宋体" w:eastAsia="宋体" w:hAnsi="宋体" w:cs="Courier New"/>
      <w:kern w:val="2"/>
      <w:sz w:val="21"/>
      <w:szCs w:val="21"/>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eastAsia="zh-CN" w:bidi="ar-SA"/>
    </w:rPr>
  </w:style>
  <w:style w:type="paragraph" w:customStyle="1" w:styleId="2114">
    <w:name w:val="正文211"/>
    <w:pPr>
      <w:widowControl w:val="0"/>
      <w:jc w:val="both"/>
    </w:pPr>
    <w:rPr>
      <w:rFonts w:ascii="Calibri" w:eastAsia="宋体" w:hAnsi="Calibri"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hAnsi="宋体" w:cs="Courier New"/>
      <w:kern w:val="2"/>
      <w:sz w:val="21"/>
      <w:szCs w:val="21"/>
      <w:lang w:val="en-US" w:eastAsia="zh-CN"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样式 47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8720">
    <w:name w:val="正文872"/>
    <w:pPr>
      <w:widowControl w:val="0"/>
      <w:jc w:val="both"/>
    </w:pPr>
    <w:rPr>
      <w:rFonts w:ascii="Calibri" w:eastAsia="宋体" w:hAnsi="Calibri" w:cs="Times New Roman"/>
      <w:kern w:val="2"/>
      <w:sz w:val="21"/>
      <w:szCs w:val="22"/>
      <w:lang w:val="en-US" w:eastAsia="zh-CN" w:bidi="ar-SA"/>
    </w:rPr>
  </w:style>
  <w:style w:type="paragraph" w:customStyle="1" w:styleId="1250">
    <w:name w:val="纯文本125"/>
    <w:pPr>
      <w:widowControl w:val="0"/>
      <w:jc w:val="both"/>
    </w:pPr>
    <w:rPr>
      <w:rFonts w:ascii="宋体" w:eastAsia="宋体" w:hAnsi="宋体" w:cs="Courier New"/>
      <w:kern w:val="2"/>
      <w:sz w:val="21"/>
      <w:szCs w:val="21"/>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8980">
    <w:name w:val="正文898"/>
    <w:pPr>
      <w:widowControl w:val="0"/>
      <w:jc w:val="both"/>
    </w:pPr>
    <w:rPr>
      <w:rFonts w:ascii="Calibri" w:eastAsia="宋体" w:hAnsi="Calibri" w:cs="Times New Roman"/>
      <w:kern w:val="2"/>
      <w:sz w:val="21"/>
      <w:szCs w:val="22"/>
      <w:lang w:val="en-US" w:eastAsia="zh-CN" w:bidi="ar-SA"/>
    </w:rPr>
  </w:style>
  <w:style w:type="paragraph" w:customStyle="1" w:styleId="1980">
    <w:name w:val="正文198"/>
    <w:pPr>
      <w:widowControl w:val="0"/>
      <w:jc w:val="both"/>
    </w:pPr>
    <w:rPr>
      <w:rFonts w:ascii="Calibri" w:eastAsia="宋体" w:hAnsi="Calibri"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eastAsia="zh-CN"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eastAsia="zh-CN" w:bidi="ar-SA"/>
    </w:rPr>
  </w:style>
  <w:style w:type="paragraph" w:customStyle="1" w:styleId="4850">
    <w:name w:val="正文485"/>
    <w:pPr>
      <w:widowControl w:val="0"/>
      <w:jc w:val="both"/>
    </w:pPr>
    <w:rPr>
      <w:rFonts w:ascii="Calibri" w:eastAsia="宋体" w:hAnsi="Calibri"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590">
    <w:name w:val="正文359"/>
    <w:pPr>
      <w:widowControl w:val="0"/>
      <w:jc w:val="both"/>
    </w:pPr>
    <w:rPr>
      <w:rFonts w:ascii="Calibri" w:eastAsia="宋体" w:hAnsi="Calibri" w:cs="Times New Roman"/>
      <w:kern w:val="2"/>
      <w:sz w:val="21"/>
      <w:szCs w:val="24"/>
      <w:lang w:val="en-US" w:eastAsia="zh-CN" w:bidi="ar-SA"/>
    </w:rPr>
  </w:style>
  <w:style w:type="paragraph" w:customStyle="1" w:styleId="12190">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3760">
    <w:name w:val="正文376"/>
    <w:pPr>
      <w:widowControl w:val="0"/>
      <w:jc w:val="both"/>
    </w:pPr>
    <w:rPr>
      <w:rFonts w:ascii="Calibri" w:eastAsia="宋体" w:hAnsi="Calibri" w:cs="Times New Roman"/>
      <w:kern w:val="2"/>
      <w:sz w:val="21"/>
      <w:szCs w:val="24"/>
      <w:lang w:val="en-US" w:eastAsia="zh-CN" w:bidi="ar-SA"/>
    </w:rPr>
  </w:style>
  <w:style w:type="paragraph" w:customStyle="1" w:styleId="657">
    <w:name w:val="正文657"/>
    <w:pPr>
      <w:widowControl w:val="0"/>
      <w:jc w:val="both"/>
    </w:pPr>
    <w:rPr>
      <w:rFonts w:ascii="Calibri" w:eastAsia="宋体" w:hAnsi="Calibri"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文字 2"/>
    <w:basedOn w:val="Normal"/>
    <w:next w:val="Normal"/>
    <w:pPr>
      <w:ind w:left="240"/>
    </w:pPr>
    <w:rPr>
      <w:rFonts w:ascii="Arial" w:eastAsia="宋体" w:hAnsi="Arial" w:cs="Times New Roman"/>
      <w:sz w:val="28"/>
      <w:lang w:bidi="ar-SA"/>
    </w:rPr>
  </w:style>
  <w:style w:type="paragraph" w:customStyle="1" w:styleId="6350">
    <w:name w:val="正文635"/>
    <w:pPr>
      <w:widowControl w:val="0"/>
      <w:jc w:val="both"/>
    </w:pPr>
    <w:rPr>
      <w:rFonts w:ascii="Calibri" w:eastAsia="宋体" w:hAnsi="Calibri" w:cs="Times New Roman"/>
      <w:kern w:val="2"/>
      <w:sz w:val="21"/>
      <w:szCs w:val="24"/>
      <w:lang w:val="en-US" w:eastAsia="zh-CN" w:bidi="ar-SA"/>
    </w:rPr>
  </w:style>
  <w:style w:type="paragraph" w:customStyle="1" w:styleId="5711">
    <w:name w:val="纯文本57"/>
    <w:pPr>
      <w:widowControl w:val="0"/>
      <w:jc w:val="both"/>
    </w:pPr>
    <w:rPr>
      <w:rFonts w:ascii="宋体" w:eastAsia="宋体" w:hAnsi="宋体" w:cs="Courier New"/>
      <w:kern w:val="2"/>
      <w:sz w:val="21"/>
      <w:szCs w:val="21"/>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zh-CN" w:bidi="ar-SA"/>
    </w:rPr>
  </w:style>
  <w:style w:type="paragraph" w:customStyle="1" w:styleId="6560">
    <w:name w:val="正文656"/>
    <w:pPr>
      <w:widowControl w:val="0"/>
      <w:jc w:val="both"/>
    </w:pPr>
    <w:rPr>
      <w:rFonts w:ascii="Calibri" w:eastAsia="宋体" w:hAnsi="Calibri"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7190">
    <w:name w:val="正文719"/>
    <w:pPr>
      <w:widowControl w:val="0"/>
      <w:jc w:val="both"/>
    </w:pPr>
    <w:rPr>
      <w:rFonts w:ascii="Calibri" w:eastAsia="宋体" w:hAnsi="Calibri"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14100">
    <w:name w:val="样式 114 10 磅"/>
    <w:next w:val="455"/>
    <w:pPr>
      <w:widowControl w:val="0"/>
      <w:jc w:val="both"/>
    </w:pPr>
    <w:rPr>
      <w:rFonts w:ascii="Times New Roman" w:eastAsia="宋体" w:hAnsi="Times New Roman" w:cs="Times New Roman"/>
      <w:kern w:val="2"/>
      <w:sz w:val="21"/>
      <w:szCs w:val="22"/>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1612">
    <w:name w:val="纯文本16"/>
    <w:pPr>
      <w:widowControl w:val="0"/>
      <w:jc w:val="both"/>
    </w:pPr>
    <w:rPr>
      <w:rFonts w:ascii="宋体" w:eastAsia="宋体" w:hAnsi="宋体" w:cs="Courier New"/>
      <w:kern w:val="2"/>
      <w:sz w:val="21"/>
      <w:szCs w:val="21"/>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1222">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公文正文"/>
    <w:pPr>
      <w:widowControl w:val="0"/>
      <w:spacing w:line="360" w:lineRule="auto"/>
      <w:ind w:firstLine="629"/>
      <w:jc w:val="both"/>
    </w:pPr>
    <w:rPr>
      <w:rFonts w:ascii="仿宋_GB2312" w:eastAsia="仿宋_GB2312" w:hAnsi="宋体" w:cs="Times New Roman"/>
      <w:color w:val="000000"/>
      <w:kern w:val="2"/>
      <w:sz w:val="32"/>
      <w:szCs w:val="28"/>
      <w:lang w:val="en-US" w:eastAsia="zh-CN" w:bidi="ar-SA"/>
    </w:rPr>
  </w:style>
  <w:style w:type="paragraph" w:customStyle="1" w:styleId="a42">
    <w:name w:val="发文落款"/>
    <w:basedOn w:val="a41"/>
    <w:pPr>
      <w:ind w:left="4094" w:right="607" w:firstLine="0"/>
      <w:jc w:val="center"/>
    </w:p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36110">
    <w:name w:val="样式 361 10 磅"/>
    <w:next w:val="500"/>
    <w:pPr>
      <w:widowControl w:val="0"/>
      <w:jc w:val="both"/>
    </w:pPr>
    <w:rPr>
      <w:rFonts w:ascii="Calibri" w:eastAsia="宋体" w:hAnsi="Calibri"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88100">
    <w:name w:val="样式 88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zh-CN" w:bidi="ar-SA"/>
    </w:rPr>
  </w:style>
  <w:style w:type="paragraph" w:customStyle="1" w:styleId="40210">
    <w:name w:val="样式 402 10 磅"/>
    <w:pPr>
      <w:widowControl w:val="0"/>
      <w:jc w:val="both"/>
    </w:pPr>
    <w:rPr>
      <w:rFonts w:ascii="宋体" w:eastAsia="宋体" w:hAnsi="宋体" w:cs="Times New Roman"/>
      <w:kern w:val="2"/>
      <w:sz w:val="21"/>
      <w:szCs w:val="21"/>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3050">
    <w:name w:val="正文305"/>
    <w:pPr>
      <w:widowControl w:val="0"/>
      <w:jc w:val="both"/>
    </w:pPr>
    <w:rPr>
      <w:rFonts w:ascii="Calibri" w:eastAsia="宋体" w:hAnsi="Calibri" w:cs="Times New Roman"/>
      <w:kern w:val="2"/>
      <w:sz w:val="21"/>
      <w:szCs w:val="24"/>
      <w:lang w:val="en-US" w:eastAsia="zh-CN"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011">
    <w:name w:val="正文801"/>
    <w:pPr>
      <w:widowControl w:val="0"/>
      <w:jc w:val="both"/>
    </w:pPr>
    <w:rPr>
      <w:rFonts w:ascii="Calibri" w:eastAsia="宋体" w:hAnsi="Calibri" w:cs="Times New Roman"/>
      <w:kern w:val="2"/>
      <w:sz w:val="21"/>
      <w:szCs w:val="22"/>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0090">
    <w:name w:val="正文1009"/>
    <w:pPr>
      <w:widowControl w:val="0"/>
      <w:jc w:val="both"/>
    </w:pPr>
    <w:rPr>
      <w:rFonts w:ascii="Calibri" w:eastAsia="宋体" w:hAnsi="Calibri" w:cs="Times New Roman"/>
      <w:kern w:val="2"/>
      <w:sz w:val="21"/>
      <w:szCs w:val="22"/>
      <w:lang w:val="en-US" w:eastAsia="zh-CN" w:bidi="ar-SA"/>
    </w:rPr>
  </w:style>
  <w:style w:type="paragraph" w:customStyle="1" w:styleId="7670">
    <w:name w:val="正文767"/>
    <w:pPr>
      <w:widowControl w:val="0"/>
      <w:jc w:val="both"/>
    </w:pPr>
    <w:rPr>
      <w:rFonts w:ascii="Calibri" w:eastAsia="宋体" w:hAnsi="Calibri" w:cs="Times New Roman"/>
      <w:kern w:val="2"/>
      <w:sz w:val="21"/>
      <w:szCs w:val="22"/>
      <w:lang w:val="en-US" w:eastAsia="zh-CN"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9412">
    <w:name w:val="样式 94 小四"/>
    <w:next w:val="523"/>
    <w:pPr>
      <w:widowControl w:val="0"/>
      <w:jc w:val="both"/>
    </w:pPr>
    <w:rPr>
      <w:rFonts w:ascii="Calibri" w:eastAsia="宋体" w:hAnsi="Calibri" w:cs="Arial"/>
      <w:kern w:val="2"/>
      <w:sz w:val="24"/>
      <w:szCs w:val="24"/>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11240">
    <w:name w:val="正文1124"/>
    <w:pPr>
      <w:widowControl w:val="0"/>
      <w:jc w:val="both"/>
    </w:pPr>
    <w:rPr>
      <w:rFonts w:ascii="Calibri" w:eastAsia="宋体" w:hAnsi="Calibri"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8110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纯文本73"/>
    <w:pPr>
      <w:widowControl w:val="0"/>
      <w:jc w:val="both"/>
    </w:pPr>
    <w:rPr>
      <w:rFonts w:ascii="宋体" w:eastAsia="宋体" w:hAnsi="宋体" w:cs="Courier New"/>
      <w:kern w:val="2"/>
      <w:sz w:val="21"/>
      <w:szCs w:val="21"/>
      <w:lang w:val="en-US" w:eastAsia="zh-CN" w:bidi="ar-SA"/>
    </w:rPr>
  </w:style>
  <w:style w:type="paragraph" w:customStyle="1" w:styleId="4612">
    <w:name w:val="纯文本46"/>
    <w:pPr>
      <w:widowControl w:val="0"/>
      <w:jc w:val="both"/>
    </w:pPr>
    <w:rPr>
      <w:rFonts w:ascii="宋体" w:eastAsia="宋体" w:hAnsi="宋体" w:cs="Courier New"/>
      <w:kern w:val="2"/>
      <w:sz w:val="21"/>
      <w:szCs w:val="21"/>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3015">
    <w:name w:val="正文_3_0"/>
    <w:pPr>
      <w:widowControl w:val="0"/>
      <w:spacing w:line="360" w:lineRule="auto"/>
      <w:jc w:val="both"/>
    </w:pPr>
    <w:rPr>
      <w:rFonts w:ascii="Times New Roman" w:eastAsia="方正黑体_GBK" w:hAnsi="Times New Roman" w:cs="Times New Roman"/>
      <w:kern w:val="2"/>
      <w:sz w:val="21"/>
      <w:szCs w:val="22"/>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4511">
    <w:name w:val="纯文本45"/>
    <w:pPr>
      <w:widowControl w:val="0"/>
      <w:jc w:val="both"/>
    </w:pPr>
    <w:rPr>
      <w:rFonts w:ascii="宋体" w:eastAsia="宋体" w:hAnsi="宋体" w:cs="Courier New"/>
      <w:kern w:val="2"/>
      <w:sz w:val="21"/>
      <w:szCs w:val="21"/>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4812">
    <w:name w:val="样式 48 小四"/>
    <w:pPr>
      <w:widowControl w:val="0"/>
      <w:jc w:val="both"/>
    </w:pPr>
    <w:rPr>
      <w:rFonts w:ascii="Calibri" w:eastAsia="宋体" w:hAnsi="Calibri" w:cs="Arial"/>
      <w:kern w:val="2"/>
      <w:sz w:val="24"/>
      <w:szCs w:val="24"/>
      <w:lang w:val="en-US" w:eastAsia="zh-CN" w:bidi="ar-SA"/>
    </w:rPr>
  </w:style>
  <w:style w:type="paragraph" w:customStyle="1" w:styleId="2920">
    <w:name w:val="正文292"/>
    <w:pPr>
      <w:widowControl w:val="0"/>
      <w:jc w:val="both"/>
    </w:pPr>
    <w:rPr>
      <w:rFonts w:ascii="Calibri" w:eastAsia="宋体" w:hAnsi="Calibri"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1550">
    <w:name w:val="正文1155"/>
    <w:pPr>
      <w:widowControl w:val="0"/>
      <w:jc w:val="both"/>
    </w:pPr>
    <w:rPr>
      <w:rFonts w:ascii="Calibri" w:eastAsia="方正仿宋_GBK" w:hAnsi="Calibri" w:cs="Times New Roman"/>
      <w:kern w:val="2"/>
      <w:sz w:val="32"/>
      <w:szCs w:val="28"/>
      <w:lang w:val="en-US" w:eastAsia="zh-CN" w:bidi="ar-SA"/>
    </w:rPr>
  </w:style>
  <w:style w:type="paragraph" w:customStyle="1" w:styleId="4213">
    <w:name w:val="纯文本42"/>
    <w:pPr>
      <w:widowControl w:val="0"/>
      <w:jc w:val="both"/>
    </w:pPr>
    <w:rPr>
      <w:rFonts w:ascii="宋体" w:eastAsia="宋体" w:hAnsi="宋体" w:cs="Courier New"/>
      <w:kern w:val="2"/>
      <w:sz w:val="21"/>
      <w:szCs w:val="21"/>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6540">
    <w:name w:val="正文654"/>
    <w:pPr>
      <w:widowControl w:val="0"/>
      <w:jc w:val="both"/>
    </w:pPr>
    <w:rPr>
      <w:rFonts w:ascii="Calibri" w:eastAsia="宋体" w:hAnsi="Calibri" w:cs="Times New Roman"/>
      <w:kern w:val="2"/>
      <w:sz w:val="21"/>
      <w:szCs w:val="24"/>
      <w:lang w:val="en-US" w:eastAsia="zh-CN" w:bidi="ar-SA"/>
    </w:rPr>
  </w:style>
  <w:style w:type="paragraph" w:customStyle="1" w:styleId="10470">
    <w:name w:val="正文1047"/>
    <w:pPr>
      <w:widowControl w:val="0"/>
      <w:jc w:val="both"/>
    </w:pPr>
    <w:rPr>
      <w:rFonts w:ascii="Calibri" w:eastAsia="宋体" w:hAnsi="Calibri"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lang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7820">
    <w:name w:val="正文782"/>
    <w:pPr>
      <w:widowControl w:val="0"/>
      <w:jc w:val="both"/>
    </w:pPr>
    <w:rPr>
      <w:rFonts w:ascii="Calibri" w:eastAsia="宋体" w:hAnsi="Calibri" w:cs="Times New Roman"/>
      <w:kern w:val="2"/>
      <w:sz w:val="21"/>
      <w:szCs w:val="24"/>
      <w:lang w:val="en-US" w:eastAsia="zh-CN"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013">
    <w:name w:val="纯文本20"/>
    <w:pPr>
      <w:widowControl w:val="0"/>
      <w:jc w:val="both"/>
    </w:pPr>
    <w:rPr>
      <w:rFonts w:ascii="宋体" w:eastAsia="宋体" w:hAnsi="宋体" w:cs="Courier New"/>
      <w:kern w:val="2"/>
      <w:sz w:val="21"/>
      <w:szCs w:val="21"/>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2713">
    <w:name w:val="纯文本27"/>
    <w:pPr>
      <w:widowControl w:val="0"/>
      <w:jc w:val="both"/>
    </w:pPr>
    <w:rPr>
      <w:rFonts w:ascii="宋体" w:eastAsia="宋体" w:hAnsi="宋体" w:cs="Courier New"/>
      <w:kern w:val="2"/>
      <w:sz w:val="21"/>
      <w:szCs w:val="21"/>
      <w:lang w:val="en-US" w:eastAsia="zh-CN" w:bidi="ar-SA"/>
    </w:rPr>
  </w:style>
  <w:style w:type="paragraph" w:customStyle="1" w:styleId="3930">
    <w:name w:val="正文393"/>
    <w:pPr>
      <w:widowControl w:val="0"/>
      <w:jc w:val="both"/>
    </w:pPr>
    <w:rPr>
      <w:rFonts w:ascii="Calibri" w:eastAsia="宋体" w:hAnsi="Calibri" w:cs="Times New Roman"/>
      <w:kern w:val="2"/>
      <w:sz w:val="21"/>
      <w:szCs w:val="24"/>
      <w:lang w:val="en-US" w:eastAsia="zh-CN"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1"/>
    <w:pPr>
      <w:ind w:firstLine="200"/>
      <w:jc w:val="both"/>
    </w:pPr>
    <w:rPr>
      <w:rFonts w:ascii="宋体" w:eastAsia="宋体" w:hAnsi="宋体" w:cs="Calibri"/>
      <w:kern w:val="2"/>
      <w:sz w:val="28"/>
      <w:szCs w:val="28"/>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小五"/>
    <w:next w:val="136"/>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11411">
    <w:name w:val="正文114"/>
    <w:next w:val="1161"/>
    <w:pPr>
      <w:widowControl w:val="0"/>
      <w:jc w:val="both"/>
    </w:pPr>
    <w:rPr>
      <w:rFonts w:ascii="Calibri" w:eastAsia="宋体" w:hAnsi="Calibri"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纯文本49"/>
    <w:pPr>
      <w:widowControl w:val="0"/>
      <w:jc w:val="both"/>
    </w:pPr>
    <w:rPr>
      <w:rFonts w:ascii="宋体" w:eastAsia="宋体" w:hAnsi="宋体" w:cs="Courier New"/>
      <w:kern w:val="2"/>
      <w:sz w:val="21"/>
      <w:szCs w:val="21"/>
      <w:lang w:val="en-US" w:eastAsia="zh-CN" w:bidi="ar-SA"/>
    </w:rPr>
  </w:style>
  <w:style w:type="paragraph" w:customStyle="1" w:styleId="5800">
    <w:name w:val="正文580"/>
    <w:pPr>
      <w:widowControl w:val="0"/>
      <w:jc w:val="both"/>
    </w:pPr>
    <w:rPr>
      <w:rFonts w:ascii="Calibri" w:eastAsia="宋体" w:hAnsi="Calibri" w:cs="Times New Roman"/>
      <w:kern w:val="2"/>
      <w:sz w:val="21"/>
      <w:szCs w:val="24"/>
      <w:lang w:val="en-US" w:eastAsia="zh-CN"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4960">
    <w:name w:val="正文496"/>
    <w:pPr>
      <w:widowControl w:val="0"/>
      <w:jc w:val="both"/>
    </w:pPr>
    <w:rPr>
      <w:rFonts w:ascii="Calibri" w:eastAsia="宋体" w:hAnsi="Calibri" w:cs="Times New Roman"/>
      <w:kern w:val="2"/>
      <w:sz w:val="21"/>
      <w:szCs w:val="24"/>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zh-CN"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3280">
    <w:name w:val="正文328"/>
    <w:pPr>
      <w:widowControl w:val="0"/>
      <w:jc w:val="both"/>
    </w:pPr>
    <w:rPr>
      <w:rFonts w:ascii="Calibri" w:eastAsia="宋体" w:hAnsi="Calibri" w:cs="Times New Roman"/>
      <w:kern w:val="2"/>
      <w:sz w:val="21"/>
      <w:szCs w:val="24"/>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8530">
    <w:name w:val="正文853"/>
    <w:pPr>
      <w:widowControl w:val="0"/>
      <w:jc w:val="both"/>
    </w:pPr>
    <w:rPr>
      <w:rFonts w:ascii="Calibri" w:eastAsia="宋体" w:hAnsi="Calibri" w:cs="Times New Roman"/>
      <w:kern w:val="2"/>
      <w:sz w:val="21"/>
      <w:szCs w:val="22"/>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2313">
    <w:name w:val="正文231"/>
    <w:pPr>
      <w:widowControl w:val="0"/>
      <w:jc w:val="both"/>
    </w:pPr>
    <w:rPr>
      <w:rFonts w:ascii="Calibri" w:eastAsia="宋体" w:hAnsi="Calibri"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纯文本4"/>
    <w:pPr>
      <w:widowControl w:val="0"/>
      <w:spacing w:line="360" w:lineRule="auto"/>
      <w:jc w:val="both"/>
    </w:pPr>
    <w:rPr>
      <w:rFonts w:ascii="宋体" w:eastAsia="宋体" w:hAnsi="宋体" w:cs="Courier New"/>
      <w:kern w:val="2"/>
      <w:sz w:val="24"/>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13810"/>
    <w:next w:val="Normal"/>
    <w:pPr>
      <w:jc w:val="both"/>
    </w:pPr>
    <w:rPr>
      <w:rFonts w:ascii="Times New Roman" w:eastAsia="宋体" w:hAnsi="Times New Roman" w:cs="Times New Roman"/>
      <w:kern w:val="2"/>
      <w:sz w:val="21"/>
      <w:szCs w:val="21"/>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页码1"/>
    <w:rPr>
      <w:rFonts w:ascii="Calibri" w:eastAsia="微软雅黑" w:hAnsi="Calibri" w:cs="Times New Roman"/>
      <w:kern w:val="2"/>
      <w:sz w:val="20"/>
      <w:szCs w:val="28"/>
      <w:lang w:val="en-US" w:eastAsia="zh-CN" w:bidi="ar-SA"/>
    </w:rPr>
  </w:style>
  <w:style w:type="paragraph" w:customStyle="1" w:styleId="10930">
    <w:name w:val="正文1093"/>
    <w:pPr>
      <w:widowControl w:val="0"/>
      <w:jc w:val="both"/>
    </w:pPr>
    <w:rPr>
      <w:rFonts w:ascii="Calibri" w:eastAsia="宋体" w:hAnsi="Calibri" w:cs="Times New Roman"/>
      <w:kern w:val="2"/>
      <w:sz w:val="21"/>
      <w:szCs w:val="24"/>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3290">
    <w:name w:val="正文329"/>
    <w:pPr>
      <w:widowControl w:val="0"/>
      <w:jc w:val="both"/>
    </w:pPr>
    <w:rPr>
      <w:rFonts w:ascii="Calibri" w:eastAsia="宋体" w:hAnsi="Calibri" w:cs="Times New Roman"/>
      <w:kern w:val="2"/>
      <w:sz w:val="21"/>
      <w:szCs w:val="24"/>
      <w:lang w:val="en-US" w:eastAsia="zh-CN" w:bidi="ar-SA"/>
    </w:rPr>
  </w:style>
  <w:style w:type="paragraph" w:customStyle="1" w:styleId="9101">
    <w:name w:val="正文910"/>
    <w:pPr>
      <w:widowControl w:val="0"/>
      <w:jc w:val="both"/>
    </w:pPr>
    <w:rPr>
      <w:rFonts w:ascii="Calibri" w:eastAsia="宋体" w:hAnsi="Calibri" w:cs="Times New Roman"/>
      <w:kern w:val="2"/>
      <w:sz w:val="21"/>
      <w:szCs w:val="24"/>
      <w:lang w:val="en-US" w:eastAsia="zh-CN"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3690">
    <w:name w:val="正文369"/>
    <w:pPr>
      <w:widowControl w:val="0"/>
      <w:jc w:val="both"/>
    </w:pPr>
    <w:rPr>
      <w:rFonts w:ascii="Calibri" w:eastAsia="宋体" w:hAnsi="Calibri"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10270">
    <w:name w:val="正文1027"/>
    <w:rPr>
      <w:rFonts w:ascii="Calibri" w:eastAsia="宋体" w:hAnsi="Calibri" w:cs="Times New Roman"/>
      <w:kern w:val="2"/>
      <w:sz w:val="21"/>
      <w:szCs w:val="21"/>
      <w:lang w:val="en-US" w:eastAsia="zh-CN" w:bidi="ar-SA"/>
    </w:rPr>
  </w:style>
  <w:style w:type="paragraph" w:customStyle="1" w:styleId="8510">
    <w:name w:val="样式 85 10 磅"/>
    <w:next w:val="218"/>
    <w:pPr>
      <w:widowControl w:val="0"/>
      <w:jc w:val="both"/>
    </w:pPr>
    <w:rPr>
      <w:rFonts w:ascii="Times New Roman" w:eastAsia="宋体" w:hAnsi="Times New Roman" w:cs="Times New Roman"/>
      <w:kern w:val="2"/>
      <w:sz w:val="21"/>
      <w:szCs w:val="24"/>
      <w:lang w:val="en-US" w:eastAsia="zh-CN" w:bidi="ar-SA"/>
    </w:rPr>
  </w:style>
  <w:style w:type="paragraph" w:customStyle="1" w:styleId="1451">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54">
    <w:name w:val="正文1054"/>
    <w:rPr>
      <w:rFonts w:ascii="Calibri" w:eastAsia="宋体" w:hAnsi="Calibri" w:cs="Times New Roman"/>
      <w:kern w:val="2"/>
      <w:sz w:val="21"/>
      <w:szCs w:val="21"/>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5511">
    <w:name w:val="纯文本55"/>
    <w:pPr>
      <w:widowControl w:val="0"/>
      <w:jc w:val="both"/>
    </w:pPr>
    <w:rPr>
      <w:rFonts w:ascii="宋体" w:eastAsia="宋体" w:hAnsi="宋体" w:cs="Courier New"/>
      <w:kern w:val="2"/>
      <w:sz w:val="21"/>
      <w:szCs w:val="21"/>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511">
    <w:name w:val="正文85"/>
    <w:pPr>
      <w:widowControl w:val="0"/>
      <w:jc w:val="both"/>
    </w:pPr>
    <w:rPr>
      <w:rFonts w:ascii="Calibri" w:eastAsia="宋体" w:hAnsi="Calibri"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0820">
    <w:name w:val="正文1082"/>
    <w:pPr>
      <w:widowControl w:val="0"/>
      <w:jc w:val="both"/>
    </w:pPr>
    <w:rPr>
      <w:rFonts w:ascii="Calibri" w:eastAsia="宋体" w:hAnsi="Calibri" w:cs="Times New Roman"/>
      <w:kern w:val="2"/>
      <w:sz w:val="21"/>
      <w:szCs w:val="22"/>
      <w:lang w:val="en-US" w:eastAsia="zh-CN" w:bidi="ar-SA"/>
    </w:rPr>
  </w:style>
  <w:style w:type="paragraph" w:customStyle="1" w:styleId="2811">
    <w:name w:val="样式 28 小四"/>
    <w:pPr>
      <w:widowControl w:val="0"/>
      <w:spacing w:line="300" w:lineRule="auto"/>
      <w:jc w:val="center"/>
      <w:outlineLvl w:val="0"/>
    </w:pPr>
    <w:rPr>
      <w:rFonts w:ascii="Calibri" w:eastAsia="宋体" w:hAnsi="Calibri" w:cs="Times New Roman"/>
      <w:b/>
      <w:kern w:val="2"/>
      <w:sz w:val="24"/>
      <w:szCs w:val="24"/>
      <w:lang w:val="en-US" w:eastAsia="zh-CN" w:bidi="ar-SA"/>
    </w:rPr>
  </w:style>
  <w:style w:type="paragraph" w:customStyle="1" w:styleId="8260">
    <w:name w:val="正文826"/>
    <w:pPr>
      <w:widowControl w:val="0"/>
      <w:jc w:val="both"/>
    </w:pPr>
    <w:rPr>
      <w:rFonts w:ascii="Calibri" w:eastAsia="宋体" w:hAnsi="Calibri" w:cs="Times New Roman"/>
      <w:kern w:val="2"/>
      <w:sz w:val="21"/>
      <w:szCs w:val="22"/>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45210">
    <w:name w:val="样式 452 10 磅"/>
    <w:next w:val="1075"/>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712">
    <w:name w:val="纯文本17"/>
    <w:pPr>
      <w:widowControl w:val="0"/>
      <w:jc w:val="both"/>
    </w:pPr>
    <w:rPr>
      <w:rFonts w:ascii="宋体" w:eastAsia="宋体" w:hAnsi="宋体" w:cs="Courier New"/>
      <w:kern w:val="2"/>
      <w:sz w:val="21"/>
      <w:szCs w:val="21"/>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39810">
    <w:name w:val="样式 398 10 磅"/>
    <w:pPr>
      <w:widowControl w:val="0"/>
      <w:jc w:val="both"/>
    </w:pPr>
    <w:rPr>
      <w:rFonts w:ascii="宋体" w:eastAsia="宋体" w:hAnsi="宋体" w:cs="Times New Roman"/>
      <w:kern w:val="2"/>
      <w:sz w:val="21"/>
      <w:szCs w:val="21"/>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3340">
    <w:name w:val="正文334"/>
    <w:pPr>
      <w:widowControl w:val="0"/>
      <w:jc w:val="both"/>
    </w:pPr>
    <w:rPr>
      <w:rFonts w:ascii="Calibri" w:eastAsia="宋体" w:hAnsi="Calibri"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87100">
    <w:name w:val="样式 87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780">
    <w:name w:val="正文178"/>
    <w:pPr>
      <w:widowControl w:val="0"/>
      <w:jc w:val="both"/>
    </w:pPr>
    <w:rPr>
      <w:rFonts w:ascii="Calibri" w:eastAsia="宋体" w:hAnsi="Calibri"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zh-CN"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0311">
    <w:name w:val="正文1031"/>
    <w:rPr>
      <w:rFonts w:ascii="Calibri" w:eastAsia="宋体" w:hAnsi="Calibri" w:cs="Times New Roman"/>
      <w:kern w:val="2"/>
      <w:sz w:val="21"/>
      <w:szCs w:val="21"/>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2413">
    <w:name w:val="正文24"/>
    <w:pPr>
      <w:widowControl w:val="0"/>
      <w:jc w:val="both"/>
    </w:pPr>
    <w:rPr>
      <w:rFonts w:ascii="Calibri" w:eastAsia="宋体" w:hAnsi="Calibri" w:cs="Times New Roman"/>
      <w:kern w:val="2"/>
      <w:sz w:val="21"/>
      <w:szCs w:val="22"/>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zh-CN" w:bidi="ar-SA"/>
    </w:rPr>
  </w:style>
  <w:style w:type="paragraph" w:customStyle="1" w:styleId="6911">
    <w:name w:val="正文69"/>
    <w:pPr>
      <w:widowControl w:val="0"/>
      <w:jc w:val="both"/>
    </w:pPr>
    <w:rPr>
      <w:rFonts w:ascii="Calibri" w:eastAsia="宋体" w:hAnsi="Calibri" w:cs="Times New Roman"/>
      <w:kern w:val="2"/>
      <w:sz w:val="21"/>
      <w:szCs w:val="24"/>
      <w:lang w:val="en-US" w:eastAsia="zh-CN"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81011">
    <w:name w:val="样式 8 10 磅1"/>
    <w:pPr>
      <w:widowControl w:val="0"/>
      <w:jc w:val="both"/>
    </w:pPr>
    <w:rPr>
      <w:rFonts w:ascii="Calibri" w:eastAsia="宋体" w:hAnsi="Calibri" w:cs="Times New Roman"/>
      <w:kern w:val="2"/>
      <w:sz w:val="21"/>
      <w:szCs w:val="22"/>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8370">
    <w:name w:val="正文837"/>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hAnsi="宋体" w:cs="Arial"/>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纯文本22"/>
    <w:pPr>
      <w:widowControl w:val="0"/>
      <w:jc w:val="both"/>
    </w:pPr>
    <w:rPr>
      <w:rFonts w:ascii="宋体" w:eastAsia="宋体" w:hAnsi="宋体" w:cs="Courier New"/>
      <w:kern w:val="2"/>
      <w:sz w:val="21"/>
      <w:szCs w:val="21"/>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103">
    <w:name w:val="正文2"/>
    <w:pPr>
      <w:widowControl w:val="0"/>
      <w:jc w:val="both"/>
    </w:pPr>
    <w:rPr>
      <w:rFonts w:ascii="Calibri" w:eastAsia="宋体" w:hAnsi="Calibri" w:cs="Times New Roman"/>
      <w:kern w:val="2"/>
      <w:sz w:val="21"/>
      <w:szCs w:val="24"/>
      <w:lang w:val="en-US" w:eastAsia="zh-CN"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a44">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2341">
    <w:name w:val="样式 2 小四34"/>
    <w:next w:val="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2220">
    <w:name w:val="正文1222"/>
    <w:pPr>
      <w:widowControl w:val="0"/>
      <w:jc w:val="both"/>
    </w:pPr>
    <w:rPr>
      <w:rFonts w:ascii="Calibri" w:eastAsia="宋体" w:hAnsi="Calibri" w:cs="Times New Roman"/>
      <w:kern w:val="2"/>
      <w:sz w:val="21"/>
      <w:szCs w:val="22"/>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230">
    <w:name w:val="正文1223"/>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6712">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81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12">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011">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113">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1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12">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511">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415">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2104">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184410">
    <w:name w:val="样式 1844 10 磅"/>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84510">
    <w:name w:val="样式 1845 10 磅"/>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84610">
    <w:name w:val="样式 1846 10 磅"/>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a45">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4103">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5103">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6103">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710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1713">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13"/>
    <w:rPr>
      <w:rFonts w:ascii="Times New Roman" w:eastAsia="宋体" w:hAnsi="Times New Roman" w:cs="Times New Roman"/>
      <w:sz w:val="20"/>
      <w:szCs w:val="20"/>
      <w:lang w:val="en-US" w:eastAsia="zh-CN" w:bidi="ar-SA"/>
    </w:rPr>
  </w:style>
  <w:style w:type="paragraph" w:customStyle="1" w:styleId="810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zh-CN"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86210">
    <w:name w:val="样式 1862 10 磅"/>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7811">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911">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012">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1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8211">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311">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11">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104">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8612">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7102">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宋体" w:cs="Times New Roman"/>
      <w:kern w:val="2"/>
      <w:sz w:val="21"/>
      <w:szCs w:val="21"/>
      <w:lang w:val="en-US" w:eastAsia="zh-CN" w:bidi="ar-SA"/>
    </w:rPr>
  </w:style>
  <w:style w:type="paragraph" w:customStyle="1" w:styleId="1227">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0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1">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1240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7103">
    <w:name w:val="批注主题7"/>
    <w:pPr>
      <w:widowControl w:val="0"/>
      <w:jc w:val="both"/>
    </w:pPr>
    <w:rPr>
      <w:rFonts w:ascii="Calibri" w:eastAsia="宋体" w:hAnsi="Calibri" w:cs="Times New Roman"/>
      <w:b/>
      <w:bCs/>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012">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21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312">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512">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611">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811">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911">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0411">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zh-CN" w:bidi="ar-SA"/>
    </w:rPr>
  </w:style>
  <w:style w:type="paragraph" w:customStyle="1" w:styleId="1051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91310">
    <w:name w:val="样式 1913 10 磅"/>
    <w:pPr>
      <w:widowControl w:val="0"/>
      <w:numPr>
        <w:ilvl w:val="0"/>
        <w:numId w:val="21"/>
      </w:numPr>
      <w:tabs>
        <w:tab w:val="left" w:pos="0"/>
      </w:tabs>
      <w:jc w:val="both"/>
    </w:pPr>
    <w:rPr>
      <w:rFonts w:ascii="宋体" w:eastAsia="宋体" w:hAnsi="宋体" w:cs="Times New Roman"/>
      <w:kern w:val="2"/>
      <w:sz w:val="21"/>
      <w:szCs w:val="21"/>
      <w:lang w:val="en-US" w:eastAsia="zh-CN" w:bidi="ar-SA"/>
    </w:rPr>
  </w:style>
  <w:style w:type="paragraph" w:customStyle="1" w:styleId="191410">
    <w:name w:val="样式 1914 10 磅"/>
    <w:pPr>
      <w:widowControl w:val="0"/>
      <w:numPr>
        <w:ilvl w:val="0"/>
        <w:numId w:val="21"/>
      </w:numPr>
      <w:tabs>
        <w:tab w:val="left" w:pos="0"/>
      </w:tabs>
      <w:jc w:val="both"/>
    </w:pPr>
    <w:rPr>
      <w:rFonts w:ascii="宋体" w:eastAsia="宋体" w:hAnsi="宋体" w:cs="Times New Roman"/>
      <w:kern w:val="2"/>
      <w:sz w:val="21"/>
      <w:szCs w:val="21"/>
      <w:lang w:val="en-US" w:eastAsia="zh-CN" w:bidi="ar-SA"/>
    </w:rPr>
  </w:style>
  <w:style w:type="paragraph" w:customStyle="1" w:styleId="191510">
    <w:name w:val="样式 1915 10 磅"/>
    <w:pPr>
      <w:widowControl w:val="0"/>
      <w:numPr>
        <w:ilvl w:val="0"/>
        <w:numId w:val="21"/>
      </w:numPr>
      <w:tabs>
        <w:tab w:val="left" w:pos="0"/>
      </w:tabs>
      <w:jc w:val="both"/>
    </w:pPr>
    <w:rPr>
      <w:rFonts w:ascii="宋体" w:eastAsia="宋体" w:hAnsi="宋体" w:cs="Times New Roman"/>
      <w:kern w:val="2"/>
      <w:sz w:val="21"/>
      <w:szCs w:val="21"/>
      <w:lang w:val="en-US" w:eastAsia="zh-CN" w:bidi="ar-SA"/>
    </w:rPr>
  </w:style>
  <w:style w:type="paragraph" w:customStyle="1" w:styleId="191610">
    <w:name w:val="样式 1916 10 磅"/>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91710">
    <w:name w:val="样式 1917 10 磅"/>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250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125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0711">
    <w:name w:val="样式 107 小四"/>
    <w:pPr>
      <w:widowControl w:val="0"/>
      <w:spacing w:line="240" w:lineRule="auto"/>
      <w:jc w:val="left"/>
    </w:pPr>
    <w:rPr>
      <w:rFonts w:ascii="宋体" w:eastAsia="宋体" w:hAnsi="宋体" w:cs="Times New Roman"/>
      <w:kern w:val="2"/>
      <w:sz w:val="24"/>
      <w:szCs w:val="21"/>
      <w:lang w:val="en-US" w:eastAsia="zh-CN" w:bidi="ar-SA"/>
    </w:rPr>
  </w:style>
  <w:style w:type="paragraph" w:customStyle="1" w:styleId="10911">
    <w:name w:val="样式 109 小四"/>
    <w:pPr>
      <w:widowControl w:val="0"/>
      <w:spacing w:line="240" w:lineRule="auto"/>
      <w:jc w:val="left"/>
    </w:pPr>
    <w:rPr>
      <w:rFonts w:ascii="宋体" w:eastAsia="宋体" w:hAnsi="宋体" w:cs="Times New Roman"/>
      <w:kern w:val="2"/>
      <w:sz w:val="24"/>
      <w:szCs w:val="21"/>
      <w:lang w:val="en-US" w:eastAsia="zh-CN" w:bidi="ar-SA"/>
    </w:rPr>
  </w:style>
  <w:style w:type="paragraph" w:customStyle="1" w:styleId="11013">
    <w:name w:val="样式 110 小四"/>
    <w:pPr>
      <w:widowControl w:val="0"/>
      <w:spacing w:line="240" w:lineRule="auto"/>
      <w:jc w:val="left"/>
    </w:pPr>
    <w:rPr>
      <w:rFonts w:ascii="宋体" w:eastAsia="宋体" w:hAnsi="宋体" w:cs="Times New Roman"/>
      <w:kern w:val="2"/>
      <w:sz w:val="24"/>
      <w:szCs w:val="21"/>
      <w:lang w:val="en-US" w:eastAsia="zh-CN" w:bidi="ar-SA"/>
    </w:rPr>
  </w:style>
  <w:style w:type="paragraph" w:customStyle="1" w:styleId="192810">
    <w:name w:val="样式 1928 10 磅"/>
    <w:pPr>
      <w:widowControl w:val="0"/>
      <w:jc w:val="both"/>
    </w:pPr>
    <w:rPr>
      <w:rFonts w:ascii="Times New Roman" w:eastAsia="宋体" w:hAnsi="Times New Roman" w:cs="Times New Roman"/>
      <w:kern w:val="2"/>
      <w:sz w:val="21"/>
      <w:szCs w:val="24"/>
      <w:lang w:val="en-US" w:eastAsia="zh-CN" w:bidi="ar-SA"/>
    </w:rPr>
  </w:style>
  <w:style w:type="paragraph" w:customStyle="1" w:styleId="192910">
    <w:name w:val="样式 1929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Times New Roman" w:eastAsia="宋体" w:hAnsi="Times New Roman" w:cs="Times New Roman"/>
      <w:kern w:val="2"/>
      <w:sz w:val="21"/>
      <w:szCs w:val="24"/>
      <w:lang w:val="en-US" w:eastAsia="zh-CN" w:bidi="ar-SA"/>
    </w:rPr>
  </w:style>
  <w:style w:type="paragraph" w:customStyle="1" w:styleId="193110">
    <w:name w:val="样式 1931 10 磅"/>
    <w:pPr>
      <w:widowControl w:val="0"/>
      <w:jc w:val="both"/>
    </w:pPr>
    <w:rPr>
      <w:rFonts w:ascii="Times New Roman" w:eastAsia="宋体" w:hAnsi="Times New Roman" w:cs="Times New Roman"/>
      <w:kern w:val="2"/>
      <w:sz w:val="21"/>
      <w:szCs w:val="24"/>
      <w:lang w:val="en-US" w:eastAsia="zh-CN" w:bidi="ar-SA"/>
    </w:rPr>
  </w:style>
  <w:style w:type="paragraph" w:customStyle="1" w:styleId="193210">
    <w:name w:val="样式 1932 10 磅"/>
    <w:pPr>
      <w:widowControl w:val="0"/>
      <w:jc w:val="both"/>
    </w:pPr>
    <w:rPr>
      <w:rFonts w:ascii="Times New Roman" w:eastAsia="宋体" w:hAnsi="Times New Roman" w:cs="Times New Roman"/>
      <w:kern w:val="2"/>
      <w:sz w:val="21"/>
      <w:szCs w:val="24"/>
      <w:lang w:val="en-US" w:eastAsia="zh-CN" w:bidi="ar-SA"/>
    </w:rPr>
  </w:style>
  <w:style w:type="paragraph" w:customStyle="1" w:styleId="193310">
    <w:name w:val="样式 1933 10 磅"/>
    <w:pPr>
      <w:widowControl w:val="0"/>
      <w:jc w:val="both"/>
    </w:pPr>
    <w:rPr>
      <w:rFonts w:ascii="Times New Roman" w:eastAsia="宋体" w:hAnsi="Times New Roman" w:cs="Times New Roman"/>
      <w:kern w:val="2"/>
      <w:sz w:val="21"/>
      <w:szCs w:val="24"/>
      <w:lang w:val="en-US" w:eastAsia="zh-CN" w:bidi="ar-SA"/>
    </w:rPr>
  </w:style>
  <w:style w:type="paragraph" w:customStyle="1" w:styleId="193410">
    <w:name w:val="样式 1934 10 磅"/>
    <w:pPr>
      <w:widowControl w:val="0"/>
      <w:jc w:val="both"/>
    </w:pPr>
    <w:rPr>
      <w:rFonts w:ascii="Times New Roman" w:eastAsia="宋体" w:hAnsi="Times New Roman" w:cs="Times New Roman"/>
      <w:kern w:val="2"/>
      <w:sz w:val="21"/>
      <w:szCs w:val="24"/>
      <w:lang w:val="en-US" w:eastAsia="zh-CN" w:bidi="ar-SA"/>
    </w:rPr>
  </w:style>
  <w:style w:type="paragraph" w:customStyle="1" w:styleId="193510">
    <w:name w:val="样式 1935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宋体" w:hAnsi="Times New Roman" w:cs="Times New Roman"/>
      <w:kern w:val="2"/>
      <w:sz w:val="21"/>
      <w:szCs w:val="24"/>
      <w:lang w:val="en-US" w:eastAsia="zh-CN" w:bidi="ar-SA"/>
    </w:rPr>
  </w:style>
  <w:style w:type="paragraph" w:customStyle="1" w:styleId="193710">
    <w:name w:val="样式 1937 10 磅"/>
    <w:pPr>
      <w:widowControl w:val="0"/>
      <w:jc w:val="both"/>
    </w:pPr>
    <w:rPr>
      <w:rFonts w:ascii="Times New Roman" w:eastAsia="宋体" w:hAnsi="Times New Roman" w:cs="Times New Roman"/>
      <w:kern w:val="2"/>
      <w:sz w:val="21"/>
      <w:szCs w:val="24"/>
      <w:lang w:val="en-US" w:eastAsia="zh-CN" w:bidi="ar-SA"/>
    </w:rPr>
  </w:style>
  <w:style w:type="paragraph" w:customStyle="1" w:styleId="193810">
    <w:name w:val="样式 1938 10 磅"/>
    <w:pPr>
      <w:widowControl w:val="0"/>
      <w:jc w:val="both"/>
    </w:pPr>
    <w:rPr>
      <w:rFonts w:ascii="Times New Roman" w:eastAsia="宋体" w:hAnsi="Times New Roman" w:cs="Times New Roman"/>
      <w:kern w:val="2"/>
      <w:sz w:val="21"/>
      <w:szCs w:val="24"/>
      <w:lang w:val="en-US" w:eastAsia="zh-CN" w:bidi="ar-SA"/>
    </w:rPr>
  </w:style>
  <w:style w:type="paragraph" w:customStyle="1" w:styleId="193910">
    <w:name w:val="样式 1939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szCs w:val="24"/>
      <w:lang w:val="en-US" w:eastAsia="zh-CN" w:bidi="ar-SA"/>
    </w:rPr>
  </w:style>
  <w:style w:type="paragraph" w:customStyle="1" w:styleId="194110">
    <w:name w:val="样式 1941 10 磅"/>
    <w:pPr>
      <w:widowControl w:val="0"/>
      <w:jc w:val="both"/>
    </w:pPr>
    <w:rPr>
      <w:rFonts w:ascii="Times New Roman" w:eastAsia="宋体" w:hAnsi="Times New Roman" w:cs="Times New Roman"/>
      <w:kern w:val="2"/>
      <w:sz w:val="21"/>
      <w:szCs w:val="24"/>
      <w:lang w:val="en-US" w:eastAsia="zh-CN" w:bidi="ar-SA"/>
    </w:rPr>
  </w:style>
  <w:style w:type="paragraph" w:customStyle="1" w:styleId="194210">
    <w:name w:val="样式 1942 10 磅"/>
    <w:pPr>
      <w:widowControl w:val="0"/>
      <w:jc w:val="both"/>
    </w:pPr>
    <w:rPr>
      <w:rFonts w:ascii="Times New Roman" w:eastAsia="宋体" w:hAnsi="Times New Roman" w:cs="Times New Roman"/>
      <w:kern w:val="2"/>
      <w:sz w:val="21"/>
      <w:szCs w:val="24"/>
      <w:lang w:val="en-US" w:eastAsia="zh-CN" w:bidi="ar-SA"/>
    </w:rPr>
  </w:style>
  <w:style w:type="paragraph" w:customStyle="1" w:styleId="194310">
    <w:name w:val="样式 1943 10 磅"/>
    <w:pPr>
      <w:widowControl w:val="0"/>
      <w:jc w:val="both"/>
    </w:pPr>
    <w:rPr>
      <w:rFonts w:ascii="Times New Roman" w:eastAsia="宋体" w:hAnsi="Times New Roman" w:cs="Times New Roman"/>
      <w:kern w:val="2"/>
      <w:sz w:val="21"/>
      <w:szCs w:val="24"/>
      <w:lang w:val="en-US" w:eastAsia="zh-CN" w:bidi="ar-SA"/>
    </w:rPr>
  </w:style>
  <w:style w:type="paragraph" w:customStyle="1" w:styleId="194410">
    <w:name w:val="样式 1944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Times New Roman" w:eastAsia="宋体" w:hAnsi="Times New Roman" w:cs="Times New Roman"/>
      <w:kern w:val="2"/>
      <w:sz w:val="21"/>
      <w:szCs w:val="24"/>
      <w:lang w:val="en-US" w:eastAsia="zh-CN" w:bidi="ar-SA"/>
    </w:rPr>
  </w:style>
  <w:style w:type="paragraph" w:customStyle="1" w:styleId="194710">
    <w:name w:val="样式 1947 10 磅"/>
    <w:pPr>
      <w:widowControl w:val="0"/>
      <w:jc w:val="both"/>
    </w:pPr>
    <w:rPr>
      <w:rFonts w:ascii="Times New Roman" w:eastAsia="宋体" w:hAnsi="Times New Roman" w:cs="Times New Roman"/>
      <w:kern w:val="2"/>
      <w:sz w:val="21"/>
      <w:szCs w:val="24"/>
      <w:lang w:val="en-US" w:eastAsia="zh-CN" w:bidi="ar-SA"/>
    </w:rPr>
  </w:style>
  <w:style w:type="paragraph" w:customStyle="1" w:styleId="194810">
    <w:name w:val="样式 194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94910">
    <w:name w:val="样式 194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95010">
    <w:name w:val="样式 1950 10 磅"/>
    <w:pPr>
      <w:widowControl w:val="0"/>
      <w:jc w:val="both"/>
    </w:pPr>
    <w:rPr>
      <w:rFonts w:ascii="Times New Roman" w:eastAsia="宋体" w:hAnsi="Times New Roman" w:cs="Times New Roman"/>
      <w:kern w:val="2"/>
      <w:sz w:val="21"/>
      <w:szCs w:val="24"/>
      <w:lang w:val="en-US" w:eastAsia="zh-CN" w:bidi="ar-SA"/>
    </w:rPr>
  </w:style>
  <w:style w:type="paragraph" w:customStyle="1" w:styleId="195110">
    <w:name w:val="样式 1951 10 磅"/>
    <w:pPr>
      <w:widowControl w:val="0"/>
      <w:jc w:val="both"/>
    </w:pPr>
    <w:rPr>
      <w:rFonts w:ascii="Times New Roman" w:eastAsia="宋体" w:hAnsi="Times New Roman" w:cs="Times New Roman"/>
      <w:kern w:val="2"/>
      <w:sz w:val="21"/>
      <w:szCs w:val="24"/>
      <w:lang w:val="en-US" w:eastAsia="zh-CN" w:bidi="ar-SA"/>
    </w:rPr>
  </w:style>
  <w:style w:type="paragraph" w:customStyle="1" w:styleId="195210">
    <w:name w:val="样式 1952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jc w:val="both"/>
    </w:pPr>
    <w:rPr>
      <w:rFonts w:ascii="Times New Roman" w:eastAsia="宋体" w:hAnsi="Times New Roman" w:cs="Times New Roman"/>
      <w:kern w:val="2"/>
      <w:sz w:val="21"/>
      <w:szCs w:val="24"/>
      <w:lang w:val="en-US" w:eastAsia="zh-CN" w:bidi="ar-SA"/>
    </w:rPr>
  </w:style>
  <w:style w:type="paragraph" w:customStyle="1" w:styleId="195410">
    <w:name w:val="样式 1954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jc w:val="both"/>
    </w:pPr>
    <w:rPr>
      <w:rFonts w:ascii="Times New Roman" w:eastAsia="宋体" w:hAnsi="Times New Roman" w:cs="Times New Roman"/>
      <w:kern w:val="2"/>
      <w:sz w:val="21"/>
      <w:szCs w:val="24"/>
      <w:lang w:val="en-US" w:eastAsia="zh-CN" w:bidi="ar-SA"/>
    </w:rPr>
  </w:style>
  <w:style w:type="paragraph" w:customStyle="1" w:styleId="10312">
    <w:name w:val="正文_103"/>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4">
    <w:name w:val="正文_23"/>
    <w:pPr>
      <w:widowControl w:val="0"/>
      <w:jc w:val="both"/>
    </w:pPr>
    <w:rPr>
      <w:rFonts w:ascii="Times New Roman" w:eastAsia="方正仿宋_GBK" w:hAnsi="Times New Roman" w:cs="Times New Roman"/>
      <w:kern w:val="2"/>
      <w:sz w:val="32"/>
      <w:szCs w:val="20"/>
      <w:lang w:val="en-US" w:eastAsia="zh-CN" w:bidi="ar-SA"/>
    </w:rPr>
  </w:style>
  <w:style w:type="paragraph" w:customStyle="1" w:styleId="9013">
    <w:name w:val="正文_90"/>
    <w:pPr>
      <w:widowControl w:val="0"/>
      <w:jc w:val="both"/>
    </w:pPr>
    <w:rPr>
      <w:rFonts w:ascii="Times New Roman" w:eastAsia="方正仿宋_GBK" w:hAnsi="Times New Roman" w:cs="Times New Roman"/>
      <w:kern w:val="2"/>
      <w:sz w:val="32"/>
      <w:szCs w:val="20"/>
      <w:lang w:val="en-US" w:eastAsia="zh-CN" w:bidi="ar-SA"/>
    </w:rPr>
  </w:style>
  <w:style w:type="paragraph" w:customStyle="1" w:styleId="9313">
    <w:name w:val="正文_9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13">
    <w:name w:val="正文_94"/>
    <w:pPr>
      <w:widowControl w:val="0"/>
      <w:jc w:val="both"/>
    </w:pPr>
    <w:rPr>
      <w:rFonts w:ascii="Times New Roman" w:eastAsia="方正仿宋_GBK" w:hAnsi="Times New Roman" w:cs="Times New Roman"/>
      <w:kern w:val="2"/>
      <w:sz w:val="32"/>
      <w:szCs w:val="20"/>
      <w:lang w:val="en-US" w:eastAsia="zh-CN" w:bidi="ar-SA"/>
    </w:rPr>
  </w:style>
  <w:style w:type="paragraph" w:customStyle="1" w:styleId="3211">
    <w:name w:val="正文_32"/>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5">
    <w:name w:val="正文_18"/>
    <w:pPr>
      <w:widowControl w:val="0"/>
      <w:jc w:val="both"/>
    </w:pPr>
    <w:rPr>
      <w:rFonts w:ascii="Times New Roman" w:eastAsia="方正仿宋_GBK" w:hAnsi="Times New Roman" w:cs="Times New Roman"/>
      <w:kern w:val="2"/>
      <w:sz w:val="32"/>
      <w:szCs w:val="20"/>
      <w:lang w:val="en-US" w:eastAsia="zh-CN" w:bidi="ar-SA"/>
    </w:rPr>
  </w:style>
  <w:style w:type="paragraph" w:customStyle="1" w:styleId="11412">
    <w:name w:val="正文_114"/>
    <w:pPr>
      <w:widowControl w:val="0"/>
      <w:jc w:val="both"/>
    </w:pPr>
    <w:rPr>
      <w:rFonts w:ascii="Times New Roman" w:eastAsia="方正仿宋_GBK" w:hAnsi="Times New Roman" w:cs="Times New Roman"/>
      <w:kern w:val="2"/>
      <w:sz w:val="32"/>
      <w:szCs w:val="20"/>
      <w:lang w:val="en-US" w:eastAsia="zh-CN" w:bidi="ar-SA"/>
    </w:rPr>
  </w:style>
  <w:style w:type="paragraph" w:customStyle="1" w:styleId="10912">
    <w:name w:val="正文_10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03">
    <w:name w:val="正文_1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0113">
    <w:name w:val="正文_101"/>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1">
    <w:name w:val="样式 2 三号_17"/>
    <w:pPr>
      <w:widowControl w:val="0"/>
      <w:jc w:val="both"/>
    </w:pPr>
    <w:rPr>
      <w:rFonts w:ascii="Times New Roman" w:eastAsia="方正仿宋_GBK" w:hAnsi="Times New Roman" w:cs="Times New Roman"/>
      <w:kern w:val="2"/>
      <w:sz w:val="32"/>
      <w:szCs w:val="20"/>
      <w:lang w:val="en-US" w:eastAsia="zh-CN" w:bidi="ar-SA"/>
    </w:rPr>
  </w:style>
  <w:style w:type="paragraph" w:customStyle="1" w:styleId="6012">
    <w:name w:val="正文_60"/>
    <w:pPr>
      <w:widowControl w:val="0"/>
      <w:jc w:val="both"/>
    </w:pPr>
    <w:rPr>
      <w:rFonts w:ascii="Times New Roman" w:eastAsia="方正仿宋_GBK" w:hAnsi="Times New Roman" w:cs="Times New Roman"/>
      <w:kern w:val="2"/>
      <w:sz w:val="32"/>
      <w:szCs w:val="20"/>
      <w:lang w:val="en-US" w:eastAsia="zh-CN" w:bidi="ar-SA"/>
    </w:rPr>
  </w:style>
  <w:style w:type="paragraph" w:customStyle="1" w:styleId="5012">
    <w:name w:val="正文_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612">
    <w:name w:val="正文_66"/>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00">
    <w:name w:val="样式 35 10 磅_0"/>
    <w:pPr>
      <w:widowControl w:val="0"/>
      <w:jc w:val="both"/>
    </w:pPr>
    <w:rPr>
      <w:rFonts w:ascii="Times New Roman" w:eastAsia="宋体" w:hAnsi="Times New Roman" w:cs="Times New Roman"/>
      <w:kern w:val="2"/>
      <w:sz w:val="21"/>
      <w:szCs w:val="22"/>
      <w:lang w:val="en-US" w:eastAsia="zh-CN" w:bidi="ar-SA"/>
    </w:rPr>
  </w:style>
  <w:style w:type="paragraph" w:customStyle="1" w:styleId="1515">
    <w:name w:val="样式 15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1211">
    <w:name w:val="样式 112 小四"/>
    <w:pPr>
      <w:widowControl w:val="0"/>
      <w:adjustRightInd w:val="0"/>
      <w:spacing w:line="360" w:lineRule="atLeast"/>
      <w:textAlignment w:val="baseline"/>
    </w:pPr>
    <w:rPr>
      <w:rFonts w:ascii="Times New Roman" w:eastAsia="方正黑体_GBK" w:hAnsi="Times New Roman" w:cs="Times New Roman"/>
      <w:sz w:val="24"/>
      <w:szCs w:val="20"/>
      <w:lang w:val="en-US" w:eastAsia="zh-CN" w:bidi="ar-SA"/>
    </w:rPr>
  </w:style>
  <w:style w:type="paragraph" w:customStyle="1" w:styleId="195610">
    <w:name w:val="样式 1956 10 磅"/>
    <w:pPr>
      <w:widowControl w:val="0"/>
      <w:jc w:val="both"/>
    </w:pPr>
    <w:rPr>
      <w:rFonts w:ascii="Calibri" w:eastAsia="宋体" w:hAnsi="Calibri" w:cs="Times New Roman"/>
      <w:kern w:val="2"/>
      <w:sz w:val="21"/>
      <w:szCs w:val="22"/>
      <w:lang w:val="en-US" w:eastAsia="zh-CN" w:bidi="ar-SA"/>
    </w:rPr>
  </w:style>
  <w:style w:type="paragraph" w:customStyle="1" w:styleId="195710">
    <w:name w:val="样式 1957 10 磅"/>
    <w:pPr>
      <w:widowControl w:val="0"/>
      <w:jc w:val="both"/>
    </w:pPr>
    <w:rPr>
      <w:rFonts w:ascii="Calibri" w:eastAsia="宋体" w:hAnsi="Calibri" w:cs="Times New Roman"/>
      <w:kern w:val="2"/>
      <w:sz w:val="21"/>
      <w:szCs w:val="22"/>
      <w:lang w:val="en-US" w:eastAsia="zh-CN" w:bidi="ar-SA"/>
    </w:rPr>
  </w:style>
  <w:style w:type="paragraph" w:customStyle="1" w:styleId="195810">
    <w:name w:val="样式 1958 10 磅"/>
    <w:pPr>
      <w:widowControl w:val="0"/>
      <w:jc w:val="both"/>
    </w:pPr>
    <w:rPr>
      <w:rFonts w:ascii="等线" w:eastAsia="等线" w:hAnsi="Times New Roman" w:cs="Times New Roman"/>
      <w:kern w:val="2"/>
      <w:sz w:val="21"/>
      <w:szCs w:val="22"/>
      <w:lang w:val="en-US" w:eastAsia="zh-CN" w:bidi="ar-SA"/>
    </w:rPr>
  </w:style>
  <w:style w:type="paragraph" w:customStyle="1" w:styleId="20111">
    <w:name w:val="样式 20 11 磅"/>
    <w:pPr>
      <w:widowControl w:val="0"/>
      <w:spacing w:after="160" w:line="278" w:lineRule="auto"/>
    </w:pPr>
    <w:rPr>
      <w:rFonts w:ascii="等线" w:eastAsia="等线" w:hAnsi="Times New Roman" w:cs="Arial"/>
      <w:kern w:val="2"/>
      <w:sz w:val="22"/>
      <w:szCs w:val="24"/>
      <w:lang w:val="en-US" w:eastAsia="zh-CN" w:bidi="ar-SA"/>
    </w:rPr>
  </w:style>
  <w:style w:type="paragraph" w:customStyle="1" w:styleId="21111">
    <w:name w:val="样式 21 11 磅"/>
    <w:pPr>
      <w:widowControl w:val="0"/>
      <w:spacing w:after="160" w:line="278" w:lineRule="auto"/>
    </w:pPr>
    <w:rPr>
      <w:rFonts w:ascii="等线" w:eastAsia="等线" w:hAnsi="Times New Roman" w:cs="Arial"/>
      <w:kern w:val="2"/>
      <w:sz w:val="22"/>
      <w:szCs w:val="24"/>
      <w:lang w:val="en-US" w:eastAsia="zh-CN" w:bidi="ar-SA"/>
    </w:rPr>
  </w:style>
  <w:style w:type="paragraph" w:customStyle="1" w:styleId="22111">
    <w:name w:val="样式 22 11 磅"/>
    <w:pPr>
      <w:widowControl w:val="0"/>
      <w:spacing w:after="160" w:line="278" w:lineRule="auto"/>
    </w:pPr>
    <w:rPr>
      <w:rFonts w:ascii="等线" w:eastAsia="等线" w:hAnsi="Times New Roman" w:cs="Arial"/>
      <w:kern w:val="2"/>
      <w:sz w:val="22"/>
      <w:szCs w:val="24"/>
      <w:lang w:val="en-US" w:eastAsia="zh-CN" w:bidi="ar-SA"/>
    </w:rPr>
  </w:style>
  <w:style w:type="paragraph" w:customStyle="1" w:styleId="195910">
    <w:name w:val="样式 1959 10 磅"/>
    <w:pPr>
      <w:widowControl w:val="0"/>
      <w:jc w:val="both"/>
    </w:pPr>
    <w:rPr>
      <w:rFonts w:ascii="等线" w:eastAsia="等线" w:hAnsi="Times New Roman" w:cs="Times New Roman"/>
      <w:kern w:val="2"/>
      <w:sz w:val="21"/>
      <w:szCs w:val="22"/>
      <w:lang w:val="en-US" w:eastAsia="zh-CN" w:bidi="ar-SA"/>
    </w:rPr>
  </w:style>
  <w:style w:type="paragraph" w:customStyle="1" w:styleId="196010">
    <w:name w:val="样式 1960 10 磅"/>
    <w:pPr>
      <w:widowControl w:val="0"/>
      <w:jc w:val="both"/>
    </w:pPr>
    <w:rPr>
      <w:rFonts w:ascii="等线" w:eastAsia="等线" w:hAnsi="Times New Roman" w:cs="Times New Roman"/>
      <w:kern w:val="2"/>
      <w:sz w:val="21"/>
      <w:szCs w:val="22"/>
      <w:lang w:val="en-US" w:eastAsia="zh-CN" w:bidi="ar-SA"/>
    </w:rPr>
  </w:style>
  <w:style w:type="paragraph" w:customStyle="1" w:styleId="196110">
    <w:name w:val="样式 1961 10 磅"/>
    <w:pPr>
      <w:widowControl w:val="0"/>
      <w:jc w:val="both"/>
    </w:pPr>
    <w:rPr>
      <w:rFonts w:ascii="等线" w:eastAsia="等线" w:hAnsi="Times New Roman" w:cs="Times New Roman"/>
      <w:kern w:val="2"/>
      <w:sz w:val="21"/>
      <w:szCs w:val="22"/>
      <w:lang w:val="en-US" w:eastAsia="zh-CN" w:bidi="ar-SA"/>
    </w:rPr>
  </w:style>
  <w:style w:type="paragraph" w:customStyle="1" w:styleId="196210">
    <w:name w:val="样式 1962 10 磅"/>
    <w:pPr>
      <w:widowControl w:val="0"/>
      <w:jc w:val="both"/>
    </w:pPr>
    <w:rPr>
      <w:rFonts w:ascii="等线" w:eastAsia="等线" w:hAnsi="Times New Roman" w:cs="Times New Roman"/>
      <w:kern w:val="2"/>
      <w:sz w:val="21"/>
      <w:szCs w:val="22"/>
      <w:lang w:val="en-US" w:eastAsia="zh-CN" w:bidi="ar-SA"/>
    </w:rPr>
  </w:style>
  <w:style w:type="paragraph" w:customStyle="1" w:styleId="196310">
    <w:name w:val="样式 1963 10 磅"/>
    <w:pPr>
      <w:widowControl w:val="0"/>
      <w:jc w:val="both"/>
    </w:pPr>
    <w:rPr>
      <w:rFonts w:ascii="等线" w:eastAsia="等线" w:hAnsi="Times New Roman" w:cs="Times New Roman"/>
      <w:kern w:val="2"/>
      <w:sz w:val="21"/>
      <w:szCs w:val="22"/>
      <w:lang w:val="en-US" w:eastAsia="zh-CN" w:bidi="ar-SA"/>
    </w:rPr>
  </w:style>
  <w:style w:type="paragraph" w:customStyle="1" w:styleId="196410">
    <w:name w:val="样式 1964 10 磅"/>
    <w:pPr>
      <w:widowControl w:val="0"/>
      <w:jc w:val="both"/>
    </w:pPr>
    <w:rPr>
      <w:rFonts w:ascii="等线" w:eastAsia="等线" w:hAnsi="Times New Roman" w:cs="Arial"/>
      <w:kern w:val="2"/>
      <w:sz w:val="21"/>
      <w:szCs w:val="21"/>
      <w:lang w:val="en-US" w:eastAsia="zh-CN" w:bidi="ar-SA"/>
    </w:rPr>
  </w:style>
  <w:style w:type="paragraph" w:customStyle="1" w:styleId="196510">
    <w:name w:val="样式 1965 10 磅"/>
    <w:pPr>
      <w:widowControl w:val="0"/>
      <w:jc w:val="both"/>
    </w:pPr>
    <w:rPr>
      <w:rFonts w:ascii="等线" w:eastAsia="等线" w:hAnsi="Times New Roman" w:cs="Times New Roman"/>
      <w:kern w:val="2"/>
      <w:sz w:val="21"/>
      <w:szCs w:val="22"/>
      <w:lang w:val="en-US" w:eastAsia="zh-CN" w:bidi="ar-SA"/>
    </w:rPr>
  </w:style>
  <w:style w:type="paragraph" w:customStyle="1" w:styleId="196610">
    <w:name w:val="样式 1966 10 磅"/>
    <w:pPr>
      <w:widowControl w:val="0"/>
      <w:jc w:val="both"/>
    </w:pPr>
    <w:rPr>
      <w:rFonts w:ascii="等线" w:eastAsia="等线" w:hAnsi="Times New Roman" w:cs="Times New Roman"/>
      <w:kern w:val="2"/>
      <w:sz w:val="21"/>
      <w:szCs w:val="22"/>
      <w:lang w:val="en-US" w:eastAsia="zh-CN" w:bidi="ar-SA"/>
    </w:rPr>
  </w:style>
  <w:style w:type="paragraph" w:customStyle="1" w:styleId="196710">
    <w:name w:val="样式 1967 10 磅"/>
    <w:pPr>
      <w:widowControl w:val="0"/>
      <w:jc w:val="both"/>
    </w:pPr>
    <w:rPr>
      <w:rFonts w:ascii="等线" w:eastAsia="等线" w:hAnsi="Times New Roman" w:cs="Times New Roman"/>
      <w:kern w:val="2"/>
      <w:sz w:val="21"/>
      <w:szCs w:val="22"/>
      <w:lang w:val="en-US" w:eastAsia="zh-CN" w:bidi="ar-SA"/>
    </w:rPr>
  </w:style>
  <w:style w:type="paragraph" w:customStyle="1" w:styleId="196810">
    <w:name w:val="样式 1968 10 磅"/>
    <w:pPr>
      <w:widowControl w:val="0"/>
      <w:jc w:val="both"/>
    </w:pPr>
    <w:rPr>
      <w:rFonts w:ascii="等线" w:eastAsia="等线" w:hAnsi="Times New Roman" w:cs="Times New Roman"/>
      <w:kern w:val="2"/>
      <w:sz w:val="21"/>
      <w:szCs w:val="22"/>
      <w:lang w:val="en-US" w:eastAsia="zh-CN" w:bidi="ar-SA"/>
    </w:rPr>
  </w:style>
  <w:style w:type="paragraph" w:customStyle="1" w:styleId="196910">
    <w:name w:val="样式 1969 10 磅"/>
    <w:pPr>
      <w:widowControl w:val="0"/>
      <w:jc w:val="both"/>
    </w:pPr>
    <w:rPr>
      <w:rFonts w:ascii="等线" w:eastAsia="等线" w:hAnsi="Times New Roman" w:cs="Times New Roman"/>
      <w:kern w:val="2"/>
      <w:sz w:val="21"/>
      <w:szCs w:val="22"/>
      <w:lang w:val="en-US" w:eastAsia="zh-CN" w:bidi="ar-SA"/>
    </w:rPr>
  </w:style>
  <w:style w:type="paragraph" w:customStyle="1" w:styleId="197010">
    <w:name w:val="样式 1970 10 磅"/>
    <w:pPr>
      <w:widowControl w:val="0"/>
      <w:jc w:val="both"/>
    </w:pPr>
    <w:rPr>
      <w:rFonts w:ascii="等线" w:eastAsia="等线" w:hAnsi="Times New Roman" w:cs="Arial"/>
      <w:kern w:val="2"/>
      <w:sz w:val="21"/>
      <w:szCs w:val="21"/>
      <w:lang w:val="en-US" w:eastAsia="zh-CN" w:bidi="ar-SA"/>
    </w:rPr>
  </w:style>
  <w:style w:type="paragraph" w:customStyle="1" w:styleId="197110">
    <w:name w:val="样式 1971 10 磅"/>
    <w:pPr>
      <w:widowControl w:val="0"/>
      <w:jc w:val="both"/>
    </w:pPr>
    <w:rPr>
      <w:rFonts w:ascii="等线" w:eastAsia="等线" w:hAnsi="Times New Roman" w:cs="Times New Roman"/>
      <w:kern w:val="2"/>
      <w:sz w:val="21"/>
      <w:szCs w:val="22"/>
      <w:lang w:val="en-US" w:eastAsia="zh-CN" w:bidi="ar-SA"/>
    </w:rPr>
  </w:style>
  <w:style w:type="paragraph" w:customStyle="1" w:styleId="197210">
    <w:name w:val="样式 1972 10 磅"/>
    <w:pPr>
      <w:widowControl w:val="0"/>
      <w:jc w:val="both"/>
    </w:pPr>
    <w:rPr>
      <w:rFonts w:ascii="等线" w:eastAsia="等线" w:hAnsi="Times New Roman"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E8BFF840-9DF1-48A2-BDB9-E24375B38F61}">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157256168</TotalTime>
  <Pages>70</Pages>
  <Words>0</Words>
  <Characters>27476</Characters>
  <Application>Microsoft Office Word</Application>
  <DocSecurity>0</DocSecurity>
  <Lines>0</Lines>
  <Paragraphs>842</Paragraphs>
  <ScaleCrop>false</ScaleCrop>
  <Company>ms</Company>
  <LinksUpToDate>false</LinksUpToDate>
  <CharactersWithSpaces>36635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杨柳</cp:lastModifiedBy>
  <cp:revision>6</cp:revision>
  <cp:lastPrinted>2020-06-24T09:06:00Z</cp:lastPrinted>
  <dcterms:created xsi:type="dcterms:W3CDTF">2021-11-24T16:33:00Z</dcterms:created>
  <dcterms:modified xsi:type="dcterms:W3CDTF">2025-08-19T02:33:41Z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264CFC6FA35D4DE8A55FB50653A4DEB8</vt:lpwstr>
  </property>
  <property fmtid="{D5CDD505-2E9C-101B-9397-08002B2CF9AE}" pid="3" name="KSOProductBuildVer">
    <vt:lpwstr>2052-11.8.2.12085</vt:lpwstr>
  </property>
  <property fmtid="{D5CDD505-2E9C-101B-9397-08002B2CF9AE}" pid="4"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5"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