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CG2024-WT-GK-HW-040</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乌鲁木齐海关2024年移动查验单兵设备、执法记录仪等设备采购项目</w:t>
      </w:r>
      <w:bookmarkEnd w:id="1"/>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2024年07月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乌鲁木齐海关2024年移动查验单兵设备、执法记录仪等设备采购项目采购项目</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CG2024-WT-GK-HW-040</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乌鲁木齐海关2024年移动查验单兵设备、执法记录仪等设备采购项目采购项目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本项目预算金额合计总金额人民币1,800,000.00元，其中包1人民币1,800,000.00元。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移动查验单兵</w:t>
            </w:r>
          </w:p>
        </w:tc>
        <w:tc>
          <w:tcPr>
            <w:tcW w:w="652" w:type="dxa"/>
          </w:tcPr>
          <w:p>
            <w:pPr>
              <w:spacing w:after="120" w:line="240" w:lineRule="auto"/>
              <w:rPr>
                <w:rFonts w:ascii="宋体"/>
                <w:b/>
                <w:color w:val="0000FF"/>
                <w:sz w:val="24"/>
                <w:highlight w:val="white"/>
              </w:rPr>
            </w:pPr>
            <w:r>
              <w:t>200</w:t>
            </w:r>
          </w:p>
        </w:tc>
        <w:tc>
          <w:tcPr>
            <w:tcW w:w="1271" w:type="dxa"/>
          </w:tcPr>
          <w:p>
            <w:pPr>
              <w:spacing w:after="120" w:line="240" w:lineRule="auto"/>
              <w:rPr>
                <w:rFonts w:ascii="宋体"/>
                <w:b/>
                <w:color w:val="0000FF"/>
                <w:sz w:val="24"/>
                <w:highlight w:val="white"/>
              </w:rPr>
            </w:pPr>
            <w:r>
              <w:t>3,500.00</w:t>
            </w:r>
          </w:p>
        </w:tc>
        <w:tc>
          <w:tcPr>
            <w:tcW w:w="1271" w:type="dxa"/>
            <w:vMerge w:val="restart"/>
            <w:vAlign w:val="center"/>
          </w:tcPr>
          <w:p>
            <w:pPr>
              <w:spacing w:after="120" w:line="240" w:lineRule="auto"/>
              <w:rPr>
                <w:rFonts w:ascii="宋体"/>
                <w:b/>
                <w:color w:val="0000FF"/>
                <w:sz w:val="24"/>
                <w:highlight w:val="white"/>
              </w:rPr>
            </w:pPr>
            <w:r>
              <w:t>合同签订后30日内交货。</w:t>
            </w:r>
          </w:p>
        </w:tc>
        <w:tc>
          <w:tcPr>
            <w:tcW w:w="1073" w:type="dxa"/>
            <w:vMerge w:val="restart"/>
            <w:vAlign w:val="center"/>
          </w:tcPr>
          <w:p>
            <w:pPr>
              <w:spacing w:after="120" w:line="240" w:lineRule="auto"/>
              <w:rPr>
                <w:rFonts w:ascii="宋体"/>
                <w:b/>
                <w:color w:val="0000FF"/>
                <w:sz w:val="24"/>
                <w:highlight w:val="white"/>
              </w:rPr>
            </w:pPr>
            <w:r>
              <w:t>海关指定地点</w:t>
            </w:r>
          </w:p>
        </w:tc>
        <w:tc>
          <w:tcPr>
            <w:tcW w:w="1037" w:type="dxa"/>
            <w:vMerge w:val="restart"/>
            <w:vAlign w:val="center"/>
          </w:tcPr>
          <w:p>
            <w:pPr>
              <w:spacing w:after="120" w:line="240" w:lineRule="auto"/>
              <w:rPr>
                <w:rFonts w:ascii="宋体" w:hint="eastAsia"/>
                <w:b/>
                <w:color w:val="0000FF"/>
                <w:sz w:val="24"/>
                <w:highlight w:val="white"/>
              </w:rPr>
            </w:pPr>
            <w:r>
              <w:t>产品安装调试经用户验收合格当天起，质保期3年。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执法记录仪</w:t>
            </w:r>
          </w:p>
        </w:tc>
        <w:tc>
          <w:tcPr>
            <w:tcW w:w="652" w:type="dxa"/>
          </w:tcPr>
          <w:p>
            <w:pPr>
              <w:spacing w:after="120" w:line="240" w:lineRule="auto"/>
              <w:rPr>
                <w:rFonts w:ascii="宋体"/>
                <w:b/>
                <w:color w:val="0000FF"/>
                <w:sz w:val="24"/>
                <w:highlight w:val="white"/>
              </w:rPr>
            </w:pPr>
            <w:r>
              <w:t>100</w:t>
            </w:r>
          </w:p>
        </w:tc>
        <w:tc>
          <w:tcPr>
            <w:tcW w:w="1271" w:type="dxa"/>
          </w:tcPr>
          <w:p>
            <w:pPr>
              <w:spacing w:after="120" w:line="240" w:lineRule="auto"/>
              <w:rPr>
                <w:rFonts w:ascii="宋体"/>
                <w:b/>
                <w:color w:val="0000FF"/>
                <w:sz w:val="24"/>
                <w:highlight w:val="white"/>
              </w:rPr>
            </w:pPr>
            <w:r>
              <w:t>1,700.00</w:t>
            </w:r>
          </w:p>
        </w:tc>
        <w:tc>
          <w:tcPr>
            <w:tcW w:w="0" w:type="dxa"/>
            <w:vMerge/>
            <w:vAlign w:val="center"/>
          </w:tcPr>
          <w:p>
            <w:pPr>
              <w:spacing w:after="120" w:line="240" w:lineRule="auto"/>
              <w:rPr>
                <w:rFonts w:ascii="宋体"/>
                <w:b/>
                <w:color w:val="0000FF"/>
                <w:sz w:val="24"/>
                <w:highlight w:val="white"/>
              </w:rPr>
            </w:pPr>
            <w:r>
              <w:t>合同签订后30日内交货。</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产品安装调试经用户验收合格当天起，质保期3年。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3</w:t>
            </w:r>
          </w:p>
        </w:tc>
        <w:tc>
          <w:tcPr>
            <w:tcW w:w="1009" w:type="dxa"/>
          </w:tcPr>
          <w:p>
            <w:pPr>
              <w:spacing w:after="120" w:line="240" w:lineRule="auto"/>
              <w:rPr>
                <w:rFonts w:ascii="宋体"/>
                <w:b/>
                <w:color w:val="0000FF"/>
                <w:sz w:val="24"/>
                <w:highlight w:val="white"/>
              </w:rPr>
            </w:pPr>
            <w:r>
              <w:t>执法记录仪采集工作站</w:t>
            </w:r>
          </w:p>
        </w:tc>
        <w:tc>
          <w:tcPr>
            <w:tcW w:w="652" w:type="dxa"/>
          </w:tcPr>
          <w:p>
            <w:pPr>
              <w:spacing w:after="120" w:line="240" w:lineRule="auto"/>
              <w:rPr>
                <w:rFonts w:ascii="宋体"/>
                <w:b/>
                <w:color w:val="0000FF"/>
                <w:sz w:val="24"/>
                <w:highlight w:val="white"/>
              </w:rPr>
            </w:pPr>
            <w:r>
              <w:t>15</w:t>
            </w:r>
          </w:p>
        </w:tc>
        <w:tc>
          <w:tcPr>
            <w:tcW w:w="1271" w:type="dxa"/>
          </w:tcPr>
          <w:p>
            <w:pPr>
              <w:spacing w:after="120" w:line="240" w:lineRule="auto"/>
              <w:rPr>
                <w:rFonts w:ascii="宋体"/>
                <w:b/>
                <w:color w:val="0000FF"/>
                <w:sz w:val="24"/>
                <w:highlight w:val="white"/>
              </w:rPr>
            </w:pPr>
            <w:r>
              <w:t>20,000.00</w:t>
            </w:r>
          </w:p>
        </w:tc>
        <w:tc>
          <w:tcPr>
            <w:tcW w:w="0" w:type="dxa"/>
            <w:vMerge/>
            <w:vAlign w:val="center"/>
          </w:tcPr>
          <w:p>
            <w:pPr>
              <w:spacing w:after="120" w:line="240" w:lineRule="auto"/>
              <w:rPr>
                <w:rFonts w:ascii="宋体"/>
                <w:b/>
                <w:color w:val="0000FF"/>
                <w:sz w:val="24"/>
                <w:highlight w:val="white"/>
              </w:rPr>
            </w:pPr>
            <w:r>
              <w:t>合同签订后30日内交货。</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产品安装调试经用户验收合格当天起，质保期3年。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4</w:t>
            </w:r>
          </w:p>
        </w:tc>
        <w:tc>
          <w:tcPr>
            <w:tcW w:w="1009" w:type="dxa"/>
          </w:tcPr>
          <w:p>
            <w:pPr>
              <w:spacing w:after="120" w:line="240" w:lineRule="auto"/>
              <w:rPr>
                <w:rFonts w:ascii="宋体"/>
                <w:b/>
                <w:color w:val="0000FF"/>
                <w:sz w:val="24"/>
                <w:highlight w:val="white"/>
              </w:rPr>
            </w:pPr>
            <w:r>
              <w:t>音视频执法记录仪</w:t>
            </w:r>
          </w:p>
        </w:tc>
        <w:tc>
          <w:tcPr>
            <w:tcW w:w="652" w:type="dxa"/>
          </w:tcPr>
          <w:p>
            <w:pPr>
              <w:spacing w:after="120" w:line="240" w:lineRule="auto"/>
              <w:rPr>
                <w:rFonts w:ascii="宋体"/>
                <w:b/>
                <w:color w:val="0000FF"/>
                <w:sz w:val="24"/>
                <w:highlight w:val="white"/>
              </w:rPr>
            </w:pPr>
            <w:r>
              <w:t>100</w:t>
            </w:r>
          </w:p>
        </w:tc>
        <w:tc>
          <w:tcPr>
            <w:tcW w:w="1271" w:type="dxa"/>
          </w:tcPr>
          <w:p>
            <w:pPr>
              <w:spacing w:after="120" w:line="240" w:lineRule="auto"/>
              <w:rPr>
                <w:rFonts w:ascii="宋体"/>
                <w:b/>
                <w:color w:val="0000FF"/>
                <w:sz w:val="24"/>
                <w:highlight w:val="white"/>
              </w:rPr>
            </w:pPr>
            <w:r>
              <w:t>5,500.00</w:t>
            </w:r>
          </w:p>
        </w:tc>
        <w:tc>
          <w:tcPr>
            <w:tcW w:w="0" w:type="dxa"/>
            <w:vMerge/>
            <w:vAlign w:val="center"/>
          </w:tcPr>
          <w:p>
            <w:pPr>
              <w:spacing w:after="120" w:line="240" w:lineRule="auto"/>
              <w:rPr>
                <w:rFonts w:ascii="宋体"/>
                <w:b/>
                <w:color w:val="0000FF"/>
                <w:sz w:val="24"/>
                <w:highlight w:val="white"/>
              </w:rPr>
            </w:pPr>
            <w:r>
              <w:t>合同签订后30日内交货。</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产品安装调试经用户验收合格当天起，质保期3年。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5</w:t>
            </w:r>
          </w:p>
        </w:tc>
        <w:tc>
          <w:tcPr>
            <w:tcW w:w="1009" w:type="dxa"/>
          </w:tcPr>
          <w:p>
            <w:pPr>
              <w:spacing w:after="120" w:line="240" w:lineRule="auto"/>
              <w:rPr>
                <w:rFonts w:ascii="宋体"/>
                <w:b/>
                <w:color w:val="0000FF"/>
                <w:sz w:val="24"/>
                <w:highlight w:val="white"/>
              </w:rPr>
            </w:pPr>
            <w:r>
              <w:t>音视频执法记录仪指挥平台</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80,000.00</w:t>
            </w:r>
          </w:p>
        </w:tc>
        <w:tc>
          <w:tcPr>
            <w:tcW w:w="0" w:type="dxa"/>
            <w:vMerge/>
            <w:vAlign w:val="center"/>
          </w:tcPr>
          <w:p>
            <w:pPr>
              <w:spacing w:after="120" w:line="240" w:lineRule="auto"/>
              <w:rPr>
                <w:rFonts w:ascii="宋体"/>
                <w:b/>
                <w:color w:val="0000FF"/>
                <w:sz w:val="24"/>
                <w:highlight w:val="white"/>
              </w:rPr>
            </w:pPr>
            <w:r>
              <w:t>合同签订后30日内交货。</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产品安装调试经用户验收合格当天起，质保期3年。</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2024-07-23 00:00:00</w:t>
      </w:r>
      <w:bookmarkEnd w:id="20"/>
      <w:r>
        <w:rPr>
          <w:rFonts w:ascii="宋体" w:hint="eastAsia"/>
          <w:sz w:val="24"/>
        </w:rPr>
        <w:t>至</w:t>
      </w:r>
      <w:bookmarkStart w:id="21" w:name="公告_signUpLastTime"/>
      <w:r>
        <w:rPr>
          <w:rFonts w:ascii="宋体" w:hint="eastAsia"/>
          <w:sz w:val="24"/>
        </w:rPr>
        <w:t>2024-07-30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2024-08-13 08:30:00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2024-08-13 08:30:00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地址：北京市东城区金宝街63号鑫海锦江大酒店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65195831（业务咨询）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于2024-03-13</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乌鲁木齐海关</w:t>
            </w:r>
            <w:bookmarkEnd w:id="29"/>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本项目预算金额合计总金额人民币1,800,000.00元，其中包1人民币1,800,000.00元。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1,800,000.00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本项目移动查验单兵、执法记录仪、音视频执法记录仪为核心产品。</w:t>
            </w:r>
            <w:bookmarkEnd w:id="33"/>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sz w:val="24"/>
                <w:szCs w:val="24"/>
              </w:rPr>
              <w:t>《国务院办公厅关于进一步加大对中小企业纾困帮扶力度的通知》（国办发（2021）45号）第七条要求</w:t>
            </w:r>
            <w:r>
              <w:rPr>
                <w:rFonts w:ascii="Arial" w:hAnsi="Arial"/>
                <w:sz w:val="24"/>
                <w:szCs w:val="24"/>
              </w:rPr>
              <w:t>，</w:t>
            </w:r>
            <w:r>
              <w:rPr>
                <w:rFonts w:ascii="Arial" w:hAnsi="Arial"/>
                <w:sz w:val="24"/>
                <w:szCs w:val="24"/>
              </w:rPr>
              <w:t>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num="1"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6" w:name="采购任务单_purchaserOrgName1"/>
      <w:r>
        <w:rPr>
          <w:rFonts w:ascii="宋体" w:hint="eastAsia"/>
          <w:color w:val="0000FF"/>
          <w:sz w:val="24"/>
        </w:rPr>
        <w:t>乌鲁木齐海关</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（3）投标人提供符合评分标准中商务部分要求的证明材料（详见打分标准）（加盖投标人电子签章）。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（4）投标人提供技术指标及配置要求响应承诺函，格式见第六部分（加盖投标人电子签章）。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（5）证明投标人满足投标人资格标准的其他必要资格证明文件（如有）（加盖投标人电子签章）。</w:t>
      </w:r>
      <w:bookmarkEnd w:id="37"/>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产品须满足项目需求书中所有星号（★）技术指标或配置的要求（详见项目需求书）。对于投标人对项目需求书中“主要技术参数及主要配置”的星号技术指标响应优于或满足招标文件的，必须提供相关证明材料，其中项目需求书中有明确要求的按要求提供证明材料；没有明确要求的，须提供加盖生产厂家印章和投标人印章的证明材料（包括但不限于产品配置清单、产品彩页、产品技术白皮书等）或第三方检测报告作为证明材料。技术偏离表中应标明星号技术指标对应证明材料在投标文件中的位置和页码，并用红色长方形边框框出应答内容。如不提供或经查询官方发布的产品资料内容与投标文件不一致、缺失，视为未提供证明材料。</w:t>
      </w:r>
    </w:p>
    <w:p>
      <w:pPr>
        <w:tabs>
          <w:tab w:val="left" w:pos="588"/>
        </w:tabs>
        <w:autoSpaceDN w:val="0"/>
        <w:spacing w:line="360" w:lineRule="auto"/>
        <w:rPr>
          <w:rFonts w:ascii="宋体" w:hint="eastAsia"/>
          <w:color w:val="0000FF"/>
          <w:sz w:val="24"/>
        </w:rPr>
      </w:pPr>
      <w:r>
        <w:rPr>
          <w:rFonts w:ascii="宋体" w:hint="eastAsia"/>
          <w:color w:val="0000FF"/>
          <w:sz w:val="24"/>
        </w:rPr>
        <w:t>（5）投标人提供符合评分标准中技术部分要求的证明材料（详见打分标准）（加盖投标人电子签章）。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（6）投标人认为应该提供的其他证明材料（如有）（加盖投标人电子签章）。</w:t>
      </w: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（1）投标人提供符合评分标准中服务部分要求的证明材料（详见打分标准）（加盖投标人电子签章）。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（2）所投产品制造商质保期外的售后服务承诺（如有）（上传原件的扫描件，加盖投标人电子签章）。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（4）投标人认为应该提供的其他证明材料（如有）（加盖投标人电子签章）。</w:t>
      </w: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pPr>
        <w:pStyle w:val="202"/>
        <w:autoSpaceDN w:val="0"/>
        <w:spacing w:line="400" w:lineRule="exact"/>
        <w:ind w:left="361" w:firstLine="551"/>
        <w:rPr>
          <w:rFonts w:eastAsia="方正楷体_GBK"/>
          <w:b/>
          <w:bCs/>
          <w:sz w:val="28"/>
          <w:szCs w:val="28"/>
        </w:rPr>
      </w:pPr>
      <w:bookmarkStart w:id="42" w:name="插入_采购需求书"/>
      <w:r>
        <w:rPr>
          <w:rFonts w:eastAsia="方正楷体_GBK"/>
          <w:b/>
          <w:bCs/>
          <w:sz w:val="28"/>
          <w:szCs w:val="28"/>
        </w:rPr>
        <w:t>重要提示：本项目需求书属内部资料，供应商负有保密义务，未经采购人或采购机构同意，不得向任何与此项目无关的第三方透露。</w:t>
      </w:r>
    </w:p>
    <w:p>
      <w:pPr>
        <w:pStyle w:val="18210"/>
        <w:spacing w:line="400" w:lineRule="exact"/>
        <w:rPr>
          <w:rFonts w:ascii="Times New Roman" w:eastAsia="方正楷体_GBK" w:hAnsi="Times New Roman"/>
          <w:b/>
          <w:bCs/>
          <w:sz w:val="28"/>
          <w:szCs w:val="28"/>
        </w:rPr>
      </w:pPr>
      <w:r>
        <w:rPr>
          <w:rFonts w:ascii="Times New Roman" w:eastAsia="方正楷体_GBK" w:hAnsi="Times New Roman"/>
          <w:b/>
          <w:bCs/>
          <w:sz w:val="28"/>
          <w:szCs w:val="28"/>
        </w:rPr>
        <w:t xml:space="preserve">       带“</w:t>
      </w:r>
      <w:r>
        <w:rPr>
          <w:rFonts w:ascii="方正楷体_GBK" w:eastAsia="方正楷体_GBK" w:hint="eastAsia"/>
          <w:b/>
          <w:bCs/>
          <w:sz w:val="28"/>
          <w:szCs w:val="28"/>
        </w:rPr>
        <w:t>★</w:t>
      </w:r>
      <w:r>
        <w:rPr>
          <w:rFonts w:ascii="Times New Roman" w:eastAsia="方正楷体_GBK" w:hAnsi="Times New Roman"/>
          <w:b/>
          <w:bCs/>
          <w:sz w:val="28"/>
          <w:szCs w:val="28"/>
        </w:rPr>
        <w:t>”的为必须满足内容，否则作为无效投标处理，不予接受；带“</w:t>
      </w:r>
      <w:r>
        <w:rPr>
          <w:rFonts w:ascii="Times New Roman" w:hAnsi="Times New Roman"/>
          <w:sz w:val="28"/>
          <w:szCs w:val="28"/>
        </w:rPr>
        <w:t>▲</w:t>
      </w:r>
      <w:r>
        <w:rPr>
          <w:rFonts w:ascii="Times New Roman" w:eastAsia="方正楷体_GBK" w:hAnsi="Times New Roman"/>
          <w:b/>
          <w:bCs/>
          <w:sz w:val="28"/>
          <w:szCs w:val="28"/>
        </w:rPr>
        <w:t>”的为重要内容，不满足将严重影响评分；其他技术或服务内容不满足的将影响一般评分。</w:t>
      </w:r>
    </w:p>
    <w:p>
      <w:pPr>
        <w:pStyle w:val="18210"/>
        <w:spacing w:line="400" w:lineRule="exact"/>
        <w:rPr>
          <w:rFonts w:ascii="Times New Roman" w:eastAsia="方正黑体_GBK" w:hAnsi="Times New Roman"/>
          <w:b/>
          <w:sz w:val="28"/>
          <w:szCs w:val="28"/>
        </w:rPr>
      </w:pPr>
      <w:r>
        <w:rPr>
          <w:rFonts w:ascii="Times New Roman" w:eastAsia="方正黑体_GBK" w:hAnsi="Times New Roman"/>
          <w:b/>
          <w:sz w:val="28"/>
          <w:szCs w:val="28"/>
        </w:rPr>
        <w:t>一、项目背景介绍</w:t>
      </w:r>
    </w:p>
    <w:p>
      <w:pPr>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1.项目基本情况</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1.1项目名称和预算金额</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乌鲁木齐海关2024年移动查验单兵设备、执法记录仪等设备采购项目，预算180万元。</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1.2采购项目的功能和目标</w:t>
      </w:r>
    </w:p>
    <w:p>
      <w:pPr>
        <w:pStyle w:val="6010"/>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移动查验单兵设备用于现场查验关员、稽核查工作人员使用该设备登录海关新一代查验管理系统，接受查验指令，对查验作业情况进行记录、拍照录证、电子签名等；内置存储、拍照上传、无线上网、蓝牙等各项功能。</w:t>
      </w:r>
    </w:p>
    <w:p>
      <w:pPr>
        <w:pStyle w:val="6010"/>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执法记录仪、音视频执法记录仪及工作站用于现场关员使用该设备进行执法过程中的音视频录证，满足查验工作和执法录证工作需要。</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1.3采购项目需实现的政府采购政策目标</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进一步提升海关监管查验作业的信息化水平，促进贸易便利化。严格落实节约能源、保护环境、扶持不发达地区和少数民族地区、促进中小企业发展、平等对待内外资企业等政府采购政策根据政府采购相关规定，建议采用公开招标的形式进行采购。</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1.4预算绩效目标等内容</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实现监管查验信息采集的模块化、电子化，严格落实总署执法、录证工作要求。本项目预算金额计划控制在180万元以内。</w:t>
      </w:r>
    </w:p>
    <w:p>
      <w:pPr>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2.需求调查情况</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是否进行需求调查：否</w:t>
      </w:r>
    </w:p>
    <w:p>
      <w:pPr>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3.公开征求意见情况</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是否公开征求意见：否</w:t>
      </w:r>
    </w:p>
    <w:p>
      <w:pPr>
        <w:autoSpaceDN w:val="0"/>
        <w:spacing w:line="400" w:lineRule="exact"/>
        <w:rPr>
          <w:rFonts w:ascii="Times New Roman" w:eastAsia="方正仿宋_GBK" w:hAnsi="Times New Roman"/>
          <w:b/>
          <w:sz w:val="28"/>
          <w:szCs w:val="28"/>
        </w:rPr>
      </w:pPr>
      <w:r>
        <w:rPr>
          <w:rFonts w:ascii="Times New Roman" w:eastAsia="方正仿宋_GBK" w:hAnsi="Times New Roman"/>
          <w:szCs w:val="21"/>
        </w:rPr>
        <w:t xml:space="preserve">    </w:t>
      </w:r>
      <w:r>
        <w:rPr>
          <w:rFonts w:ascii="Times New Roman" w:eastAsia="方正仿宋_GBK" w:hAnsi="Times New Roman"/>
          <w:b/>
          <w:sz w:val="28"/>
          <w:szCs w:val="28"/>
        </w:rPr>
        <w:t>4.需求审查情况</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是否对采购需求进行审查：是</w:t>
      </w:r>
    </w:p>
    <w:p>
      <w:pPr>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二、核心产品</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移动查验单兵、执法记录仪、音视频执法记录仪</w:t>
      </w:r>
    </w:p>
    <w:p>
      <w:pPr>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三、采购需求</w:t>
      </w:r>
    </w:p>
    <w:p>
      <w:pPr>
        <w:spacing w:before="120" w:beforeLines="50" w:after="120" w:afterLines="50" w:line="400" w:lineRule="exact"/>
        <w:jc w:val="left"/>
        <w:rPr>
          <w:rFonts w:ascii="Times New Roman" w:eastAsia="方正楷体_GBK" w:hAnsi="Times New Roman"/>
          <w:b/>
          <w:sz w:val="28"/>
          <w:szCs w:val="28"/>
        </w:rPr>
      </w:pPr>
      <w:r>
        <w:rPr>
          <w:rFonts w:ascii="Times New Roman" w:eastAsia="方正楷体_GBK" w:hAnsi="Times New Roman"/>
          <w:b/>
          <w:sz w:val="28"/>
          <w:szCs w:val="28"/>
        </w:rPr>
        <w:t>（一）品目1（</w:t>
      </w:r>
      <w:r>
        <w:rPr>
          <w:rFonts w:ascii="Times New Roman" w:eastAsia="方正仿宋_GBK" w:hAnsi="Times New Roman"/>
          <w:sz w:val="28"/>
          <w:szCs w:val="28"/>
        </w:rPr>
        <w:t>移动查验单兵</w:t>
      </w:r>
      <w:r>
        <w:rPr>
          <w:rFonts w:ascii="Times New Roman" w:eastAsia="方正楷体_GBK" w:hAnsi="Times New Roman"/>
          <w:b/>
          <w:sz w:val="28"/>
          <w:szCs w:val="28"/>
        </w:rPr>
        <w:t>）</w:t>
      </w:r>
    </w:p>
    <w:p>
      <w:pPr>
        <w:spacing w:line="400" w:lineRule="exact"/>
        <w:rPr>
          <w:rFonts w:ascii="Times New Roman" w:eastAsia="方正仿宋_GBK" w:hAnsi="Times New Roman"/>
          <w:b/>
          <w:sz w:val="28"/>
          <w:szCs w:val="28"/>
        </w:rPr>
      </w:pPr>
      <w:r>
        <w:rPr>
          <w:rFonts w:ascii="Times New Roman" w:eastAsia="方正仿宋_GBK" w:hAnsi="Times New Roman"/>
          <w:b/>
          <w:sz w:val="28"/>
          <w:szCs w:val="28"/>
        </w:rPr>
        <w:t>1.主要用途</w:t>
      </w:r>
    </w:p>
    <w:p>
      <w:pPr>
        <w:spacing w:line="400" w:lineRule="exact"/>
        <w:rPr>
          <w:rFonts w:ascii="Times New Roman" w:eastAsia="方正仿宋_GBK" w:hAnsi="Times New Roman"/>
          <w:sz w:val="28"/>
          <w:szCs w:val="28"/>
        </w:rPr>
      </w:pPr>
      <w:r>
        <w:rPr>
          <w:rFonts w:ascii="Times New Roman" w:eastAsia="方正仿宋_GBK" w:hAnsi="Times New Roman"/>
          <w:sz w:val="28"/>
          <w:szCs w:val="28"/>
        </w:rPr>
        <w:t xml:space="preserve">   用于现场查检关员、稽核查关员使用该设备登录稽核查系统、新一代查检管理系统等，接受查检指令，对查检作业情况进行记录、拍照录证、电子签名等。</w:t>
      </w:r>
    </w:p>
    <w:p>
      <w:pPr>
        <w:spacing w:line="400" w:lineRule="exact"/>
        <w:rPr>
          <w:rFonts w:ascii="Times New Roman" w:eastAsia="方正仿宋_GBK" w:hAnsi="Times New Roman"/>
          <w:b/>
          <w:sz w:val="28"/>
          <w:szCs w:val="28"/>
        </w:rPr>
      </w:pPr>
      <w:r>
        <w:rPr>
          <w:rFonts w:ascii="Times New Roman" w:eastAsia="方正仿宋_GBK" w:hAnsi="Times New Roman"/>
          <w:b/>
          <w:sz w:val="28"/>
          <w:szCs w:val="28"/>
        </w:rPr>
        <w:t>2.特殊资质要求</w:t>
      </w:r>
    </w:p>
    <w:p>
      <w:pPr>
        <w:spacing w:line="400" w:lineRule="exact"/>
        <w:rPr>
          <w:rFonts w:ascii="Times New Roman" w:eastAsia="方正仿宋_GBK" w:hAnsi="Times New Roman"/>
          <w:sz w:val="28"/>
          <w:szCs w:val="28"/>
        </w:rPr>
      </w:pPr>
      <w:r>
        <w:rPr>
          <w:rFonts w:ascii="Times New Roman" w:eastAsia="方正仿宋_GBK" w:hAnsi="Times New Roman"/>
          <w:sz w:val="28"/>
          <w:szCs w:val="28"/>
        </w:rPr>
        <w:t xml:space="preserve">    无</w:t>
      </w:r>
    </w:p>
    <w:p>
      <w:pPr>
        <w:spacing w:line="400" w:lineRule="exact"/>
        <w:rPr>
          <w:rFonts w:ascii="Times New Roman" w:eastAsia="方正仿宋_GBK" w:hAnsi="Times New Roman"/>
          <w:b/>
          <w:sz w:val="28"/>
          <w:szCs w:val="28"/>
        </w:rPr>
      </w:pPr>
      <w:r>
        <w:rPr>
          <w:rFonts w:ascii="Times New Roman" w:eastAsia="方正仿宋_GBK" w:hAnsi="Times New Roman"/>
          <w:b/>
          <w:sz w:val="28"/>
          <w:szCs w:val="28"/>
        </w:rPr>
        <w:t>3.主要技术参数</w:t>
      </w:r>
    </w:p>
    <w:p>
      <w:pPr>
        <w:pStyle w:val="8610"/>
        <w:rPr>
          <w:rFonts w:ascii="Times New Roman" w:eastAsia="方正仿宋_GBK" w:hAnsi="Times New Roman" w:hint="eastAsia"/>
          <w:sz w:val="28"/>
          <w:szCs w:val="28"/>
          <w:shd w:val="clear" w:color="auto" w:fill="FFFFFF"/>
        </w:rPr>
      </w:pPr>
      <w:r>
        <w:rPr>
          <w:rFonts w:ascii="Times New Roman" w:eastAsia="方正仿宋_GBK" w:hAnsi="Times New Roman" w:hint="eastAsia"/>
          <w:sz w:val="28"/>
          <w:szCs w:val="28"/>
          <w:shd w:val="clear" w:color="auto" w:fill="FFFFFF"/>
          <w:lang w:eastAsia="zh-CN"/>
        </w:rPr>
        <w:t>▲</w:t>
      </w:r>
      <w:r>
        <w:rPr>
          <w:rFonts w:ascii="Times New Roman" w:eastAsia="方正仿宋_GBK" w:hAnsi="Times New Roman"/>
          <w:sz w:val="28"/>
          <w:szCs w:val="28"/>
          <w:shd w:val="clear" w:color="auto" w:fill="FFFFFF"/>
        </w:rPr>
        <w:t>3.</w:t>
      </w:r>
      <w:r>
        <w:rPr>
          <w:rFonts w:ascii="Times New Roman" w:eastAsia="方正仿宋_GBK" w:hAnsi="Times New Roman" w:hint="eastAsia"/>
          <w:sz w:val="28"/>
          <w:szCs w:val="28"/>
          <w:shd w:val="clear" w:color="auto" w:fill="FFFFFF"/>
        </w:rPr>
        <w:t>1.CPU：≥8核，主频不低于3.2HZ，操作系统</w:t>
      </w:r>
      <w:r>
        <w:rPr>
          <w:rFonts w:ascii="Times New Roman" w:eastAsia="方正仿宋_GBK" w:hAnsi="Times New Roman"/>
          <w:sz w:val="28"/>
          <w:szCs w:val="28"/>
          <w:shd w:val="clear" w:color="auto" w:fill="FFFFFF"/>
        </w:rPr>
        <w:t>不低于鸿蒙3.0或安卓14</w:t>
      </w:r>
      <w:r>
        <w:rPr>
          <w:rFonts w:ascii="Times New Roman" w:eastAsia="方正仿宋_GBK" w:hAnsi="Times New Roman" w:hint="eastAsia"/>
          <w:sz w:val="28"/>
          <w:szCs w:val="28"/>
          <w:shd w:val="clear" w:color="auto" w:fill="FFFFFF"/>
        </w:rPr>
        <w:t>(</w:t>
      </w:r>
      <w:r>
        <w:rPr>
          <w:rFonts w:ascii="Times New Roman" w:eastAsia="方正仿宋_GBK" w:hAnsi="Times New Roman"/>
          <w:sz w:val="28"/>
          <w:szCs w:val="28"/>
          <w:shd w:val="clear" w:color="auto" w:fill="FFFFFF"/>
        </w:rPr>
        <w:t>提供系统截图证明材料</w:t>
      </w:r>
      <w:r>
        <w:rPr>
          <w:rFonts w:ascii="Times New Roman" w:eastAsia="方正仿宋_GBK" w:hAnsi="Times New Roman" w:hint="eastAsia"/>
          <w:sz w:val="28"/>
          <w:szCs w:val="28"/>
          <w:shd w:val="clear" w:color="auto" w:fill="FFFFFF"/>
        </w:rPr>
        <w:t>)</w:t>
      </w:r>
    </w:p>
    <w:p>
      <w:pPr>
        <w:pStyle w:val="8610"/>
        <w:rPr>
          <w:rFonts w:ascii="Times New Roman" w:eastAsia="方正仿宋_GBK" w:hAnsi="Times New Roman" w:hint="eastAsia"/>
          <w:sz w:val="28"/>
          <w:szCs w:val="28"/>
        </w:rPr>
      </w:pPr>
      <w:r>
        <w:rPr>
          <w:rFonts w:ascii="Times New Roman" w:eastAsia="方正仿宋_GBK" w:hAnsi="Times New Roman" w:hint="eastAsia"/>
          <w:sz w:val="28"/>
          <w:szCs w:val="28"/>
          <w:lang w:eastAsia="zh-CN"/>
        </w:rPr>
        <w:t>★</w:t>
      </w:r>
      <w:r>
        <w:rPr>
          <w:rFonts w:ascii="Times New Roman" w:eastAsia="方正仿宋_GBK" w:hAnsi="Times New Roman"/>
          <w:sz w:val="28"/>
          <w:szCs w:val="28"/>
        </w:rPr>
        <w:t>3.</w:t>
      </w:r>
      <w:r>
        <w:rPr>
          <w:rFonts w:ascii="Times New Roman" w:eastAsia="方正仿宋_GBK" w:hAnsi="Times New Roman" w:hint="eastAsia"/>
          <w:sz w:val="28"/>
          <w:szCs w:val="28"/>
        </w:rPr>
        <w:t>2.内存：RAM≥8GB，ROM≥256GB；屏幕尺寸：≥11英寸且≤12英寸；</w:t>
      </w:r>
    </w:p>
    <w:p>
      <w:pPr>
        <w:pStyle w:val="8610"/>
        <w:rPr>
          <w:rFonts w:ascii="Times New Roman" w:eastAsia="方正仿宋_GBK" w:hAnsi="Times New Roman" w:hint="eastAsia"/>
          <w:sz w:val="28"/>
          <w:szCs w:val="28"/>
        </w:rPr>
      </w:pPr>
      <w:r>
        <w:rPr>
          <w:rFonts w:ascii="Times New Roman" w:eastAsia="方正仿宋_GBK" w:hAnsi="Times New Roman" w:hint="eastAsia"/>
          <w:sz w:val="28"/>
          <w:szCs w:val="28"/>
          <w:lang w:eastAsia="zh-CN"/>
        </w:rPr>
        <w:t>▲</w:t>
      </w:r>
      <w:r>
        <w:rPr>
          <w:rFonts w:ascii="Times New Roman" w:eastAsia="方正仿宋_GBK" w:hAnsi="Times New Roman"/>
          <w:sz w:val="28"/>
          <w:szCs w:val="28"/>
        </w:rPr>
        <w:t>3.</w:t>
      </w:r>
      <w:r>
        <w:rPr>
          <w:rFonts w:ascii="Times New Roman" w:eastAsia="方正仿宋_GBK" w:hAnsi="Times New Roman" w:hint="eastAsia"/>
          <w:sz w:val="28"/>
          <w:szCs w:val="28"/>
        </w:rPr>
        <w:t>3.屏幕类型为IPS，屏幕像素密度≥291ppi，刷新率≥14</w:t>
      </w:r>
      <w:r>
        <w:rPr>
          <w:rFonts w:ascii="Times New Roman" w:eastAsia="方正仿宋_GBK" w:hAnsi="Times New Roman" w:hint="eastAsia"/>
          <w:sz w:val="28"/>
          <w:szCs w:val="28"/>
          <w:lang w:val="en-US" w:eastAsia="zh-CN"/>
        </w:rPr>
        <w:t>4</w:t>
      </w:r>
      <w:r>
        <w:rPr>
          <w:rFonts w:ascii="Times New Roman" w:eastAsia="方正仿宋_GBK" w:hAnsi="Times New Roman" w:hint="eastAsia"/>
          <w:sz w:val="28"/>
          <w:szCs w:val="28"/>
        </w:rPr>
        <w:t xml:space="preserve"> HZ</w:t>
      </w:r>
    </w:p>
    <w:p>
      <w:pPr>
        <w:pStyle w:val="8610"/>
        <w:rPr>
          <w:rFonts w:ascii="Times New Roman" w:eastAsia="方正仿宋_GBK" w:hAnsi="Times New Roman" w:hint="eastAsia"/>
          <w:sz w:val="28"/>
          <w:szCs w:val="28"/>
        </w:rPr>
      </w:pPr>
      <w:r>
        <w:rPr>
          <w:rFonts w:ascii="Times New Roman" w:eastAsia="方正仿宋_GBK" w:hAnsi="Times New Roman"/>
          <w:sz w:val="28"/>
          <w:szCs w:val="28"/>
        </w:rPr>
        <w:t>3.</w:t>
      </w:r>
      <w:r>
        <w:rPr>
          <w:rFonts w:ascii="Times New Roman" w:eastAsia="方正仿宋_GBK" w:hAnsi="Times New Roman" w:hint="eastAsia"/>
          <w:sz w:val="28"/>
          <w:szCs w:val="28"/>
        </w:rPr>
        <w:t>4.摄像头：前置：≥800万像素；后置：≥1300万像素；</w:t>
      </w:r>
    </w:p>
    <w:p>
      <w:pPr>
        <w:pStyle w:val="8610"/>
        <w:rPr>
          <w:rFonts w:ascii="Times New Roman" w:eastAsia="方正仿宋_GBK" w:hAnsi="Times New Roman" w:hint="eastAsia"/>
          <w:sz w:val="28"/>
          <w:szCs w:val="28"/>
        </w:rPr>
      </w:pPr>
      <w:r>
        <w:rPr>
          <w:rFonts w:ascii="Times New Roman" w:eastAsia="方正仿宋_GBK" w:hAnsi="Times New Roman"/>
          <w:sz w:val="28"/>
          <w:szCs w:val="28"/>
        </w:rPr>
        <w:t>3.</w:t>
      </w:r>
      <w:r>
        <w:rPr>
          <w:rFonts w:ascii="Times New Roman" w:eastAsia="方正仿宋_GBK" w:hAnsi="Times New Roman" w:hint="eastAsia"/>
          <w:sz w:val="28"/>
          <w:szCs w:val="28"/>
        </w:rPr>
        <w:t>5.电池：电池容量为≥8200mAh，支持不低于40W快充；</w:t>
      </w:r>
    </w:p>
    <w:p>
      <w:pPr>
        <w:pStyle w:val="8610"/>
        <w:rPr>
          <w:rFonts w:ascii="Times New Roman" w:eastAsia="方正仿宋_GBK" w:hAnsi="Times New Roman" w:hint="eastAsia"/>
          <w:sz w:val="28"/>
          <w:szCs w:val="28"/>
        </w:rPr>
      </w:pPr>
      <w:r>
        <w:rPr>
          <w:rFonts w:ascii="Times New Roman" w:eastAsia="方正仿宋_GBK" w:hAnsi="Times New Roman" w:hint="eastAsia"/>
          <w:sz w:val="28"/>
          <w:szCs w:val="28"/>
          <w:lang w:eastAsia="zh-CN"/>
        </w:rPr>
        <w:t>★</w:t>
      </w:r>
      <w:r>
        <w:rPr>
          <w:rFonts w:ascii="Times New Roman" w:eastAsia="方正仿宋_GBK" w:hAnsi="Times New Roman"/>
          <w:sz w:val="28"/>
          <w:szCs w:val="28"/>
        </w:rPr>
        <w:t>3.</w:t>
      </w:r>
      <w:r>
        <w:rPr>
          <w:rFonts w:ascii="Times New Roman" w:eastAsia="方正仿宋_GBK" w:hAnsi="Times New Roman" w:hint="eastAsia"/>
          <w:sz w:val="28"/>
          <w:szCs w:val="28"/>
        </w:rPr>
        <w:t>6.支持拍照闪光补光</w:t>
      </w:r>
    </w:p>
    <w:p>
      <w:pPr>
        <w:pStyle w:val="8610"/>
        <w:rPr>
          <w:rFonts w:ascii="Times New Roman" w:eastAsia="方正仿宋_GBK" w:hAnsi="Times New Roman" w:hint="eastAsia"/>
          <w:sz w:val="28"/>
          <w:szCs w:val="28"/>
        </w:rPr>
      </w:pPr>
      <w:r>
        <w:rPr>
          <w:rFonts w:ascii="Times New Roman" w:eastAsia="方正仿宋_GBK" w:hAnsi="Times New Roman"/>
          <w:sz w:val="28"/>
          <w:szCs w:val="28"/>
        </w:rPr>
        <w:t>3.</w:t>
      </w:r>
      <w:r>
        <w:rPr>
          <w:rFonts w:ascii="Times New Roman" w:eastAsia="方正仿宋_GBK" w:hAnsi="Times New Roman" w:hint="eastAsia"/>
          <w:sz w:val="28"/>
          <w:szCs w:val="28"/>
        </w:rPr>
        <w:t>7.扩展接口：USB Type-C立体声耳机接口，数据接口；</w:t>
      </w:r>
    </w:p>
    <w:p>
      <w:pPr>
        <w:pStyle w:val="8610"/>
        <w:rPr>
          <w:rFonts w:ascii="Times New Roman" w:eastAsia="方正仿宋_GBK" w:hAnsi="Times New Roman" w:hint="eastAsia"/>
          <w:sz w:val="28"/>
          <w:szCs w:val="28"/>
        </w:rPr>
      </w:pPr>
      <w:r>
        <w:rPr>
          <w:rFonts w:ascii="Times New Roman" w:eastAsia="方正仿宋_GBK" w:hAnsi="Times New Roman"/>
          <w:sz w:val="28"/>
          <w:szCs w:val="28"/>
        </w:rPr>
        <w:t>3.</w:t>
      </w:r>
      <w:r>
        <w:rPr>
          <w:rFonts w:ascii="Times New Roman" w:eastAsia="方正仿宋_GBK" w:hAnsi="Times New Roman" w:hint="eastAsia"/>
          <w:sz w:val="28"/>
          <w:szCs w:val="28"/>
        </w:rPr>
        <w:t>8.WiFi:支持802.11 a/b/g/n/ac，蓝牙:蓝牙5.1及以上</w:t>
      </w:r>
    </w:p>
    <w:p>
      <w:pPr>
        <w:pStyle w:val="8610"/>
        <w:rPr>
          <w:rFonts w:ascii="Times New Roman" w:eastAsia="方正仿宋_GBK" w:hAnsi="Times New Roman" w:hint="eastAsia"/>
          <w:sz w:val="28"/>
          <w:szCs w:val="28"/>
        </w:rPr>
      </w:pPr>
      <w:r>
        <w:rPr>
          <w:rFonts w:ascii="Times New Roman" w:eastAsia="方正仿宋_GBK" w:hAnsi="Times New Roman" w:hint="eastAsia"/>
          <w:sz w:val="28"/>
          <w:szCs w:val="28"/>
          <w:lang w:eastAsia="zh-CN"/>
        </w:rPr>
        <w:t>★</w:t>
      </w:r>
      <w:r>
        <w:rPr>
          <w:rFonts w:ascii="Times New Roman" w:eastAsia="方正仿宋_GBK" w:hAnsi="Times New Roman" w:hint="eastAsia"/>
          <w:sz w:val="28"/>
          <w:szCs w:val="28"/>
          <w:lang w:val="en-US" w:eastAsia="zh-CN"/>
        </w:rPr>
        <w:t>3.9.</w:t>
      </w:r>
      <w:r>
        <w:rPr>
          <w:rFonts w:ascii="Times New Roman" w:eastAsia="方正仿宋_GBK" w:hAnsi="Times New Roman" w:hint="eastAsia"/>
          <w:sz w:val="28"/>
          <w:szCs w:val="28"/>
        </w:rPr>
        <w:t>重量≤5</w:t>
      </w:r>
      <w:r>
        <w:rPr>
          <w:rFonts w:ascii="Times New Roman" w:eastAsia="方正仿宋_GBK" w:hAnsi="Times New Roman" w:hint="eastAsia"/>
          <w:sz w:val="28"/>
          <w:szCs w:val="28"/>
          <w:lang w:val="en-US" w:eastAsia="zh-CN"/>
        </w:rPr>
        <w:t>10</w:t>
      </w:r>
      <w:r>
        <w:rPr>
          <w:rFonts w:ascii="Times New Roman" w:eastAsia="方正仿宋_GBK" w:hAnsi="Times New Roman" w:hint="eastAsia"/>
          <w:sz w:val="28"/>
          <w:szCs w:val="28"/>
        </w:rPr>
        <w:t>g</w:t>
      </w:r>
    </w:p>
    <w:p>
      <w:pPr>
        <w:spacing w:line="400" w:lineRule="exact"/>
        <w:rPr>
          <w:rFonts w:ascii="Times New Roman" w:eastAsia="方正仿宋_GBK" w:hAnsi="Times New Roman"/>
          <w:b/>
          <w:sz w:val="28"/>
          <w:szCs w:val="28"/>
        </w:rPr>
      </w:pPr>
      <w:r>
        <w:rPr>
          <w:rFonts w:ascii="Times New Roman" w:eastAsia="方正仿宋_GBK" w:hAnsi="Times New Roman"/>
          <w:b/>
          <w:sz w:val="28"/>
          <w:szCs w:val="28"/>
        </w:rPr>
        <w:t>4.主要配置</w:t>
      </w:r>
    </w:p>
    <w:p>
      <w:pPr>
        <w:spacing w:line="400" w:lineRule="exact"/>
        <w:jc w:val="left"/>
        <w:rPr>
          <w:rFonts w:ascii="Times New Roman" w:eastAsia="方正仿宋_GBK" w:hAnsi="Times New Roman"/>
          <w:sz w:val="28"/>
          <w:szCs w:val="28"/>
        </w:rPr>
      </w:pPr>
      <w:r>
        <w:rPr>
          <w:rFonts w:ascii="Times New Roman" w:eastAsia="方正仿宋_GBK" w:hAnsi="Times New Roman"/>
          <w:b/>
          <w:bCs/>
          <w:sz w:val="28"/>
          <w:szCs w:val="28"/>
        </w:rPr>
        <w:t>无</w:t>
      </w:r>
    </w:p>
    <w:p>
      <w:pPr>
        <w:spacing w:before="120" w:beforeLines="50" w:after="120" w:afterLines="50" w:line="400" w:lineRule="exact"/>
        <w:jc w:val="left"/>
        <w:rPr>
          <w:rFonts w:ascii="Times New Roman" w:eastAsia="方正楷体_GBK" w:hAnsi="Times New Roman"/>
          <w:b/>
          <w:sz w:val="28"/>
          <w:szCs w:val="28"/>
        </w:rPr>
      </w:pPr>
      <w:r>
        <w:rPr>
          <w:rFonts w:ascii="Times New Roman" w:eastAsia="方正楷体_GBK" w:hAnsi="Times New Roman"/>
          <w:b/>
          <w:sz w:val="28"/>
          <w:szCs w:val="28"/>
        </w:rPr>
        <w:t>（二）品目2（</w:t>
      </w:r>
      <w:r>
        <w:rPr>
          <w:rFonts w:ascii="Times New Roman" w:eastAsia="方正楷体_GBK" w:hAnsi="Times New Roman"/>
          <w:b/>
          <w:sz w:val="28"/>
          <w:szCs w:val="28"/>
          <w:lang w:val="en-US" w:eastAsia="zh-CN" w:bidi="ar-SA"/>
        </w:rPr>
        <w:t>执法记录仪</w:t>
      </w:r>
      <w:r>
        <w:rPr>
          <w:rFonts w:ascii="Times New Roman" w:eastAsia="方正楷体_GBK" w:hAnsi="Times New Roman"/>
          <w:b/>
          <w:sz w:val="28"/>
          <w:szCs w:val="28"/>
        </w:rPr>
        <w:t>）</w:t>
      </w:r>
    </w:p>
    <w:p>
      <w:pPr>
        <w:pStyle w:val="9101"/>
        <w:spacing w:line="400" w:lineRule="exact"/>
        <w:rPr>
          <w:rFonts w:ascii="Times New Roman" w:eastAsia="方正仿宋_GBK" w:hAnsi="Times New Roman"/>
          <w:b/>
          <w:sz w:val="28"/>
          <w:szCs w:val="28"/>
        </w:rPr>
      </w:pPr>
      <w:r>
        <w:rPr>
          <w:rFonts w:ascii="Times New Roman" w:eastAsia="方正仿宋_GBK" w:hAnsi="Times New Roman"/>
          <w:b/>
          <w:sz w:val="28"/>
          <w:szCs w:val="28"/>
        </w:rPr>
        <w:t>1.主要用途</w:t>
      </w:r>
    </w:p>
    <w:p>
      <w:pPr>
        <w:pStyle w:val="4110"/>
        <w:spacing w:line="400" w:lineRule="exact"/>
        <w:ind w:firstLine="559"/>
        <w:rPr>
          <w:rFonts w:ascii="Times New Roman" w:eastAsia="方正仿宋_GBK" w:hAnsi="Times New Roman"/>
          <w:sz w:val="28"/>
          <w:szCs w:val="28"/>
        </w:rPr>
      </w:pPr>
      <w:r>
        <w:rPr>
          <w:rFonts w:ascii="Times New Roman" w:eastAsia="方正仿宋_GBK" w:hAnsi="Times New Roman"/>
          <w:sz w:val="28"/>
          <w:szCs w:val="28"/>
        </w:rPr>
        <w:t> 用于现场业务关员使用该设备进行执法过程中的音视频录证，满足查检工作和执法录证工作需要。</w:t>
      </w:r>
    </w:p>
    <w:p>
      <w:pPr>
        <w:pStyle w:val="4110"/>
        <w:spacing w:line="400" w:lineRule="exact"/>
        <w:ind w:left="0"/>
        <w:rPr>
          <w:rFonts w:ascii="Times New Roman" w:eastAsia="方正仿宋_GBK" w:hAnsi="Times New Roman"/>
          <w:b/>
          <w:sz w:val="28"/>
          <w:szCs w:val="28"/>
        </w:rPr>
      </w:pPr>
      <w:r>
        <w:rPr>
          <w:rFonts w:ascii="Times New Roman" w:eastAsia="方正仿宋_GBK" w:hAnsi="Times New Roman"/>
          <w:b/>
          <w:sz w:val="28"/>
          <w:szCs w:val="28"/>
        </w:rPr>
        <w:t>2.特殊资质要求</w:t>
      </w:r>
    </w:p>
    <w:p>
      <w:pPr>
        <w:pStyle w:val="4010"/>
        <w:spacing w:line="400" w:lineRule="exact"/>
        <w:rPr>
          <w:rFonts w:ascii="Times New Roman" w:eastAsia="方正仿宋_GBK" w:hAnsi="Times New Roman"/>
          <w:sz w:val="28"/>
          <w:szCs w:val="28"/>
        </w:rPr>
      </w:pPr>
      <w:r>
        <w:rPr>
          <w:rFonts w:ascii="Times New Roman" w:eastAsia="方正仿宋_GBK" w:hAnsi="Times New Roman"/>
          <w:sz w:val="28"/>
          <w:szCs w:val="28"/>
        </w:rPr>
        <w:t xml:space="preserve">    无</w:t>
      </w:r>
    </w:p>
    <w:p>
      <w:pPr>
        <w:pStyle w:val="9101"/>
        <w:spacing w:line="400" w:lineRule="exact"/>
        <w:rPr>
          <w:rFonts w:ascii="Times New Roman" w:eastAsia="方正仿宋_GBK" w:hAnsi="Times New Roman"/>
          <w:b/>
          <w:sz w:val="28"/>
          <w:szCs w:val="28"/>
        </w:rPr>
      </w:pPr>
      <w:r>
        <w:rPr>
          <w:rFonts w:ascii="Times New Roman" w:eastAsia="方正仿宋_GBK" w:hAnsi="Times New Roman"/>
          <w:b/>
          <w:sz w:val="28"/>
          <w:szCs w:val="28"/>
        </w:rPr>
        <w:t>3.主要技术参数</w:t>
      </w:r>
    </w:p>
    <w:p>
      <w:pPr>
        <w:pStyle w:val="9310"/>
        <w:keepNext w:val="0"/>
        <w:keepLines w:val="0"/>
        <w:widowControl/>
        <w:suppressLineNumbers w:val="0"/>
        <w:jc w:val="both"/>
        <w:textAlignment w:val="center"/>
        <w:rPr>
          <w:rFonts w:ascii="Times New Roman" w:eastAsia="方正仿宋_GBK" w:hAnsi="Times New Roman" w:cs="宋体" w:hint="eastAsia"/>
          <w:sz w:val="28"/>
          <w:szCs w:val="28"/>
        </w:rPr>
      </w:pP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1、执行标准：《GA/T 947.2-2015单警执法视音频记录系统 第2部分：执法记录仪》、《GA/T 947.4-2015单警执法视音频记录系统 第4部分：数据接口》。</w:t>
      </w:r>
    </w:p>
    <w:p>
      <w:pPr>
        <w:pStyle w:val="9310"/>
        <w:keepNext w:val="0"/>
        <w:keepLines w:val="0"/>
        <w:widowControl/>
        <w:suppressLineNumbers w:val="0"/>
        <w:jc w:val="both"/>
        <w:textAlignment w:val="center"/>
        <w:rPr>
          <w:rFonts w:ascii="Times New Roman" w:eastAsia="方正仿宋_GBK" w:hAnsi="Times New Roman" w:cs="宋体" w:hint="eastAsia"/>
          <w:sz w:val="28"/>
          <w:szCs w:val="28"/>
          <w:shd w:val="clear" w:color="auto" w:fill="auto"/>
        </w:rPr>
      </w:pPr>
      <w:r>
        <w:rPr>
          <w:rFonts w:ascii="Times New Roman" w:eastAsia="方正仿宋_GBK" w:hAnsi="Times New Roman" w:hint="eastAsia"/>
          <w:sz w:val="28"/>
          <w:szCs w:val="28"/>
          <w:lang w:eastAsia="zh-CN"/>
        </w:rPr>
        <w:t>▲</w:t>
      </w: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2、</w:t>
      </w:r>
      <w:r>
        <w:rPr>
          <w:rFonts w:ascii="Times New Roman" w:eastAsia="方正仿宋_GBK" w:hAnsi="Times New Roman" w:cs="宋体"/>
          <w:sz w:val="28"/>
          <w:szCs w:val="28"/>
          <w:shd w:val="clear" w:color="auto" w:fill="auto"/>
          <w:lang w:val="en-US" w:eastAsia="zh-CN"/>
        </w:rPr>
        <w:t>开机时间：执法记录仪从按下开机键到进入取景预览模式所用时间</w:t>
      </w:r>
      <w:r>
        <w:rPr>
          <w:rFonts w:ascii="Times New Roman" w:eastAsia="方正仿宋_GBK" w:hAnsi="Times New Roman" w:cs="宋体" w:hint="eastAsia"/>
          <w:sz w:val="28"/>
          <w:szCs w:val="28"/>
          <w:shd w:val="clear" w:color="auto" w:fill="auto"/>
          <w:lang w:val="en-US" w:eastAsia="zh-CN"/>
        </w:rPr>
        <w:t>≦</w:t>
      </w:r>
      <w:r>
        <w:rPr>
          <w:rFonts w:ascii="Times New Roman" w:eastAsia="方正仿宋_GBK" w:hAnsi="Times New Roman" w:cs="宋体"/>
          <w:sz w:val="28"/>
          <w:szCs w:val="28"/>
          <w:shd w:val="clear" w:color="auto" w:fill="auto"/>
          <w:lang w:val="en-US" w:eastAsia="zh-CN"/>
        </w:rPr>
        <w:t>6S</w:t>
      </w:r>
      <w:r>
        <w:rPr>
          <w:rFonts w:ascii="Times New Roman" w:eastAsia="方正仿宋_GBK" w:hAnsi="Times New Roman" w:cs="宋体" w:hint="eastAsia"/>
          <w:sz w:val="28"/>
          <w:szCs w:val="28"/>
          <w:shd w:val="clear" w:color="auto" w:fill="auto"/>
          <w:lang w:val="en-US" w:eastAsia="zh-CN"/>
        </w:rPr>
        <w:t>。</w:t>
      </w:r>
    </w:p>
    <w:p>
      <w:pPr>
        <w:pStyle w:val="9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w:t>
      </w: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3、显示屏：≥2.8英寸彩色显示屏，屏幕亮度大于450cd/m²。</w:t>
      </w:r>
      <w:r>
        <w:rPr>
          <w:rFonts w:ascii="Times New Roman" w:eastAsia="方正仿宋_GBK" w:hAnsi="Times New Roman" w:cs="宋体" w:hint="eastAsia"/>
          <w:sz w:val="28"/>
          <w:szCs w:val="28"/>
          <w:highlight w:val="none"/>
          <w:lang w:val="en-US" w:eastAsia="zh-CN" w:bidi="ar-SA"/>
        </w:rPr>
        <w:t>（须</w:t>
      </w:r>
      <w:r>
        <w:rPr>
          <w:rFonts w:ascii="Times New Roman" w:eastAsia="方正仿宋_GBK" w:hAnsi="Times New Roman" w:cs="宋体"/>
          <w:sz w:val="28"/>
          <w:szCs w:val="28"/>
          <w:highlight w:val="none"/>
          <w:lang w:val="en-US" w:eastAsia="zh-CN" w:bidi="ar-SA"/>
        </w:rPr>
        <w:t>提供</w:t>
      </w:r>
      <w:r>
        <w:rPr>
          <w:rFonts w:ascii="Times New Roman" w:eastAsia="方正仿宋_GBK" w:hAnsi="Times New Roman" w:cs="宋体" w:hint="eastAsia"/>
          <w:sz w:val="28"/>
          <w:szCs w:val="28"/>
          <w:highlight w:val="none"/>
          <w:lang w:val="en-US" w:eastAsia="zh-CN" w:bidi="ar-SA"/>
        </w:rPr>
        <w:t>具有C</w:t>
      </w:r>
      <w:r>
        <w:rPr>
          <w:rFonts w:ascii="Times New Roman" w:eastAsia="方正仿宋_GBK" w:hAnsi="Times New Roman" w:cs="宋体"/>
          <w:sz w:val="28"/>
          <w:szCs w:val="28"/>
          <w:highlight w:val="none"/>
          <w:lang w:val="en-US" w:eastAsia="zh-CN" w:bidi="ar-SA"/>
        </w:rPr>
        <w:t>MA认证的检测</w:t>
      </w:r>
      <w:r>
        <w:rPr>
          <w:rFonts w:ascii="Times New Roman" w:eastAsia="方正仿宋_GBK" w:hAnsi="Times New Roman" w:cs="宋体" w:hint="eastAsia"/>
          <w:sz w:val="28"/>
          <w:szCs w:val="28"/>
          <w:highlight w:val="none"/>
          <w:lang w:val="en-US" w:eastAsia="zh-CN" w:bidi="ar-SA"/>
        </w:rPr>
        <w:t>机构</w:t>
      </w:r>
      <w:r>
        <w:rPr>
          <w:rFonts w:ascii="Times New Roman" w:eastAsia="方正仿宋_GBK" w:hAnsi="Times New Roman" w:cs="宋体"/>
          <w:sz w:val="28"/>
          <w:szCs w:val="28"/>
          <w:highlight w:val="none"/>
          <w:lang w:val="en-US" w:eastAsia="zh-CN" w:bidi="ar-SA"/>
        </w:rPr>
        <w:t>出具的</w:t>
      </w:r>
      <w:r>
        <w:rPr>
          <w:rFonts w:ascii="Times New Roman" w:eastAsia="方正仿宋_GBK" w:hAnsi="Times New Roman" w:cs="宋体" w:hint="eastAsia"/>
          <w:sz w:val="28"/>
          <w:szCs w:val="28"/>
          <w:highlight w:val="none"/>
          <w:lang w:val="en-US" w:eastAsia="zh-CN" w:bidi="ar-SA"/>
        </w:rPr>
        <w:t>检测报告）</w:t>
      </w:r>
    </w:p>
    <w:p>
      <w:pPr>
        <w:pStyle w:val="9310"/>
        <w:keepNext w:val="0"/>
        <w:keepLines w:val="0"/>
        <w:widowControl/>
        <w:suppressLineNumbers w:val="0"/>
        <w:jc w:val="both"/>
        <w:textAlignment w:val="center"/>
        <w:rPr>
          <w:rFonts w:ascii="Times New Roman" w:eastAsia="方正仿宋_GBK" w:hAnsi="Times New Roman" w:cs="宋体" w:hint="eastAsia"/>
          <w:sz w:val="28"/>
          <w:szCs w:val="28"/>
        </w:rPr>
      </w:pP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4、跌落性能：在2000mm高度6个面各跌落5次，共30次后应能正常工作，存储的数据不丢失；外壳防护等级：≥IP68。</w:t>
      </w:r>
      <w:r>
        <w:rPr>
          <w:rFonts w:ascii="Times New Roman" w:eastAsia="方正仿宋_GBK" w:hAnsi="Times New Roman" w:cs="宋体"/>
          <w:sz w:val="28"/>
          <w:szCs w:val="28"/>
          <w:lang w:val="en-US" w:eastAsia="zh-CN"/>
        </w:rPr>
        <w:t>（</w:t>
      </w:r>
      <w:r>
        <w:rPr>
          <w:rFonts w:ascii="Times New Roman" w:eastAsia="方正仿宋_GBK" w:hAnsi="Times New Roman" w:cs="宋体" w:hint="eastAsia"/>
          <w:sz w:val="28"/>
          <w:szCs w:val="28"/>
          <w:highlight w:val="none"/>
          <w:lang w:val="en-US" w:eastAsia="zh-CN" w:bidi="ar-SA"/>
        </w:rPr>
        <w:t>须</w:t>
      </w:r>
      <w:r>
        <w:rPr>
          <w:rFonts w:ascii="Times New Roman" w:eastAsia="方正仿宋_GBK" w:hAnsi="Times New Roman" w:cs="宋体"/>
          <w:sz w:val="28"/>
          <w:szCs w:val="28"/>
          <w:highlight w:val="none"/>
          <w:lang w:val="en-US" w:eastAsia="zh-CN" w:bidi="ar-SA"/>
        </w:rPr>
        <w:t>提供</w:t>
      </w:r>
      <w:r>
        <w:rPr>
          <w:rFonts w:ascii="Times New Roman" w:eastAsia="方正仿宋_GBK" w:hAnsi="Times New Roman" w:cs="宋体" w:hint="eastAsia"/>
          <w:sz w:val="28"/>
          <w:szCs w:val="28"/>
          <w:highlight w:val="none"/>
          <w:lang w:val="en-US" w:eastAsia="zh-CN" w:bidi="ar-SA"/>
        </w:rPr>
        <w:t>具有C</w:t>
      </w:r>
      <w:r>
        <w:rPr>
          <w:rFonts w:ascii="Times New Roman" w:eastAsia="方正仿宋_GBK" w:hAnsi="Times New Roman" w:cs="宋体"/>
          <w:sz w:val="28"/>
          <w:szCs w:val="28"/>
          <w:highlight w:val="none"/>
          <w:lang w:val="en-US" w:eastAsia="zh-CN" w:bidi="ar-SA"/>
        </w:rPr>
        <w:t>MA认证的检测</w:t>
      </w:r>
      <w:r>
        <w:rPr>
          <w:rFonts w:ascii="Times New Roman" w:eastAsia="方正仿宋_GBK" w:hAnsi="Times New Roman" w:cs="宋体" w:hint="eastAsia"/>
          <w:sz w:val="28"/>
          <w:szCs w:val="28"/>
          <w:highlight w:val="none"/>
          <w:lang w:val="en-US" w:eastAsia="zh-CN" w:bidi="ar-SA"/>
        </w:rPr>
        <w:t>机构</w:t>
      </w:r>
      <w:r>
        <w:rPr>
          <w:rFonts w:ascii="Times New Roman" w:eastAsia="方正仿宋_GBK" w:hAnsi="Times New Roman" w:cs="宋体"/>
          <w:sz w:val="28"/>
          <w:szCs w:val="28"/>
          <w:highlight w:val="none"/>
          <w:lang w:val="en-US" w:eastAsia="zh-CN" w:bidi="ar-SA"/>
        </w:rPr>
        <w:t>出具的</w:t>
      </w:r>
      <w:r>
        <w:rPr>
          <w:rFonts w:ascii="Times New Roman" w:eastAsia="方正仿宋_GBK" w:hAnsi="Times New Roman" w:cs="宋体" w:hint="eastAsia"/>
          <w:sz w:val="28"/>
          <w:szCs w:val="28"/>
          <w:highlight w:val="none"/>
          <w:lang w:val="en-US" w:eastAsia="zh-CN" w:bidi="ar-SA"/>
        </w:rPr>
        <w:t>检测报告）</w:t>
      </w:r>
    </w:p>
    <w:p>
      <w:pPr>
        <w:pStyle w:val="9310"/>
        <w:keepNext w:val="0"/>
        <w:keepLines w:val="0"/>
        <w:widowControl/>
        <w:suppressLineNumbers w:val="0"/>
        <w:jc w:val="both"/>
        <w:textAlignment w:val="center"/>
        <w:rPr>
          <w:rFonts w:ascii="Times New Roman" w:eastAsia="方正仿宋_GBK" w:hAnsi="Times New Roman" w:cs="宋体" w:hint="eastAsia"/>
          <w:sz w:val="28"/>
          <w:szCs w:val="28"/>
        </w:rPr>
      </w:pP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5、外形尺寸（背夹、外接设备除外）：≤110mm×70mm×40mm （长×宽×高），重量（外接设备除外）≤</w:t>
      </w:r>
      <w:r>
        <w:rPr>
          <w:rFonts w:ascii="Times New Roman" w:eastAsia="方正仿宋_GBK" w:hAnsi="Times New Roman" w:cs="宋体" w:hint="eastAsia"/>
          <w:sz w:val="28"/>
          <w:szCs w:val="28"/>
        </w:rPr>
        <w:t>200克；存储≥</w:t>
      </w:r>
      <w:r>
        <w:rPr>
          <w:rFonts w:ascii="Times New Roman" w:eastAsia="方正仿宋_GBK" w:hAnsi="Times New Roman" w:cs="宋体" w:hint="eastAsia"/>
          <w:sz w:val="28"/>
          <w:szCs w:val="28"/>
          <w:lang w:val="en-US" w:eastAsia="zh-CN"/>
        </w:rPr>
        <w:t>32G</w:t>
      </w:r>
    </w:p>
    <w:p>
      <w:pPr>
        <w:pStyle w:val="9310"/>
        <w:keepNext w:val="0"/>
        <w:keepLines w:val="0"/>
        <w:widowControl/>
        <w:suppressLineNumbers w:val="0"/>
        <w:jc w:val="both"/>
        <w:textAlignment w:val="center"/>
        <w:rPr>
          <w:rFonts w:ascii="Times New Roman" w:eastAsia="方正仿宋_GBK" w:hAnsi="Times New Roman" w:cs="宋体" w:hint="eastAsia"/>
          <w:sz w:val="28"/>
          <w:szCs w:val="28"/>
        </w:rPr>
      </w:pP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6、在摄录过程中通过按下照相键应能抓拍与视频分辨率相同的照片，但不应影响正常的摄录；执法记录仪从按下开机键到进入取景预览模式所用时间≤6s。</w:t>
      </w:r>
    </w:p>
    <w:p>
      <w:pPr>
        <w:pStyle w:val="9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7、最低可用照度检验：当录像文件的视频分辨力下降到标称亮度条件下分辨力的70%时，目标景物的照</w:t>
      </w:r>
      <w:r>
        <w:rPr>
          <w:rFonts w:ascii="Times New Roman" w:eastAsia="方正仿宋_GBK" w:hAnsi="Times New Roman" w:cs="宋体" w:hint="eastAsia"/>
          <w:sz w:val="28"/>
          <w:szCs w:val="28"/>
        </w:rPr>
        <w:t>度≤3.5勒克斯。（</w:t>
      </w:r>
      <w:r>
        <w:rPr>
          <w:rFonts w:ascii="Times New Roman" w:eastAsia="方正仿宋_GBK" w:hAnsi="Times New Roman" w:cs="宋体" w:hint="eastAsia"/>
          <w:sz w:val="28"/>
          <w:szCs w:val="28"/>
          <w:highlight w:val="none"/>
          <w:lang w:val="en-US" w:eastAsia="zh-CN" w:bidi="ar-SA"/>
        </w:rPr>
        <w:t>须</w:t>
      </w:r>
      <w:r>
        <w:rPr>
          <w:rFonts w:ascii="Times New Roman" w:eastAsia="方正仿宋_GBK" w:hAnsi="Times New Roman" w:cs="宋体"/>
          <w:sz w:val="28"/>
          <w:szCs w:val="28"/>
          <w:highlight w:val="none"/>
          <w:lang w:val="en-US" w:eastAsia="zh-CN" w:bidi="ar-SA"/>
        </w:rPr>
        <w:t>提供</w:t>
      </w:r>
      <w:r>
        <w:rPr>
          <w:rFonts w:ascii="Times New Roman" w:eastAsia="方正仿宋_GBK" w:hAnsi="Times New Roman" w:cs="宋体" w:hint="eastAsia"/>
          <w:sz w:val="28"/>
          <w:szCs w:val="28"/>
          <w:highlight w:val="none"/>
          <w:lang w:val="en-US" w:eastAsia="zh-CN" w:bidi="ar-SA"/>
        </w:rPr>
        <w:t>具有C</w:t>
      </w:r>
      <w:r>
        <w:rPr>
          <w:rFonts w:ascii="Times New Roman" w:eastAsia="方正仿宋_GBK" w:hAnsi="Times New Roman" w:cs="宋体"/>
          <w:sz w:val="28"/>
          <w:szCs w:val="28"/>
          <w:highlight w:val="none"/>
          <w:lang w:val="en-US" w:eastAsia="zh-CN" w:bidi="ar-SA"/>
        </w:rPr>
        <w:t>MA认证的检测</w:t>
      </w:r>
      <w:r>
        <w:rPr>
          <w:rFonts w:ascii="Times New Roman" w:eastAsia="方正仿宋_GBK" w:hAnsi="Times New Roman" w:cs="宋体" w:hint="eastAsia"/>
          <w:sz w:val="28"/>
          <w:szCs w:val="28"/>
          <w:highlight w:val="none"/>
          <w:lang w:val="en-US" w:eastAsia="zh-CN" w:bidi="ar-SA"/>
        </w:rPr>
        <w:t>机构</w:t>
      </w:r>
      <w:r>
        <w:rPr>
          <w:rFonts w:ascii="Times New Roman" w:eastAsia="方正仿宋_GBK" w:hAnsi="Times New Roman" w:cs="宋体"/>
          <w:sz w:val="28"/>
          <w:szCs w:val="28"/>
          <w:highlight w:val="none"/>
          <w:lang w:val="en-US" w:eastAsia="zh-CN" w:bidi="ar-SA"/>
        </w:rPr>
        <w:t>出具的</w:t>
      </w:r>
      <w:r>
        <w:rPr>
          <w:rFonts w:ascii="Times New Roman" w:eastAsia="方正仿宋_GBK" w:hAnsi="Times New Roman" w:cs="宋体" w:hint="eastAsia"/>
          <w:sz w:val="28"/>
          <w:szCs w:val="28"/>
          <w:highlight w:val="none"/>
          <w:lang w:val="en-US" w:eastAsia="zh-CN" w:bidi="ar-SA"/>
        </w:rPr>
        <w:t>检测报告）</w:t>
      </w:r>
    </w:p>
    <w:p>
      <w:pPr>
        <w:pStyle w:val="9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hint="eastAsia"/>
          <w:sz w:val="28"/>
          <w:szCs w:val="28"/>
          <w:lang w:eastAsia="zh-CN"/>
        </w:rPr>
        <w:t>▲</w:t>
      </w: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8、夜视功能：在距离执法记录仪≥5m处，可看清人物面部特征。</w:t>
      </w:r>
      <w:r>
        <w:rPr>
          <w:rFonts w:ascii="Times New Roman" w:eastAsia="方正仿宋_GBK" w:hAnsi="Times New Roman" w:cs="宋体"/>
          <w:sz w:val="28"/>
          <w:szCs w:val="28"/>
          <w:lang w:val="en-US" w:eastAsia="zh-CN"/>
        </w:rPr>
        <w:t>（</w:t>
      </w:r>
      <w:r>
        <w:rPr>
          <w:rFonts w:ascii="Times New Roman" w:eastAsia="方正仿宋_GBK" w:hAnsi="Times New Roman" w:cs="宋体" w:hint="eastAsia"/>
          <w:sz w:val="28"/>
          <w:szCs w:val="28"/>
          <w:highlight w:val="none"/>
          <w:lang w:val="en-US" w:eastAsia="zh-CN" w:bidi="ar-SA"/>
        </w:rPr>
        <w:t>须</w:t>
      </w:r>
      <w:r>
        <w:rPr>
          <w:rFonts w:ascii="Times New Roman" w:eastAsia="方正仿宋_GBK" w:hAnsi="Times New Roman" w:cs="宋体"/>
          <w:sz w:val="28"/>
          <w:szCs w:val="28"/>
          <w:highlight w:val="none"/>
          <w:lang w:val="en-US" w:eastAsia="zh-CN" w:bidi="ar-SA"/>
        </w:rPr>
        <w:t>提供</w:t>
      </w:r>
      <w:r>
        <w:rPr>
          <w:rFonts w:ascii="Times New Roman" w:eastAsia="方正仿宋_GBK" w:hAnsi="Times New Roman" w:cs="宋体" w:hint="eastAsia"/>
          <w:sz w:val="28"/>
          <w:szCs w:val="28"/>
          <w:highlight w:val="none"/>
          <w:lang w:val="en-US" w:eastAsia="zh-CN" w:bidi="ar-SA"/>
        </w:rPr>
        <w:t>具有C</w:t>
      </w:r>
      <w:r>
        <w:rPr>
          <w:rFonts w:ascii="Times New Roman" w:eastAsia="方正仿宋_GBK" w:hAnsi="Times New Roman" w:cs="宋体"/>
          <w:sz w:val="28"/>
          <w:szCs w:val="28"/>
          <w:highlight w:val="none"/>
          <w:lang w:val="en-US" w:eastAsia="zh-CN" w:bidi="ar-SA"/>
        </w:rPr>
        <w:t>MA认证的检测</w:t>
      </w:r>
      <w:r>
        <w:rPr>
          <w:rFonts w:ascii="Times New Roman" w:eastAsia="方正仿宋_GBK" w:hAnsi="Times New Roman" w:cs="宋体" w:hint="eastAsia"/>
          <w:sz w:val="28"/>
          <w:szCs w:val="28"/>
          <w:highlight w:val="none"/>
          <w:lang w:val="en-US" w:eastAsia="zh-CN" w:bidi="ar-SA"/>
        </w:rPr>
        <w:t>机构</w:t>
      </w:r>
      <w:r>
        <w:rPr>
          <w:rFonts w:ascii="Times New Roman" w:eastAsia="方正仿宋_GBK" w:hAnsi="Times New Roman" w:cs="宋体"/>
          <w:sz w:val="28"/>
          <w:szCs w:val="28"/>
          <w:highlight w:val="none"/>
          <w:lang w:val="en-US" w:eastAsia="zh-CN" w:bidi="ar-SA"/>
        </w:rPr>
        <w:t>出具的</w:t>
      </w:r>
      <w:r>
        <w:rPr>
          <w:rFonts w:ascii="Times New Roman" w:eastAsia="方正仿宋_GBK" w:hAnsi="Times New Roman" w:cs="宋体" w:hint="eastAsia"/>
          <w:sz w:val="28"/>
          <w:szCs w:val="28"/>
          <w:highlight w:val="none"/>
          <w:lang w:val="en-US" w:eastAsia="zh-CN" w:bidi="ar-SA"/>
        </w:rPr>
        <w:t>检测报告）</w:t>
      </w:r>
    </w:p>
    <w:p>
      <w:pPr>
        <w:pStyle w:val="9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w:t>
      </w: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9、</w:t>
      </w:r>
      <w:r>
        <w:rPr>
          <w:rFonts w:ascii="Times New Roman" w:eastAsia="方正仿宋_GBK" w:hAnsi="Times New Roman" w:cs="宋体" w:hint="eastAsia"/>
          <w:sz w:val="28"/>
          <w:szCs w:val="28"/>
          <w:highlight w:val="none"/>
          <w:lang w:val="en-US" w:eastAsia="zh-CN"/>
        </w:rPr>
        <w:t>卫星定位：</w:t>
      </w:r>
      <w:r>
        <w:rPr>
          <w:rFonts w:ascii="Times New Roman" w:eastAsia="方正仿宋_GBK" w:hAnsi="Times New Roman" w:cs="宋体" w:hint="eastAsia"/>
          <w:sz w:val="28"/>
          <w:szCs w:val="28"/>
          <w:highlight w:val="none"/>
          <w:lang w:val="en-US" w:eastAsia="zh-CN" w:bidi="ar-SA"/>
        </w:rPr>
        <w:t>执法记录仪可接收卫星数据并提供定位信息，</w:t>
      </w:r>
      <w:r>
        <w:rPr>
          <w:rFonts w:ascii="Times New Roman" w:eastAsia="方正仿宋_GBK" w:hAnsi="Times New Roman" w:cs="宋体"/>
          <w:sz w:val="28"/>
          <w:szCs w:val="28"/>
          <w:highlight w:val="none"/>
          <w:lang w:val="en-US" w:eastAsia="zh-CN" w:bidi="ar-SA"/>
        </w:rPr>
        <w:t>应优先使用</w:t>
      </w:r>
      <w:r>
        <w:rPr>
          <w:rFonts w:ascii="Times New Roman" w:eastAsia="方正仿宋_GBK" w:hAnsi="Times New Roman" w:cs="宋体" w:hint="eastAsia"/>
          <w:sz w:val="28"/>
          <w:szCs w:val="28"/>
          <w:highlight w:val="none"/>
          <w:lang w:val="en-US" w:eastAsia="zh-CN" w:bidi="ar-SA"/>
        </w:rPr>
        <w:t>北斗定位功能。</w:t>
      </w:r>
      <w:r>
        <w:rPr>
          <w:rFonts w:ascii="Times New Roman" w:eastAsia="方正仿宋_GBK" w:hAnsi="Times New Roman" w:cs="宋体"/>
          <w:sz w:val="28"/>
          <w:szCs w:val="28"/>
          <w:lang w:val="en-US" w:eastAsia="zh-CN"/>
        </w:rPr>
        <w:t>（</w:t>
      </w:r>
      <w:r>
        <w:rPr>
          <w:rFonts w:ascii="Times New Roman" w:eastAsia="方正仿宋_GBK" w:hAnsi="Times New Roman" w:cs="宋体" w:hint="eastAsia"/>
          <w:sz w:val="28"/>
          <w:szCs w:val="28"/>
          <w:highlight w:val="none"/>
          <w:lang w:val="en-US" w:eastAsia="zh-CN" w:bidi="ar-SA"/>
        </w:rPr>
        <w:t>须</w:t>
      </w:r>
      <w:r>
        <w:rPr>
          <w:rFonts w:ascii="Times New Roman" w:eastAsia="方正仿宋_GBK" w:hAnsi="Times New Roman" w:cs="宋体"/>
          <w:sz w:val="28"/>
          <w:szCs w:val="28"/>
          <w:highlight w:val="none"/>
          <w:lang w:val="en-US" w:eastAsia="zh-CN" w:bidi="ar-SA"/>
        </w:rPr>
        <w:t>提供</w:t>
      </w:r>
      <w:r>
        <w:rPr>
          <w:rFonts w:ascii="Times New Roman" w:eastAsia="方正仿宋_GBK" w:hAnsi="Times New Roman" w:cs="宋体" w:hint="eastAsia"/>
          <w:sz w:val="28"/>
          <w:szCs w:val="28"/>
          <w:highlight w:val="none"/>
          <w:lang w:val="en-US" w:eastAsia="zh-CN" w:bidi="ar-SA"/>
        </w:rPr>
        <w:t>具有C</w:t>
      </w:r>
      <w:r>
        <w:rPr>
          <w:rFonts w:ascii="Times New Roman" w:eastAsia="方正仿宋_GBK" w:hAnsi="Times New Roman" w:cs="宋体"/>
          <w:sz w:val="28"/>
          <w:szCs w:val="28"/>
          <w:highlight w:val="none"/>
          <w:lang w:val="en-US" w:eastAsia="zh-CN" w:bidi="ar-SA"/>
        </w:rPr>
        <w:t>MA认证的检测</w:t>
      </w:r>
      <w:r>
        <w:rPr>
          <w:rFonts w:ascii="Times New Roman" w:eastAsia="方正仿宋_GBK" w:hAnsi="Times New Roman" w:cs="宋体" w:hint="eastAsia"/>
          <w:sz w:val="28"/>
          <w:szCs w:val="28"/>
          <w:highlight w:val="none"/>
          <w:lang w:val="en-US" w:eastAsia="zh-CN" w:bidi="ar-SA"/>
        </w:rPr>
        <w:t>机构</w:t>
      </w:r>
      <w:r>
        <w:rPr>
          <w:rFonts w:ascii="Times New Roman" w:eastAsia="方正仿宋_GBK" w:hAnsi="Times New Roman" w:cs="宋体"/>
          <w:sz w:val="28"/>
          <w:szCs w:val="28"/>
          <w:highlight w:val="none"/>
          <w:lang w:val="en-US" w:eastAsia="zh-CN" w:bidi="ar-SA"/>
        </w:rPr>
        <w:t>出具的</w:t>
      </w:r>
      <w:r>
        <w:rPr>
          <w:rFonts w:ascii="Times New Roman" w:eastAsia="方正仿宋_GBK" w:hAnsi="Times New Roman" w:cs="宋体" w:hint="eastAsia"/>
          <w:sz w:val="28"/>
          <w:szCs w:val="28"/>
          <w:highlight w:val="none"/>
          <w:lang w:val="en-US" w:eastAsia="zh-CN" w:bidi="ar-SA"/>
        </w:rPr>
        <w:t>检测报告）</w:t>
      </w:r>
    </w:p>
    <w:p>
      <w:pPr>
        <w:pStyle w:val="9310"/>
        <w:keepNext w:val="0"/>
        <w:keepLines w:val="0"/>
        <w:widowControl/>
        <w:suppressLineNumbers w:val="0"/>
        <w:jc w:val="both"/>
        <w:textAlignment w:val="center"/>
        <w:rPr>
          <w:rFonts w:ascii="Times New Roman" w:eastAsia="方正仿宋_GBK" w:hAnsi="Times New Roman" w:cs="宋体"/>
          <w:sz w:val="28"/>
          <w:szCs w:val="28"/>
          <w:highlight w:val="none"/>
        </w:rPr>
      </w:pPr>
      <w:r>
        <w:rPr>
          <w:rFonts w:ascii="Times New Roman" w:eastAsia="方正仿宋_GBK" w:hAnsi="Times New Roman" w:hint="eastAsia"/>
          <w:sz w:val="28"/>
          <w:szCs w:val="28"/>
          <w:lang w:eastAsia="zh-CN"/>
        </w:rPr>
        <w:t>▲</w:t>
      </w: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10、镜头角度：所有视频分辨率下，水平视场角≥125°；在所有视频分辨率条件下几何失真应≤15%。</w:t>
      </w:r>
      <w:r>
        <w:rPr>
          <w:rFonts w:ascii="Times New Roman" w:eastAsia="方正仿宋_GBK" w:hAnsi="Times New Roman" w:cs="宋体"/>
          <w:sz w:val="28"/>
          <w:szCs w:val="28"/>
          <w:lang w:val="en-US" w:eastAsia="zh-CN"/>
        </w:rPr>
        <w:t>（</w:t>
      </w:r>
      <w:r>
        <w:rPr>
          <w:rFonts w:ascii="Times New Roman" w:eastAsia="方正仿宋_GBK" w:hAnsi="Times New Roman" w:cs="宋体" w:hint="eastAsia"/>
          <w:sz w:val="28"/>
          <w:szCs w:val="28"/>
          <w:highlight w:val="none"/>
          <w:lang w:val="en-US" w:eastAsia="zh-CN" w:bidi="ar-SA"/>
        </w:rPr>
        <w:t>须</w:t>
      </w:r>
      <w:r>
        <w:rPr>
          <w:rFonts w:ascii="Times New Roman" w:eastAsia="方正仿宋_GBK" w:hAnsi="Times New Roman" w:cs="宋体"/>
          <w:sz w:val="28"/>
          <w:szCs w:val="28"/>
          <w:highlight w:val="none"/>
          <w:lang w:val="en-US" w:eastAsia="zh-CN" w:bidi="ar-SA"/>
        </w:rPr>
        <w:t>提供</w:t>
      </w:r>
      <w:r>
        <w:rPr>
          <w:rFonts w:ascii="Times New Roman" w:eastAsia="方正仿宋_GBK" w:hAnsi="Times New Roman" w:cs="宋体" w:hint="eastAsia"/>
          <w:sz w:val="28"/>
          <w:szCs w:val="28"/>
          <w:highlight w:val="none"/>
          <w:lang w:val="en-US" w:eastAsia="zh-CN" w:bidi="ar-SA"/>
        </w:rPr>
        <w:t>具有C</w:t>
      </w:r>
      <w:r>
        <w:rPr>
          <w:rFonts w:ascii="Times New Roman" w:eastAsia="方正仿宋_GBK" w:hAnsi="Times New Roman" w:cs="宋体"/>
          <w:sz w:val="28"/>
          <w:szCs w:val="28"/>
          <w:highlight w:val="none"/>
          <w:lang w:val="en-US" w:eastAsia="zh-CN" w:bidi="ar-SA"/>
        </w:rPr>
        <w:t>MA认证的检测</w:t>
      </w:r>
      <w:r>
        <w:rPr>
          <w:rFonts w:ascii="Times New Roman" w:eastAsia="方正仿宋_GBK" w:hAnsi="Times New Roman" w:cs="宋体" w:hint="eastAsia"/>
          <w:sz w:val="28"/>
          <w:szCs w:val="28"/>
          <w:highlight w:val="none"/>
          <w:lang w:val="en-US" w:eastAsia="zh-CN" w:bidi="ar-SA"/>
        </w:rPr>
        <w:t>机构</w:t>
      </w:r>
      <w:r>
        <w:rPr>
          <w:rFonts w:ascii="Times New Roman" w:eastAsia="方正仿宋_GBK" w:hAnsi="Times New Roman" w:cs="宋体"/>
          <w:sz w:val="28"/>
          <w:szCs w:val="28"/>
          <w:highlight w:val="none"/>
          <w:lang w:val="en-US" w:eastAsia="zh-CN" w:bidi="ar-SA"/>
        </w:rPr>
        <w:t>出具的</w:t>
      </w:r>
      <w:r>
        <w:rPr>
          <w:rFonts w:ascii="Times New Roman" w:eastAsia="方正仿宋_GBK" w:hAnsi="Times New Roman" w:cs="宋体" w:hint="eastAsia"/>
          <w:sz w:val="28"/>
          <w:szCs w:val="28"/>
          <w:highlight w:val="none"/>
          <w:lang w:val="en-US" w:eastAsia="zh-CN" w:bidi="ar-SA"/>
        </w:rPr>
        <w:t>检测报告）</w:t>
      </w:r>
    </w:p>
    <w:p>
      <w:pPr>
        <w:pStyle w:val="99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11、视频编码格式：支持H.265和分辨率1440P及以上高清录制；最大视频分辨力≥1200线；最大照片分辨力≥1400线。</w:t>
      </w:r>
      <w:r>
        <w:rPr>
          <w:rFonts w:ascii="Times New Roman" w:eastAsia="方正仿宋_GBK" w:hAnsi="Times New Roman" w:cs="宋体"/>
          <w:sz w:val="28"/>
          <w:szCs w:val="28"/>
          <w:lang w:val="en-US" w:eastAsia="zh-CN"/>
        </w:rPr>
        <w:t>（</w:t>
      </w:r>
      <w:r>
        <w:rPr>
          <w:rFonts w:ascii="Times New Roman" w:eastAsia="方正仿宋_GBK" w:hAnsi="Times New Roman" w:cs="宋体" w:hint="eastAsia"/>
          <w:sz w:val="28"/>
          <w:szCs w:val="28"/>
          <w:highlight w:val="none"/>
          <w:lang w:val="en-US" w:eastAsia="zh-CN" w:bidi="ar-SA"/>
        </w:rPr>
        <w:t>须</w:t>
      </w:r>
      <w:r>
        <w:rPr>
          <w:rFonts w:ascii="Times New Roman" w:eastAsia="方正仿宋_GBK" w:hAnsi="Times New Roman" w:cs="宋体"/>
          <w:sz w:val="28"/>
          <w:szCs w:val="28"/>
          <w:highlight w:val="none"/>
          <w:lang w:val="en-US" w:eastAsia="zh-CN" w:bidi="ar-SA"/>
        </w:rPr>
        <w:t>提供</w:t>
      </w:r>
      <w:r>
        <w:rPr>
          <w:rFonts w:ascii="Times New Roman" w:eastAsia="方正仿宋_GBK" w:hAnsi="Times New Roman" w:cs="宋体" w:hint="eastAsia"/>
          <w:sz w:val="28"/>
          <w:szCs w:val="28"/>
          <w:highlight w:val="none"/>
          <w:lang w:val="en-US" w:eastAsia="zh-CN" w:bidi="ar-SA"/>
        </w:rPr>
        <w:t>具有C</w:t>
      </w:r>
      <w:r>
        <w:rPr>
          <w:rFonts w:ascii="Times New Roman" w:eastAsia="方正仿宋_GBK" w:hAnsi="Times New Roman" w:cs="宋体"/>
          <w:sz w:val="28"/>
          <w:szCs w:val="28"/>
          <w:highlight w:val="none"/>
          <w:lang w:val="en-US" w:eastAsia="zh-CN" w:bidi="ar-SA"/>
        </w:rPr>
        <w:t>MA认证的检测</w:t>
      </w:r>
      <w:r>
        <w:rPr>
          <w:rFonts w:ascii="Times New Roman" w:eastAsia="方正仿宋_GBK" w:hAnsi="Times New Roman" w:cs="宋体" w:hint="eastAsia"/>
          <w:sz w:val="28"/>
          <w:szCs w:val="28"/>
          <w:highlight w:val="none"/>
          <w:lang w:val="en-US" w:eastAsia="zh-CN" w:bidi="ar-SA"/>
        </w:rPr>
        <w:t>机构</w:t>
      </w:r>
      <w:r>
        <w:rPr>
          <w:rFonts w:ascii="Times New Roman" w:eastAsia="方正仿宋_GBK" w:hAnsi="Times New Roman" w:cs="宋体"/>
          <w:sz w:val="28"/>
          <w:szCs w:val="28"/>
          <w:highlight w:val="none"/>
          <w:lang w:val="en-US" w:eastAsia="zh-CN" w:bidi="ar-SA"/>
        </w:rPr>
        <w:t>出具的</w:t>
      </w:r>
      <w:r>
        <w:rPr>
          <w:rFonts w:ascii="Times New Roman" w:eastAsia="方正仿宋_GBK" w:hAnsi="Times New Roman" w:cs="宋体" w:hint="eastAsia"/>
          <w:sz w:val="28"/>
          <w:szCs w:val="28"/>
          <w:highlight w:val="none"/>
          <w:lang w:val="en-US" w:eastAsia="zh-CN" w:bidi="ar-SA"/>
        </w:rPr>
        <w:t>检测报告）</w:t>
      </w:r>
    </w:p>
    <w:p>
      <w:pPr>
        <w:pStyle w:val="9910"/>
        <w:keepNext w:val="0"/>
        <w:keepLines w:val="0"/>
        <w:widowControl/>
        <w:suppressLineNumbers w:val="0"/>
        <w:shd w:val="clear" w:color="auto" w:fill="auto"/>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w:t>
      </w: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12、电池工作时间检验：满足一级视频性能要求，采用内置可更换电池结构设计，更换一次电池条件下执法记录仪应满足连续摄录大于等于11h。</w:t>
      </w:r>
      <w:r>
        <w:rPr>
          <w:rFonts w:ascii="Times New Roman" w:eastAsia="方正仿宋_GBK" w:hAnsi="Times New Roman" w:cs="宋体"/>
          <w:sz w:val="28"/>
          <w:szCs w:val="28"/>
          <w:lang w:val="en-US" w:eastAsia="zh-CN"/>
        </w:rPr>
        <w:t>（</w:t>
      </w:r>
      <w:r>
        <w:rPr>
          <w:rFonts w:ascii="Times New Roman" w:eastAsia="方正仿宋_GBK" w:hAnsi="Times New Roman" w:cs="宋体" w:hint="eastAsia"/>
          <w:sz w:val="28"/>
          <w:szCs w:val="28"/>
          <w:highlight w:val="none"/>
          <w:lang w:val="en-US" w:eastAsia="zh-CN" w:bidi="ar-SA"/>
        </w:rPr>
        <w:t>须</w:t>
      </w:r>
      <w:r>
        <w:rPr>
          <w:rFonts w:ascii="Times New Roman" w:eastAsia="方正仿宋_GBK" w:hAnsi="Times New Roman" w:cs="宋体"/>
          <w:sz w:val="28"/>
          <w:szCs w:val="28"/>
          <w:highlight w:val="none"/>
          <w:lang w:val="en-US" w:eastAsia="zh-CN" w:bidi="ar-SA"/>
        </w:rPr>
        <w:t>提供</w:t>
      </w:r>
      <w:r>
        <w:rPr>
          <w:rFonts w:ascii="Times New Roman" w:eastAsia="方正仿宋_GBK" w:hAnsi="Times New Roman" w:cs="宋体" w:hint="eastAsia"/>
          <w:sz w:val="28"/>
          <w:szCs w:val="28"/>
          <w:highlight w:val="none"/>
          <w:lang w:val="en-US" w:eastAsia="zh-CN" w:bidi="ar-SA"/>
        </w:rPr>
        <w:t>具有C</w:t>
      </w:r>
      <w:r>
        <w:rPr>
          <w:rFonts w:ascii="Times New Roman" w:eastAsia="方正仿宋_GBK" w:hAnsi="Times New Roman" w:cs="宋体"/>
          <w:sz w:val="28"/>
          <w:szCs w:val="28"/>
          <w:highlight w:val="none"/>
          <w:lang w:val="en-US" w:eastAsia="zh-CN" w:bidi="ar-SA"/>
        </w:rPr>
        <w:t>MA认证的检测</w:t>
      </w:r>
      <w:r>
        <w:rPr>
          <w:rFonts w:ascii="Times New Roman" w:eastAsia="方正仿宋_GBK" w:hAnsi="Times New Roman" w:cs="宋体" w:hint="eastAsia"/>
          <w:sz w:val="28"/>
          <w:szCs w:val="28"/>
          <w:highlight w:val="none"/>
          <w:lang w:val="en-US" w:eastAsia="zh-CN" w:bidi="ar-SA"/>
        </w:rPr>
        <w:t>机构</w:t>
      </w:r>
      <w:r>
        <w:rPr>
          <w:rFonts w:ascii="Times New Roman" w:eastAsia="方正仿宋_GBK" w:hAnsi="Times New Roman" w:cs="宋体"/>
          <w:sz w:val="28"/>
          <w:szCs w:val="28"/>
          <w:highlight w:val="none"/>
          <w:lang w:val="en-US" w:eastAsia="zh-CN" w:bidi="ar-SA"/>
        </w:rPr>
        <w:t>出具的</w:t>
      </w:r>
      <w:r>
        <w:rPr>
          <w:rFonts w:ascii="Times New Roman" w:eastAsia="方正仿宋_GBK" w:hAnsi="Times New Roman" w:cs="宋体" w:hint="eastAsia"/>
          <w:sz w:val="28"/>
          <w:szCs w:val="28"/>
          <w:highlight w:val="none"/>
          <w:lang w:val="en-US" w:eastAsia="zh-CN" w:bidi="ar-SA"/>
        </w:rPr>
        <w:t>检测报告）</w:t>
      </w:r>
    </w:p>
    <w:p>
      <w:pPr>
        <w:pStyle w:val="9910"/>
        <w:keepNext w:val="0"/>
        <w:keepLines w:val="0"/>
        <w:widowControl/>
        <w:suppressLineNumbers w:val="0"/>
        <w:shd w:val="clear" w:color="auto" w:fill="auto"/>
        <w:jc w:val="left"/>
        <w:textAlignment w:val="center"/>
        <w:rPr>
          <w:rFonts w:ascii="Times New Roman" w:eastAsia="方正仿宋_GBK" w:hAnsi="Times New Roman" w:cs="宋体" w:hint="eastAsia"/>
          <w:sz w:val="28"/>
          <w:szCs w:val="28"/>
        </w:rPr>
      </w:pPr>
      <w:r>
        <w:rPr>
          <w:rFonts w:ascii="Times New Roman" w:eastAsia="方正仿宋_GBK" w:hAnsi="Times New Roman" w:hint="eastAsia"/>
          <w:sz w:val="28"/>
          <w:szCs w:val="28"/>
          <w:lang w:eastAsia="zh-CN"/>
        </w:rPr>
        <w:t>▲</w:t>
      </w: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13、电池充电时间：能通过执法数据采集设备和随机配备的充电设备对电池充电，使用2A适配器充电时，电池充电时间应不大于2h；具有以时间等方式浏览和回放本机存储的视音频、音频、照片等信息的功能。</w:t>
      </w:r>
      <w:r>
        <w:rPr>
          <w:rFonts w:ascii="Times New Roman" w:eastAsia="方正仿宋_GBK" w:hAnsi="Times New Roman" w:cs="宋体"/>
          <w:sz w:val="28"/>
          <w:szCs w:val="28"/>
          <w:lang w:val="en-US" w:eastAsia="zh-CN"/>
        </w:rPr>
        <w:t>（</w:t>
      </w:r>
      <w:r>
        <w:rPr>
          <w:rFonts w:ascii="Times New Roman" w:eastAsia="方正仿宋_GBK" w:hAnsi="Times New Roman" w:cs="宋体" w:hint="eastAsia"/>
          <w:sz w:val="28"/>
          <w:szCs w:val="28"/>
          <w:highlight w:val="none"/>
          <w:lang w:val="en-US" w:eastAsia="zh-CN" w:bidi="ar-SA"/>
        </w:rPr>
        <w:t>须</w:t>
      </w:r>
      <w:r>
        <w:rPr>
          <w:rFonts w:ascii="Times New Roman" w:eastAsia="方正仿宋_GBK" w:hAnsi="Times New Roman" w:cs="宋体"/>
          <w:sz w:val="28"/>
          <w:szCs w:val="28"/>
          <w:highlight w:val="none"/>
          <w:lang w:val="en-US" w:eastAsia="zh-CN" w:bidi="ar-SA"/>
        </w:rPr>
        <w:t>提供</w:t>
      </w:r>
      <w:r>
        <w:rPr>
          <w:rFonts w:ascii="Times New Roman" w:eastAsia="方正仿宋_GBK" w:hAnsi="Times New Roman" w:cs="宋体" w:hint="eastAsia"/>
          <w:sz w:val="28"/>
          <w:szCs w:val="28"/>
          <w:highlight w:val="none"/>
          <w:lang w:val="en-US" w:eastAsia="zh-CN" w:bidi="ar-SA"/>
        </w:rPr>
        <w:t>具有C</w:t>
      </w:r>
      <w:r>
        <w:rPr>
          <w:rFonts w:ascii="Times New Roman" w:eastAsia="方正仿宋_GBK" w:hAnsi="Times New Roman" w:cs="宋体"/>
          <w:sz w:val="28"/>
          <w:szCs w:val="28"/>
          <w:highlight w:val="none"/>
          <w:lang w:val="en-US" w:eastAsia="zh-CN" w:bidi="ar-SA"/>
        </w:rPr>
        <w:t>MA认证的检测</w:t>
      </w:r>
      <w:r>
        <w:rPr>
          <w:rFonts w:ascii="Times New Roman" w:eastAsia="方正仿宋_GBK" w:hAnsi="Times New Roman" w:cs="宋体" w:hint="eastAsia"/>
          <w:sz w:val="28"/>
          <w:szCs w:val="28"/>
          <w:highlight w:val="none"/>
          <w:lang w:val="en-US" w:eastAsia="zh-CN" w:bidi="ar-SA"/>
        </w:rPr>
        <w:t>机构</w:t>
      </w:r>
      <w:r>
        <w:rPr>
          <w:rFonts w:ascii="Times New Roman" w:eastAsia="方正仿宋_GBK" w:hAnsi="Times New Roman" w:cs="宋体"/>
          <w:sz w:val="28"/>
          <w:szCs w:val="28"/>
          <w:highlight w:val="none"/>
          <w:lang w:val="en-US" w:eastAsia="zh-CN" w:bidi="ar-SA"/>
        </w:rPr>
        <w:t>出具的</w:t>
      </w:r>
      <w:r>
        <w:rPr>
          <w:rFonts w:ascii="Times New Roman" w:eastAsia="方正仿宋_GBK" w:hAnsi="Times New Roman" w:cs="宋体" w:hint="eastAsia"/>
          <w:sz w:val="28"/>
          <w:szCs w:val="28"/>
          <w:highlight w:val="none"/>
          <w:lang w:val="en-US" w:eastAsia="zh-CN" w:bidi="ar-SA"/>
        </w:rPr>
        <w:t>检测报告）</w:t>
      </w:r>
    </w:p>
    <w:p>
      <w:pPr>
        <w:pStyle w:val="9910"/>
        <w:keepNext w:val="0"/>
        <w:keepLines w:val="0"/>
        <w:widowControl/>
        <w:suppressLineNumbers w:val="0"/>
        <w:shd w:val="clear" w:color="auto" w:fill="auto"/>
        <w:jc w:val="left"/>
        <w:textAlignment w:val="center"/>
        <w:rPr>
          <w:rFonts w:ascii="Times New Roman" w:eastAsia="方正仿宋_GBK" w:hAnsi="Times New Roman" w:cs="宋体" w:hint="eastAsia"/>
          <w:sz w:val="28"/>
          <w:szCs w:val="28"/>
        </w:rPr>
      </w:pPr>
      <w:r>
        <w:rPr>
          <w:rFonts w:ascii="Times New Roman" w:eastAsia="方正仿宋_GBK" w:hAnsi="Times New Roman" w:hint="eastAsia"/>
          <w:sz w:val="28"/>
          <w:szCs w:val="28"/>
          <w:lang w:eastAsia="zh-CN"/>
        </w:rPr>
        <w:t>▲</w:t>
      </w: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14、接口功能：执法记录仪通过Mini USB接口传输数据及充电，读取速率不低于200Mbps。具备防抖功能，可在菜单中打开或关闭。</w:t>
      </w:r>
      <w:r>
        <w:rPr>
          <w:rFonts w:ascii="Times New Roman" w:eastAsia="方正仿宋_GBK" w:hAnsi="Times New Roman" w:cs="宋体"/>
          <w:sz w:val="28"/>
          <w:szCs w:val="28"/>
          <w:lang w:val="en-US" w:eastAsia="zh-CN"/>
        </w:rPr>
        <w:t>（</w:t>
      </w:r>
      <w:r>
        <w:rPr>
          <w:rFonts w:ascii="Times New Roman" w:eastAsia="方正仿宋_GBK" w:hAnsi="Times New Roman" w:cs="宋体" w:hint="eastAsia"/>
          <w:sz w:val="28"/>
          <w:szCs w:val="28"/>
          <w:highlight w:val="none"/>
          <w:lang w:val="en-US" w:eastAsia="zh-CN" w:bidi="ar-SA"/>
        </w:rPr>
        <w:t>须</w:t>
      </w:r>
      <w:r>
        <w:rPr>
          <w:rFonts w:ascii="Times New Roman" w:eastAsia="方正仿宋_GBK" w:hAnsi="Times New Roman" w:cs="宋体"/>
          <w:sz w:val="28"/>
          <w:szCs w:val="28"/>
          <w:highlight w:val="none"/>
          <w:lang w:val="en-US" w:eastAsia="zh-CN" w:bidi="ar-SA"/>
        </w:rPr>
        <w:t>提供</w:t>
      </w:r>
      <w:r>
        <w:rPr>
          <w:rFonts w:ascii="Times New Roman" w:eastAsia="方正仿宋_GBK" w:hAnsi="Times New Roman" w:cs="宋体" w:hint="eastAsia"/>
          <w:sz w:val="28"/>
          <w:szCs w:val="28"/>
          <w:highlight w:val="none"/>
          <w:lang w:val="en-US" w:eastAsia="zh-CN" w:bidi="ar-SA"/>
        </w:rPr>
        <w:t>具有C</w:t>
      </w:r>
      <w:r>
        <w:rPr>
          <w:rFonts w:ascii="Times New Roman" w:eastAsia="方正仿宋_GBK" w:hAnsi="Times New Roman" w:cs="宋体"/>
          <w:sz w:val="28"/>
          <w:szCs w:val="28"/>
          <w:highlight w:val="none"/>
          <w:lang w:val="en-US" w:eastAsia="zh-CN" w:bidi="ar-SA"/>
        </w:rPr>
        <w:t>MA认证的检测</w:t>
      </w:r>
      <w:r>
        <w:rPr>
          <w:rFonts w:ascii="Times New Roman" w:eastAsia="方正仿宋_GBK" w:hAnsi="Times New Roman" w:cs="宋体" w:hint="eastAsia"/>
          <w:sz w:val="28"/>
          <w:szCs w:val="28"/>
          <w:highlight w:val="none"/>
          <w:lang w:val="en-US" w:eastAsia="zh-CN" w:bidi="ar-SA"/>
        </w:rPr>
        <w:t>机构</w:t>
      </w:r>
      <w:r>
        <w:rPr>
          <w:rFonts w:ascii="Times New Roman" w:eastAsia="方正仿宋_GBK" w:hAnsi="Times New Roman" w:cs="宋体"/>
          <w:sz w:val="28"/>
          <w:szCs w:val="28"/>
          <w:highlight w:val="none"/>
          <w:lang w:val="en-US" w:eastAsia="zh-CN" w:bidi="ar-SA"/>
        </w:rPr>
        <w:t>出具的</w:t>
      </w:r>
      <w:r>
        <w:rPr>
          <w:rFonts w:ascii="Times New Roman" w:eastAsia="方正仿宋_GBK" w:hAnsi="Times New Roman" w:cs="宋体" w:hint="eastAsia"/>
          <w:sz w:val="28"/>
          <w:szCs w:val="28"/>
          <w:highlight w:val="none"/>
          <w:lang w:val="en-US" w:eastAsia="zh-CN" w:bidi="ar-SA"/>
        </w:rPr>
        <w:t>检测报告）</w:t>
      </w:r>
    </w:p>
    <w:p>
      <w:pPr>
        <w:pStyle w:val="9101"/>
        <w:spacing w:line="400" w:lineRule="exact"/>
        <w:rPr>
          <w:rFonts w:ascii="Times New Roman" w:eastAsia="方正仿宋_GBK" w:hAnsi="Times New Roman"/>
          <w:b/>
          <w:sz w:val="28"/>
          <w:szCs w:val="28"/>
        </w:rPr>
      </w:pPr>
      <w:r>
        <w:rPr>
          <w:rFonts w:ascii="Times New Roman" w:eastAsia="方正仿宋_GBK" w:hAnsi="Times New Roman"/>
          <w:b/>
          <w:sz w:val="28"/>
          <w:szCs w:val="28"/>
        </w:rPr>
        <w:t>4.主要配置</w:t>
      </w:r>
    </w:p>
    <w:p>
      <w:pPr>
        <w:pStyle w:val="9101"/>
        <w:spacing w:line="400" w:lineRule="exact"/>
        <w:jc w:val="left"/>
        <w:rPr>
          <w:rFonts w:ascii="Times New Roman" w:eastAsia="方正仿宋_GBK" w:hAnsi="Times New Roman"/>
          <w:sz w:val="28"/>
          <w:szCs w:val="28"/>
        </w:rPr>
      </w:pPr>
      <w:r>
        <w:rPr>
          <w:rFonts w:ascii="方正仿宋_GBK" w:eastAsia="方正仿宋_GBK"/>
          <w:b/>
          <w:bCs/>
          <w:sz w:val="28"/>
          <w:szCs w:val="28"/>
        </w:rPr>
        <w:t>无</w:t>
      </w:r>
    </w:p>
    <w:p>
      <w:pPr>
        <w:spacing w:before="120" w:beforeLines="50" w:after="120" w:afterLines="50" w:line="400" w:lineRule="exact"/>
        <w:jc w:val="left"/>
        <w:rPr>
          <w:rFonts w:ascii="Times New Roman" w:eastAsia="方正楷体_GBK" w:hAnsi="Times New Roman"/>
          <w:b/>
          <w:sz w:val="28"/>
          <w:szCs w:val="28"/>
        </w:rPr>
      </w:pPr>
      <w:r>
        <w:rPr>
          <w:rFonts w:ascii="Times New Roman" w:eastAsia="方正楷体_GBK" w:hAnsi="Times New Roman"/>
          <w:b/>
          <w:sz w:val="28"/>
          <w:szCs w:val="28"/>
        </w:rPr>
        <w:t>（三）品目3（执法记录仪采集工作站）</w:t>
      </w:r>
    </w:p>
    <w:p>
      <w:pPr>
        <w:pStyle w:val="10510"/>
        <w:spacing w:line="400" w:lineRule="exact"/>
        <w:rPr>
          <w:rFonts w:ascii="Times New Roman" w:eastAsia="方正仿宋_GBK" w:hAnsi="Times New Roman"/>
          <w:b/>
          <w:sz w:val="28"/>
          <w:szCs w:val="28"/>
        </w:rPr>
      </w:pPr>
      <w:r>
        <w:rPr>
          <w:rFonts w:ascii="Times New Roman" w:eastAsia="方正仿宋_GBK" w:hAnsi="Times New Roman"/>
          <w:b/>
          <w:sz w:val="28"/>
          <w:szCs w:val="28"/>
        </w:rPr>
        <w:t>1.主要用途</w:t>
      </w:r>
    </w:p>
    <w:p>
      <w:pPr>
        <w:pStyle w:val="10610"/>
        <w:spacing w:line="400" w:lineRule="exact"/>
        <w:ind w:firstLine="559"/>
        <w:rPr>
          <w:rFonts w:ascii="Times New Roman" w:eastAsia="方正仿宋_GBK" w:hAnsi="Times New Roman"/>
          <w:sz w:val="28"/>
          <w:szCs w:val="28"/>
        </w:rPr>
      </w:pPr>
      <w:r>
        <w:rPr>
          <w:rFonts w:ascii="Times New Roman" w:eastAsia="方正仿宋_GBK" w:hAnsi="Times New Roman"/>
          <w:sz w:val="28"/>
          <w:szCs w:val="28"/>
        </w:rPr>
        <w:t> 用于对现场关员使用的执法记录仪所录证的资料进行自动采集，并对设备充电。</w:t>
      </w:r>
    </w:p>
    <w:p>
      <w:pPr>
        <w:pStyle w:val="10610"/>
        <w:spacing w:line="400" w:lineRule="exact"/>
        <w:ind w:left="0"/>
        <w:rPr>
          <w:rFonts w:ascii="Times New Roman" w:eastAsia="方正仿宋_GBK" w:hAnsi="Times New Roman"/>
          <w:b/>
          <w:sz w:val="28"/>
          <w:szCs w:val="28"/>
        </w:rPr>
      </w:pPr>
      <w:r>
        <w:rPr>
          <w:rFonts w:ascii="Times New Roman" w:eastAsia="方正仿宋_GBK" w:hAnsi="Times New Roman"/>
          <w:b/>
          <w:sz w:val="28"/>
          <w:szCs w:val="28"/>
        </w:rPr>
        <w:t>2.特殊资质要求</w:t>
      </w:r>
    </w:p>
    <w:p>
      <w:pPr>
        <w:pStyle w:val="10710"/>
        <w:spacing w:line="400" w:lineRule="exact"/>
        <w:rPr>
          <w:rFonts w:ascii="Times New Roman" w:eastAsia="方正仿宋_GBK" w:hAnsi="Times New Roman"/>
          <w:sz w:val="28"/>
          <w:szCs w:val="28"/>
        </w:rPr>
      </w:pPr>
      <w:r>
        <w:rPr>
          <w:rFonts w:ascii="Times New Roman" w:eastAsia="方正仿宋_GBK" w:hAnsi="Times New Roman"/>
          <w:sz w:val="28"/>
          <w:szCs w:val="28"/>
        </w:rPr>
        <w:t xml:space="preserve">    无</w:t>
      </w:r>
    </w:p>
    <w:p>
      <w:pPr>
        <w:pStyle w:val="10510"/>
        <w:spacing w:line="400" w:lineRule="exact"/>
        <w:rPr>
          <w:rFonts w:ascii="Times New Roman" w:eastAsia="方正仿宋_GBK" w:hAnsi="Times New Roman"/>
          <w:b/>
          <w:sz w:val="28"/>
          <w:szCs w:val="28"/>
        </w:rPr>
      </w:pPr>
      <w:r>
        <w:rPr>
          <w:rFonts w:ascii="Times New Roman" w:eastAsia="方正仿宋_GBK" w:hAnsi="Times New Roman"/>
          <w:b/>
          <w:sz w:val="28"/>
          <w:szCs w:val="28"/>
        </w:rPr>
        <w:t>3.主要技术参数</w:t>
      </w:r>
    </w:p>
    <w:p>
      <w:pPr>
        <w:pStyle w:val="12210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rPr>
        <w:t>3.1. 采集站设备符合公安部GA/T 947-2015《单警执法视音频记录系统》标准；</w:t>
      </w:r>
      <w:r>
        <w:rPr>
          <w:rFonts w:ascii="Times New Roman" w:eastAsia="方正仿宋_GBK" w:hAnsi="Times New Roman" w:cs="宋体" w:hint="eastAsia"/>
          <w:sz w:val="28"/>
          <w:szCs w:val="28"/>
        </w:rPr>
        <w:t>（</w:t>
      </w:r>
      <w:r>
        <w:rPr>
          <w:rFonts w:ascii="Times New Roman" w:eastAsia="方正仿宋_GBK" w:hAnsi="Times New Roman" w:cs="宋体" w:hint="eastAsia"/>
          <w:sz w:val="28"/>
          <w:szCs w:val="28"/>
          <w:highlight w:val="none"/>
          <w:lang w:bidi="ar-SA"/>
        </w:rPr>
        <w:t>须提供具有CMA认证的检测机构出具的检测报告）</w:t>
      </w:r>
    </w:p>
    <w:p>
      <w:pPr>
        <w:pStyle w:val="12210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rPr>
        <w:t>★3.2. 设备通过国家强制性产品认证，获取3C认证证书；（需提供所投中国国家强制性产品（CCC）认证证书复印件加盖制造商公章）</w:t>
      </w:r>
    </w:p>
    <w:p>
      <w:pPr>
        <w:pStyle w:val="12210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rPr>
        <w:t>★3.3.设备体积不超过50CM*36CM*28CM,设备重量≤25KG；</w:t>
      </w:r>
    </w:p>
    <w:p>
      <w:pPr>
        <w:pStyle w:val="12210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rPr>
        <w:t>3.4. 采集站支持12个标准USB2.0接口，可同时接入12个记录仪同时采集充电；正常工作条件下的工作噪声≤40dB（A）。</w:t>
      </w:r>
      <w:r>
        <w:rPr>
          <w:rFonts w:ascii="Times New Roman" w:eastAsia="方正仿宋_GBK" w:hAnsi="Times New Roman" w:cs="宋体" w:hint="eastAsia"/>
          <w:sz w:val="28"/>
          <w:szCs w:val="28"/>
        </w:rPr>
        <w:t>（</w:t>
      </w:r>
      <w:r>
        <w:rPr>
          <w:rFonts w:ascii="Times New Roman" w:eastAsia="方正仿宋_GBK" w:hAnsi="Times New Roman" w:cs="宋体" w:hint="eastAsia"/>
          <w:sz w:val="28"/>
          <w:szCs w:val="28"/>
          <w:highlight w:val="none"/>
          <w:lang w:bidi="ar-SA"/>
        </w:rPr>
        <w:t>须提供具有CMA认证的检测机构出具的检测报告）</w:t>
      </w:r>
      <w:r>
        <w:rPr>
          <w:rFonts w:ascii="Times New Roman" w:eastAsia="方正仿宋_GBK" w:hAnsi="Times New Roman" w:cs="宋体" w:hint="eastAsia"/>
          <w:sz w:val="28"/>
          <w:szCs w:val="28"/>
          <w:highlight w:val="none"/>
        </w:rPr>
        <w:t xml:space="preserve">； </w:t>
      </w:r>
    </w:p>
    <w:p>
      <w:pPr>
        <w:pStyle w:val="12210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shd w:val="clear" w:color="auto" w:fill="auto"/>
        </w:rPr>
        <w:t>★3.5.系统盘采用 ≥128G高速固态硬盘。存</w:t>
      </w:r>
      <w:r>
        <w:rPr>
          <w:rFonts w:ascii="Times New Roman" w:eastAsia="方正仿宋_GBK" w:hAnsi="Times New Roman" w:cs="宋体" w:hint="eastAsia"/>
          <w:sz w:val="28"/>
          <w:szCs w:val="28"/>
          <w:highlight w:val="none"/>
        </w:rPr>
        <w:t>储盘采用</w:t>
      </w:r>
      <w:r>
        <w:rPr>
          <w:rFonts w:ascii="Times New Roman" w:eastAsia="方正仿宋_GBK" w:hAnsi="Times New Roman" w:cs="宋体" w:hint="eastAsia"/>
          <w:sz w:val="28"/>
          <w:szCs w:val="28"/>
          <w:highlight w:val="none"/>
          <w:shd w:val="clear" w:color="auto" w:fill="auto"/>
        </w:rPr>
        <w:t xml:space="preserve"> ≥</w:t>
      </w:r>
      <w:r>
        <w:rPr>
          <w:rFonts w:ascii="Times New Roman" w:eastAsia="方正仿宋_GBK" w:hAnsi="Times New Roman" w:cs="宋体" w:hint="eastAsia"/>
          <w:sz w:val="28"/>
          <w:szCs w:val="28"/>
          <w:highlight w:val="none"/>
        </w:rPr>
        <w:t>4TB监控硬盘，可支持拓展至</w:t>
      </w:r>
      <w:r>
        <w:rPr>
          <w:rFonts w:ascii="Times New Roman" w:eastAsia="方正仿宋_GBK" w:hAnsi="Times New Roman" w:cs="宋体" w:hint="eastAsia"/>
          <w:sz w:val="28"/>
          <w:szCs w:val="28"/>
          <w:highlight w:val="none"/>
          <w:shd w:val="clear" w:color="auto" w:fill="auto"/>
        </w:rPr>
        <w:t xml:space="preserve"> ≥</w:t>
      </w:r>
      <w:r>
        <w:rPr>
          <w:rFonts w:ascii="Times New Roman" w:eastAsia="方正仿宋_GBK" w:hAnsi="Times New Roman" w:cs="宋体" w:hint="eastAsia"/>
          <w:sz w:val="28"/>
          <w:szCs w:val="28"/>
          <w:highlight w:val="none"/>
        </w:rPr>
        <w:t>32TB的存储；（在产品说明书或彩页中体现）</w:t>
      </w:r>
    </w:p>
    <w:p>
      <w:pPr>
        <w:pStyle w:val="12210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rPr>
        <w:t>3.6. 采集站具备工业级电源保护系统，提供220V交流电，具有OCP过电流保护、OVP过电压保护、OPP过功率保护、OTP过温度保护、SCP短路回路保护、过载保护、雷击保护；可查看已采集文件的相关信息，包括文件大小、视频文件时长、对应的用户等信息；支持采集站本地显示磁盘使用情况，当本地可用存储空间低于设定阀值时，系统会自动发出警告。</w:t>
      </w:r>
    </w:p>
    <w:p>
      <w:pPr>
        <w:pStyle w:val="12210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rPr>
        <w:t>3.7. 数据采集完成后，自动清空记录仪内部的视音频资料/日志等。在数据导入过程中记录仪断开连接时，数据仍保留在记录仪中不会被破坏；</w:t>
      </w:r>
      <w:r>
        <w:rPr>
          <w:rFonts w:ascii="Times New Roman" w:eastAsia="方正仿宋_GBK" w:hAnsi="Times New Roman" w:cs="宋体" w:hint="eastAsia"/>
          <w:sz w:val="28"/>
          <w:szCs w:val="28"/>
        </w:rPr>
        <w:t>（</w:t>
      </w:r>
      <w:r>
        <w:rPr>
          <w:rFonts w:ascii="Times New Roman" w:eastAsia="方正仿宋_GBK" w:hAnsi="Times New Roman" w:cs="宋体" w:hint="eastAsia"/>
          <w:sz w:val="28"/>
          <w:szCs w:val="28"/>
          <w:highlight w:val="none"/>
          <w:lang w:bidi="ar-SA"/>
        </w:rPr>
        <w:t>须提供具有CMA认证的检测机构出具的检测报告）</w:t>
      </w:r>
      <w:r>
        <w:rPr>
          <w:rFonts w:ascii="Times New Roman" w:eastAsia="方正仿宋_GBK" w:hAnsi="Times New Roman" w:cs="宋体" w:hint="eastAsia"/>
          <w:sz w:val="28"/>
          <w:szCs w:val="28"/>
          <w:highlight w:val="none"/>
        </w:rPr>
        <w:t>；</w:t>
      </w:r>
    </w:p>
    <w:p>
      <w:pPr>
        <w:pStyle w:val="211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rPr>
        <w:t>★3.8. 支持播放最高分辨率为4K（H.265/H.264）格式视频（在产品说明书或彩页中体现）</w:t>
      </w:r>
    </w:p>
    <w:p>
      <w:pPr>
        <w:pStyle w:val="12210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rPr>
        <w:t>3.9. 根据用户权限，在采集站上播放原始视频文件或流媒体文件；也可下载到本地，并支持断点续传；支持1080P、720P、D1等不同分辨率的视频本地播放；样机管理软件应具有用户身份鉴别机制，用户应使 用用户名和密码登录；</w:t>
      </w:r>
    </w:p>
    <w:p>
      <w:pPr>
        <w:pStyle w:val="12210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rPr>
        <w:t>3.10. 支持设备在接入能力满负荷条件下的平均单路数据采集速率≥6MB/s；数据采集设备能对已采集的视音频、音频、照片和日志等数据依据执法记录仪产品序号、警号、时间、文件类型及执法记录仪重点标记文件等一种或多种条件进行查询</w:t>
      </w:r>
      <w:r>
        <w:rPr>
          <w:rFonts w:ascii="Times New Roman" w:eastAsia="方正仿宋_GBK" w:hAnsi="Times New Roman" w:cs="宋体" w:hint="eastAsia"/>
          <w:sz w:val="28"/>
          <w:szCs w:val="28"/>
        </w:rPr>
        <w:t>（</w:t>
      </w:r>
      <w:r>
        <w:rPr>
          <w:rFonts w:ascii="Times New Roman" w:eastAsia="方正仿宋_GBK" w:hAnsi="Times New Roman" w:cs="宋体" w:hint="eastAsia"/>
          <w:sz w:val="28"/>
          <w:szCs w:val="28"/>
          <w:highlight w:val="none"/>
          <w:lang w:bidi="ar-SA"/>
        </w:rPr>
        <w:t>须提供具有CMA认证的检测机构出具的检测报告）</w:t>
      </w:r>
    </w:p>
    <w:p>
      <w:pPr>
        <w:pStyle w:val="12210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rPr>
        <w:t>3.11. 接触放电±8kV，空气放电±15kV，试验中无任何状态改变，工作正常</w:t>
      </w:r>
      <w:r>
        <w:rPr>
          <w:rFonts w:ascii="Times New Roman" w:eastAsia="方正仿宋_GBK" w:hAnsi="Times New Roman" w:cs="宋体" w:hint="eastAsia"/>
          <w:sz w:val="28"/>
          <w:szCs w:val="28"/>
        </w:rPr>
        <w:t>（</w:t>
      </w:r>
      <w:r>
        <w:rPr>
          <w:rFonts w:ascii="Times New Roman" w:eastAsia="方正仿宋_GBK" w:hAnsi="Times New Roman" w:cs="宋体" w:hint="eastAsia"/>
          <w:sz w:val="28"/>
          <w:szCs w:val="28"/>
          <w:highlight w:val="none"/>
          <w:lang w:bidi="ar-SA"/>
        </w:rPr>
        <w:t>须提供具有CMA认证的检测机构出具的检测报告）</w:t>
      </w:r>
    </w:p>
    <w:p>
      <w:pPr>
        <w:pStyle w:val="12210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rPr>
        <w:t>★3.12．采集站支持Mini USB和Tpye C双接口数据线，兼容存量记录仪对接数据采集，无需转接头和转接线；屏幕分辨率≥1920x1080（在产品说明书或彩页中体现）</w:t>
      </w:r>
    </w:p>
    <w:p>
      <w:pPr>
        <w:pStyle w:val="12610"/>
        <w:spacing w:line="400" w:lineRule="exact"/>
        <w:rPr>
          <w:rFonts w:ascii="方正仿宋_GBK" w:eastAsia="方正仿宋_GBK"/>
          <w:b/>
          <w:sz w:val="28"/>
          <w:szCs w:val="28"/>
        </w:rPr>
      </w:pPr>
      <w:r>
        <w:rPr>
          <w:rFonts w:ascii="方正仿宋_GBK" w:eastAsia="方正仿宋_GBK" w:hint="eastAsia"/>
          <w:b/>
          <w:sz w:val="28"/>
          <w:szCs w:val="28"/>
        </w:rPr>
        <w:t>4.主要配置</w:t>
      </w:r>
    </w:p>
    <w:p>
      <w:pPr>
        <w:pStyle w:val="12610"/>
        <w:spacing w:line="400" w:lineRule="exact"/>
        <w:jc w:val="left"/>
        <w:rPr>
          <w:rFonts w:ascii="宋体" w:hAnsi="宋体" w:cs="宋体" w:hint="eastAsia"/>
          <w:kern w:val="0"/>
          <w:sz w:val="22"/>
        </w:rPr>
      </w:pPr>
      <w:r>
        <w:rPr>
          <w:rFonts w:ascii="方正仿宋_GBK" w:eastAsia="方正仿宋_GBK" w:cs="Arial"/>
          <w:b/>
          <w:bCs/>
          <w:sz w:val="28"/>
          <w:szCs w:val="28"/>
        </w:rPr>
        <w:t>无</w:t>
      </w:r>
    </w:p>
    <w:p>
      <w:pPr>
        <w:pStyle w:val="7810"/>
        <w:spacing w:before="120" w:beforeLines="50" w:after="120" w:afterLines="50" w:line="400" w:lineRule="exact"/>
        <w:jc w:val="left"/>
        <w:rPr>
          <w:rFonts w:ascii="Times New Roman" w:eastAsia="方正楷体_GBK" w:hAnsi="Times New Roman"/>
          <w:b/>
          <w:sz w:val="28"/>
          <w:szCs w:val="28"/>
        </w:rPr>
      </w:pPr>
      <w:r>
        <w:rPr>
          <w:rFonts w:ascii="Times New Roman" w:eastAsia="方正楷体_GBK" w:hAnsi="Times New Roman"/>
          <w:b/>
          <w:sz w:val="28"/>
          <w:szCs w:val="28"/>
        </w:rPr>
        <w:t>（四）品目4（音视频执法记录仪）</w:t>
      </w:r>
    </w:p>
    <w:p>
      <w:pPr>
        <w:pStyle w:val="10910"/>
        <w:spacing w:line="400" w:lineRule="exact"/>
        <w:rPr>
          <w:rFonts w:ascii="Times New Roman" w:eastAsia="方正仿宋_GBK" w:hAnsi="Times New Roman"/>
          <w:b/>
          <w:sz w:val="28"/>
          <w:szCs w:val="28"/>
        </w:rPr>
      </w:pPr>
      <w:r>
        <w:rPr>
          <w:rFonts w:ascii="Times New Roman" w:eastAsia="方正仿宋_GBK" w:hAnsi="Times New Roman"/>
          <w:b/>
          <w:sz w:val="28"/>
          <w:szCs w:val="28"/>
        </w:rPr>
        <w:t>1.主要用途</w:t>
      </w:r>
    </w:p>
    <w:p>
      <w:pPr>
        <w:pStyle w:val="11010"/>
        <w:spacing w:line="400" w:lineRule="exact"/>
        <w:ind w:firstLine="559"/>
        <w:rPr>
          <w:rFonts w:ascii="Times New Roman" w:eastAsia="方正仿宋_GBK" w:hAnsi="Times New Roman"/>
          <w:sz w:val="28"/>
          <w:szCs w:val="28"/>
        </w:rPr>
      </w:pPr>
      <w:r>
        <w:rPr>
          <w:rFonts w:ascii="Times New Roman" w:eastAsia="方正仿宋_GBK" w:hAnsi="Times New Roman"/>
          <w:sz w:val="28"/>
          <w:szCs w:val="28"/>
        </w:rPr>
        <w:t> 用于现场业务关员对执法过程进行音视频录证，并与后台指挥人员联系、接收指令。</w:t>
      </w:r>
    </w:p>
    <w:p>
      <w:pPr>
        <w:pStyle w:val="11010"/>
        <w:spacing w:line="400" w:lineRule="exact"/>
        <w:ind w:left="0"/>
        <w:rPr>
          <w:rFonts w:ascii="Times New Roman" w:eastAsia="方正仿宋_GBK" w:hAnsi="Times New Roman"/>
          <w:b/>
          <w:sz w:val="28"/>
          <w:szCs w:val="28"/>
        </w:rPr>
      </w:pPr>
      <w:r>
        <w:rPr>
          <w:rFonts w:ascii="Times New Roman" w:eastAsia="方正仿宋_GBK" w:hAnsi="Times New Roman"/>
          <w:b/>
          <w:sz w:val="28"/>
          <w:szCs w:val="28"/>
        </w:rPr>
        <w:t>2.特殊资质要求</w:t>
      </w:r>
    </w:p>
    <w:p>
      <w:pPr>
        <w:pStyle w:val="111100"/>
        <w:spacing w:line="400" w:lineRule="exact"/>
        <w:rPr>
          <w:rFonts w:ascii="Times New Roman" w:eastAsia="方正仿宋_GBK" w:hAnsi="Times New Roman"/>
          <w:sz w:val="28"/>
          <w:szCs w:val="28"/>
        </w:rPr>
      </w:pPr>
      <w:r>
        <w:rPr>
          <w:rFonts w:ascii="Times New Roman" w:eastAsia="方正仿宋_GBK" w:hAnsi="Times New Roman"/>
          <w:sz w:val="28"/>
          <w:szCs w:val="28"/>
        </w:rPr>
        <w:t xml:space="preserve">    无</w:t>
      </w:r>
    </w:p>
    <w:p>
      <w:pPr>
        <w:pStyle w:val="10910"/>
        <w:spacing w:line="400" w:lineRule="exact"/>
        <w:rPr>
          <w:rFonts w:ascii="Times New Roman" w:eastAsia="方正仿宋_GBK" w:hAnsi="Times New Roman"/>
          <w:b/>
          <w:sz w:val="28"/>
          <w:szCs w:val="28"/>
        </w:rPr>
      </w:pPr>
      <w:r>
        <w:rPr>
          <w:rFonts w:ascii="Times New Roman" w:eastAsia="方正仿宋_GBK" w:hAnsi="Times New Roman"/>
          <w:b/>
          <w:sz w:val="28"/>
          <w:szCs w:val="28"/>
        </w:rPr>
        <w:t>3.主要技术参数</w:t>
      </w:r>
    </w:p>
    <w:p>
      <w:pPr>
        <w:pStyle w:val="103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lang w:val="en-US" w:eastAsia="zh-CN" w:bidi="ar-SA"/>
        </w:rPr>
        <w:t>▲3.1.外形尺寸：执法记录仪（背夹、外接设备除外）应小于或等于100mm×65mm×30mm（长×宽×高），执法记录仪质量（外设设备除外）应小于或等于190g。"</w:t>
      </w:r>
    </w:p>
    <w:p>
      <w:pPr>
        <w:pStyle w:val="103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lang w:val="en-US" w:eastAsia="zh-CN" w:bidi="ar-SA"/>
        </w:rPr>
        <w:t>3.2.显示屏尺寸：执法记录仪具备彩色触摸显示屏，显示屏尺寸大于等于2.4</w:t>
      </w:r>
      <w:r>
        <w:rPr>
          <w:rFonts w:ascii="Times New Roman" w:eastAsia="方正仿宋_GBK" w:hAnsi="Times New Roman" w:cs="宋体"/>
          <w:sz w:val="28"/>
          <w:szCs w:val="28"/>
          <w:highlight w:val="none"/>
          <w:lang w:val="en-US" w:eastAsia="zh-CN" w:bidi="ar-SA"/>
        </w:rPr>
        <w:t>英寸。</w:t>
      </w:r>
    </w:p>
    <w:p>
      <w:pPr>
        <w:pStyle w:val="103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lang w:val="en-US" w:eastAsia="zh-CN" w:bidi="ar-SA"/>
        </w:rPr>
        <w:t>▲3.3.执法记录仪摄像头的水平视场角在分辨率为1920×1080和1080×720条件下水平视场大于等于120°；执法记录仪摄像头的水平视场角在分辨率为1920×1080和1280×720条件下几何失真均应小于等于10%。</w:t>
      </w:r>
      <w:r>
        <w:rPr>
          <w:rFonts w:ascii="Times New Roman" w:eastAsia="方正仿宋_GBK" w:hAnsi="Times New Roman" w:cs="宋体" w:hint="eastAsia"/>
          <w:sz w:val="28"/>
          <w:szCs w:val="28"/>
          <w:lang w:val="en-US" w:eastAsia="zh-CN"/>
        </w:rPr>
        <w:t>（</w:t>
      </w:r>
      <w:r>
        <w:rPr>
          <w:rFonts w:ascii="Times New Roman" w:eastAsia="方正仿宋_GBK" w:hAnsi="Times New Roman" w:cs="宋体" w:hint="eastAsia"/>
          <w:sz w:val="28"/>
          <w:szCs w:val="28"/>
          <w:highlight w:val="none"/>
          <w:lang w:val="en-US" w:eastAsia="zh-CN" w:bidi="ar-SA"/>
        </w:rPr>
        <w:t>须提供具有CMA认证的检测机构出具的检测报告）</w:t>
      </w:r>
    </w:p>
    <w:p>
      <w:pPr>
        <w:pStyle w:val="103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lang w:eastAsia="zh-CN"/>
        </w:rPr>
        <w:t>★</w:t>
      </w:r>
      <w:r>
        <w:rPr>
          <w:rFonts w:ascii="Times New Roman" w:eastAsia="方正仿宋_GBK" w:hAnsi="Times New Roman" w:cs="宋体" w:hint="eastAsia"/>
          <w:sz w:val="28"/>
          <w:szCs w:val="28"/>
          <w:highlight w:val="none"/>
          <w:lang w:val="en-US" w:eastAsia="zh-CN" w:bidi="ar-SA"/>
        </w:rPr>
        <w:t>3.4.5G模块检查：内置5G模块，可接入移动、联通和电信4G/5G SIM卡；可通过无线网络、管理平台进行自动校时。</w:t>
      </w:r>
      <w:r>
        <w:rPr>
          <w:rFonts w:ascii="Times New Roman" w:eastAsia="方正仿宋_GBK" w:hAnsi="Times New Roman" w:cs="宋体" w:hint="eastAsia"/>
          <w:sz w:val="28"/>
          <w:szCs w:val="28"/>
          <w:lang w:val="en-US" w:eastAsia="zh-CN"/>
        </w:rPr>
        <w:t>（</w:t>
      </w:r>
      <w:r>
        <w:rPr>
          <w:rFonts w:ascii="Times New Roman" w:eastAsia="方正仿宋_GBK" w:hAnsi="Times New Roman" w:cs="宋体" w:hint="eastAsia"/>
          <w:sz w:val="28"/>
          <w:szCs w:val="28"/>
          <w:highlight w:val="none"/>
          <w:lang w:val="en-US" w:eastAsia="zh-CN" w:bidi="ar-SA"/>
        </w:rPr>
        <w:t>须提供具有CMA认证的检测机构出具的检测报告）</w:t>
      </w:r>
    </w:p>
    <w:p>
      <w:pPr>
        <w:pStyle w:val="103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lang w:val="en-US" w:eastAsia="zh-CN" w:bidi="ar-SA"/>
        </w:rPr>
        <w:t>▲3.5.夜视功能：执法记录仪应具有夜视功能， 可手动或自动开启红外灯． 在开启夜视功能</w:t>
      </w:r>
      <w:r>
        <w:rPr>
          <w:rFonts w:ascii="Times New Roman" w:eastAsia="方正仿宋_GBK" w:hAnsi="Times New Roman" w:cs="宋体" w:hint="eastAsia"/>
          <w:sz w:val="28"/>
          <w:szCs w:val="28"/>
          <w:highlight w:val="none"/>
        </w:rPr>
        <w:t>后， 有效拍摄距离应不低于3m，有效拍摄距离处应能看清人物面部特征，10m处能看清人体轮廓，具有红外补光功能的设备，红外补光范围3m处应覆盖摄录画面70%以上面积。</w:t>
      </w:r>
      <w:r>
        <w:rPr>
          <w:rFonts w:ascii="Times New Roman" w:eastAsia="方正仿宋_GBK" w:hAnsi="Times New Roman" w:cs="宋体" w:hint="eastAsia"/>
          <w:sz w:val="28"/>
          <w:szCs w:val="28"/>
        </w:rPr>
        <w:t>（</w:t>
      </w:r>
      <w:r>
        <w:rPr>
          <w:rFonts w:ascii="Times New Roman" w:eastAsia="方正仿宋_GBK" w:hAnsi="Times New Roman" w:cs="宋体" w:hint="eastAsia"/>
          <w:sz w:val="28"/>
          <w:szCs w:val="28"/>
          <w:highlight w:val="none"/>
        </w:rPr>
        <w:t>须提供具有CMA认证的检测机构出具的检测报告）</w:t>
      </w:r>
    </w:p>
    <w:p>
      <w:pPr>
        <w:pStyle w:val="103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rPr>
        <w:t>3.6.内存容量：本机内置存储容量≥32GB;记录仪支持语音对讲功能，距离扬声器30cm处，最大音频响度应</w:t>
      </w:r>
      <w:r>
        <w:rPr>
          <w:rFonts w:ascii="Times New Roman" w:eastAsia="方正仿宋_GBK" w:hAnsi="Times New Roman" w:cs="宋体" w:hint="eastAsia"/>
          <w:sz w:val="28"/>
          <w:szCs w:val="28"/>
          <w:highlight w:val="none"/>
          <w:lang w:val="en-US" w:eastAsia="zh-CN" w:bidi="ar-SA"/>
        </w:rPr>
        <w:t>不小于 80dB（A）；执法记录仪可接收卫星数据并提供定位信息，且支持单北斗定位功能，北斗定位数据更新率≥1Hz。</w:t>
      </w:r>
      <w:r>
        <w:rPr>
          <w:rFonts w:ascii="Times New Roman" w:eastAsia="方正仿宋_GBK" w:hAnsi="Times New Roman" w:cs="宋体" w:hint="eastAsia"/>
          <w:sz w:val="28"/>
          <w:szCs w:val="28"/>
          <w:lang w:val="en-US" w:eastAsia="zh-CN"/>
        </w:rPr>
        <w:t>（</w:t>
      </w:r>
      <w:r>
        <w:rPr>
          <w:rFonts w:ascii="Times New Roman" w:eastAsia="方正仿宋_GBK" w:hAnsi="Times New Roman" w:cs="宋体" w:hint="eastAsia"/>
          <w:sz w:val="28"/>
          <w:szCs w:val="28"/>
          <w:highlight w:val="none"/>
          <w:lang w:val="en-US" w:eastAsia="zh-CN" w:bidi="ar-SA"/>
        </w:rPr>
        <w:t>须提供具有CMA认证的检测机构出具的检测报告）</w:t>
      </w:r>
    </w:p>
    <w:p>
      <w:pPr>
        <w:pStyle w:val="103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lang w:val="en-US" w:eastAsia="zh-CN" w:bidi="ar-SA"/>
        </w:rPr>
        <w:t>3.7.防抖功能设置：支持防抖功能设置，可通过菜单开启/关闭防抖功能。具备电池欠压、存储溢出报警功能，电池欠压报警后电池剩余容量应能保证执法记录仪正常摄录不少于5min，但不超过30min；具备字符叠加功能，在录制的视音频和照片中自动叠加产品序号、时间、定位等信息。</w:t>
      </w:r>
      <w:r>
        <w:rPr>
          <w:rFonts w:ascii="Times New Roman" w:eastAsia="方正仿宋_GBK" w:hAnsi="Times New Roman" w:cs="宋体" w:hint="eastAsia"/>
          <w:sz w:val="28"/>
          <w:szCs w:val="28"/>
          <w:lang w:val="en-US" w:eastAsia="zh-CN"/>
        </w:rPr>
        <w:t>（</w:t>
      </w:r>
      <w:r>
        <w:rPr>
          <w:rFonts w:ascii="Times New Roman" w:eastAsia="方正仿宋_GBK" w:hAnsi="Times New Roman" w:cs="宋体" w:hint="eastAsia"/>
          <w:sz w:val="28"/>
          <w:szCs w:val="28"/>
          <w:highlight w:val="none"/>
          <w:lang w:val="en-US" w:eastAsia="zh-CN" w:bidi="ar-SA"/>
        </w:rPr>
        <w:t>须提供具有CMA认证的检测机构出具的检测报告）</w:t>
      </w:r>
    </w:p>
    <w:p>
      <w:pPr>
        <w:pStyle w:val="103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lang w:val="en-US" w:eastAsia="zh-CN" w:bidi="ar-SA"/>
        </w:rPr>
        <w:t>3.8.数据完整性：具备对存储数据加以保护功能，编码视频流应有防篡改、防非法非法复制等认证措施（如：水印叠加），以保障原始数据的完整性；</w:t>
      </w:r>
      <w:r>
        <w:rPr>
          <w:rFonts w:ascii="Times New Roman" w:eastAsia="方正仿宋_GBK" w:hAnsi="Times New Roman" w:cs="宋体" w:hint="eastAsia"/>
          <w:sz w:val="28"/>
          <w:szCs w:val="28"/>
          <w:lang w:val="en-US" w:eastAsia="zh-CN"/>
        </w:rPr>
        <w:t>（</w:t>
      </w:r>
      <w:r>
        <w:rPr>
          <w:rFonts w:ascii="Times New Roman" w:eastAsia="方正仿宋_GBK" w:hAnsi="Times New Roman" w:cs="宋体" w:hint="eastAsia"/>
          <w:sz w:val="28"/>
          <w:szCs w:val="28"/>
          <w:highlight w:val="none"/>
          <w:lang w:val="en-US" w:eastAsia="zh-CN" w:bidi="ar-SA"/>
        </w:rPr>
        <w:t>须提供具有CMA认证的检测机构出具的检测报告）</w:t>
      </w:r>
    </w:p>
    <w:p>
      <w:pPr>
        <w:pStyle w:val="103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lang w:eastAsia="zh-CN"/>
        </w:rPr>
        <w:t>▲</w:t>
      </w:r>
      <w:r>
        <w:rPr>
          <w:rFonts w:ascii="Times New Roman" w:eastAsia="方正仿宋_GBK" w:hAnsi="Times New Roman" w:cs="宋体" w:hint="eastAsia"/>
          <w:sz w:val="28"/>
          <w:szCs w:val="28"/>
          <w:highlight w:val="none"/>
          <w:lang w:val="en-US" w:eastAsia="zh-CN" w:bidi="ar-SA"/>
        </w:rPr>
        <w:t>3.9.电池充电时间检验：电池充电时间≤2.5h。</w:t>
      </w:r>
      <w:r>
        <w:rPr>
          <w:rFonts w:ascii="Times New Roman" w:eastAsia="方正仿宋_GBK" w:hAnsi="Times New Roman" w:cs="宋体" w:hint="eastAsia"/>
          <w:sz w:val="28"/>
          <w:szCs w:val="28"/>
          <w:lang w:val="en-US" w:eastAsia="zh-CN"/>
        </w:rPr>
        <w:t>（</w:t>
      </w:r>
      <w:r>
        <w:rPr>
          <w:rFonts w:ascii="Times New Roman" w:eastAsia="方正仿宋_GBK" w:hAnsi="Times New Roman" w:cs="宋体" w:hint="eastAsia"/>
          <w:sz w:val="28"/>
          <w:szCs w:val="28"/>
          <w:highlight w:val="none"/>
          <w:lang w:val="en-US" w:eastAsia="zh-CN" w:bidi="ar-SA"/>
        </w:rPr>
        <w:t>须提供具有CMA认证的检测机构出具的检测报告）</w:t>
      </w:r>
    </w:p>
    <w:p>
      <w:pPr>
        <w:pStyle w:val="103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lang w:eastAsia="zh-CN"/>
        </w:rPr>
        <w:t>▲</w:t>
      </w:r>
      <w:r>
        <w:rPr>
          <w:rFonts w:ascii="Times New Roman" w:eastAsia="方正仿宋_GBK" w:hAnsi="Times New Roman" w:cs="宋体" w:hint="eastAsia"/>
          <w:sz w:val="28"/>
          <w:szCs w:val="28"/>
          <w:highlight w:val="none"/>
          <w:lang w:val="en-US" w:eastAsia="zh-CN" w:bidi="ar-SA"/>
        </w:rPr>
        <w:t>3.10.电池工作时间：更换一次电池后，1920×1080分辨率和H.265编码格式下录像时长应大于等于18h、1080×720分辨率和H.265编码格式下录像时长应大于等于20h；</w:t>
      </w:r>
      <w:r>
        <w:rPr>
          <w:rFonts w:ascii="Times New Roman" w:eastAsia="方正仿宋_GBK" w:hAnsi="Times New Roman" w:cs="宋体" w:hint="eastAsia"/>
          <w:sz w:val="28"/>
          <w:szCs w:val="28"/>
          <w:lang w:val="en-US" w:eastAsia="zh-CN"/>
        </w:rPr>
        <w:t>（</w:t>
      </w:r>
      <w:r>
        <w:rPr>
          <w:rFonts w:ascii="Times New Roman" w:eastAsia="方正仿宋_GBK" w:hAnsi="Times New Roman" w:cs="宋体" w:hint="eastAsia"/>
          <w:sz w:val="28"/>
          <w:szCs w:val="28"/>
          <w:highlight w:val="none"/>
          <w:lang w:val="en-US" w:eastAsia="zh-CN" w:bidi="ar-SA"/>
        </w:rPr>
        <w:t>须提供具有CMA认证的检测机构出具的检测报告）</w:t>
      </w:r>
    </w:p>
    <w:p>
      <w:pPr>
        <w:pStyle w:val="103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lang w:val="en-US" w:eastAsia="zh-CN" w:bidi="ar-SA"/>
        </w:rPr>
        <w:t>3.11.低温存储：温度（-40±3）℃，持续时间≥24h，试验期间执法记录仪处于非工作状态，试验后执法记录仪应能正常工作；采用内置可更换电池，更换一次电池的条件下，持续</w:t>
      </w:r>
      <w:r>
        <w:rPr>
          <w:rFonts w:ascii="Times New Roman" w:eastAsia="方正仿宋_GBK" w:hAnsi="Times New Roman" w:cs="宋体" w:hint="eastAsia"/>
          <w:sz w:val="28"/>
          <w:szCs w:val="28"/>
          <w:highlight w:val="none"/>
        </w:rPr>
        <w:t>时间≥12h，试验期间执法记录仪处于工作状态，试验过程中不应发生状态改变，试验后，执法记录仪应能正常工作；采用内置可更换电池，更换一次电池的条件下，持续时间≥12h，试验期间执法记录仪处于工作</w:t>
      </w:r>
      <w:r>
        <w:rPr>
          <w:rFonts w:ascii="Times New Roman" w:eastAsia="方正仿宋_GBK" w:hAnsi="Times New Roman" w:cs="宋体" w:hint="eastAsia"/>
          <w:sz w:val="28"/>
          <w:szCs w:val="28"/>
          <w:highlight w:val="none"/>
          <w:lang w:val="en-US" w:eastAsia="zh-CN" w:bidi="ar-SA"/>
        </w:rPr>
        <w:t>状态，试验过程中不应发生状态改变，试验后，执法记录仪应能正常工作。</w:t>
      </w:r>
      <w:r>
        <w:rPr>
          <w:rFonts w:ascii="Times New Roman" w:eastAsia="方正仿宋_GBK" w:hAnsi="Times New Roman" w:cs="宋体" w:hint="eastAsia"/>
          <w:sz w:val="28"/>
          <w:szCs w:val="28"/>
          <w:lang w:val="en-US" w:eastAsia="zh-CN"/>
        </w:rPr>
        <w:t>（</w:t>
      </w:r>
      <w:r>
        <w:rPr>
          <w:rFonts w:ascii="Times New Roman" w:eastAsia="方正仿宋_GBK" w:hAnsi="Times New Roman" w:cs="宋体" w:hint="eastAsia"/>
          <w:sz w:val="28"/>
          <w:szCs w:val="28"/>
          <w:highlight w:val="none"/>
          <w:lang w:val="en-US" w:eastAsia="zh-CN" w:bidi="ar-SA"/>
        </w:rPr>
        <w:t>须提供具有CMA认证的检测机构出具的检测报告）</w:t>
      </w:r>
    </w:p>
    <w:p>
      <w:pPr>
        <w:pStyle w:val="103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lang w:val="en-US" w:eastAsia="zh-CN" w:bidi="ar-SA"/>
        </w:rPr>
        <w:t>3.12.外壳防护等级：执法记录仪外壳防护等级应符合GB/T 4208-2017中IP68要求（水深1m，持续2h）。</w:t>
      </w:r>
      <w:r>
        <w:rPr>
          <w:rFonts w:ascii="Times New Roman" w:eastAsia="方正仿宋_GBK" w:hAnsi="Times New Roman" w:cs="宋体" w:hint="eastAsia"/>
          <w:sz w:val="28"/>
          <w:szCs w:val="28"/>
          <w:lang w:val="en-US" w:eastAsia="zh-CN"/>
        </w:rPr>
        <w:t>（</w:t>
      </w:r>
      <w:r>
        <w:rPr>
          <w:rFonts w:ascii="Times New Roman" w:eastAsia="方正仿宋_GBK" w:hAnsi="Times New Roman" w:cs="宋体" w:hint="eastAsia"/>
          <w:sz w:val="28"/>
          <w:szCs w:val="28"/>
          <w:highlight w:val="none"/>
          <w:lang w:val="en-US" w:eastAsia="zh-CN" w:bidi="ar-SA"/>
        </w:rPr>
        <w:t>须提供具有CMA认证的检测机构出具的检测报告）</w:t>
      </w:r>
    </w:p>
    <w:p>
      <w:pPr>
        <w:pStyle w:val="103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lang w:eastAsia="zh-CN"/>
        </w:rPr>
        <w:t>▲</w:t>
      </w:r>
      <w:r>
        <w:rPr>
          <w:rFonts w:ascii="Times New Roman" w:eastAsia="方正仿宋_GBK" w:hAnsi="Times New Roman" w:cs="宋体" w:hint="eastAsia"/>
          <w:sz w:val="28"/>
          <w:szCs w:val="28"/>
          <w:highlight w:val="none"/>
          <w:lang w:val="en-US" w:eastAsia="zh-CN" w:bidi="ar-SA"/>
        </w:rPr>
        <w:t>3.13.记录仪支持通过Tpye C或者Mini USB接口传输数据及充电，读写速率≥200Mbps；</w:t>
      </w:r>
      <w:r>
        <w:rPr>
          <w:rFonts w:ascii="Times New Roman" w:eastAsia="方正仿宋_GBK" w:hAnsi="Times New Roman" w:cs="宋体" w:hint="eastAsia"/>
          <w:sz w:val="28"/>
          <w:szCs w:val="28"/>
          <w:lang w:val="en-US" w:eastAsia="zh-CN"/>
        </w:rPr>
        <w:t>（</w:t>
      </w:r>
      <w:r>
        <w:rPr>
          <w:rFonts w:ascii="Times New Roman" w:eastAsia="方正仿宋_GBK" w:hAnsi="Times New Roman" w:cs="宋体" w:hint="eastAsia"/>
          <w:sz w:val="28"/>
          <w:szCs w:val="28"/>
          <w:highlight w:val="none"/>
          <w:lang w:val="en-US" w:eastAsia="zh-CN" w:bidi="ar-SA"/>
        </w:rPr>
        <w:t>须提供具有CMA认证的检测机构出具的检测报告）</w:t>
      </w:r>
    </w:p>
    <w:p>
      <w:pPr>
        <w:pStyle w:val="10310"/>
        <w:keepNext w:val="0"/>
        <w:keepLines w:val="0"/>
        <w:widowControl/>
        <w:suppressLineNumbers w:val="0"/>
        <w:jc w:val="left"/>
        <w:textAlignment w:val="center"/>
        <w:rPr>
          <w:rFonts w:ascii="Times New Roman" w:eastAsia="方正仿宋_GBK" w:hAnsi="Times New Roman" w:cs="宋体"/>
          <w:sz w:val="28"/>
          <w:szCs w:val="28"/>
          <w:highlight w:val="none"/>
        </w:rPr>
      </w:pPr>
      <w:r>
        <w:rPr>
          <w:rFonts w:ascii="Times New Roman" w:eastAsia="方正仿宋_GBK" w:hAnsi="Times New Roman" w:cs="宋体" w:hint="eastAsia"/>
          <w:sz w:val="28"/>
          <w:szCs w:val="28"/>
          <w:highlight w:val="none"/>
          <w:lang w:val="en-US" w:eastAsia="zh-CN" w:bidi="ar-SA"/>
        </w:rPr>
        <w:t>3.14.断电保存：记录仪在电量耗尽前，可自动保存摄录文件，然后关机；记录仪设备平均无故障时间MTBF≥50000h；</w:t>
      </w:r>
      <w:r>
        <w:rPr>
          <w:rFonts w:ascii="Times New Roman" w:eastAsia="方正仿宋_GBK" w:hAnsi="Times New Roman" w:cs="宋体" w:hint="eastAsia"/>
          <w:sz w:val="28"/>
          <w:szCs w:val="28"/>
          <w:lang w:val="en-US" w:eastAsia="zh-CN"/>
        </w:rPr>
        <w:t>（</w:t>
      </w:r>
      <w:r>
        <w:rPr>
          <w:rFonts w:ascii="Times New Roman" w:eastAsia="方正仿宋_GBK" w:hAnsi="Times New Roman" w:cs="宋体" w:hint="eastAsia"/>
          <w:sz w:val="28"/>
          <w:szCs w:val="28"/>
          <w:highlight w:val="none"/>
          <w:lang w:val="en-US" w:eastAsia="zh-CN" w:bidi="ar-SA"/>
        </w:rPr>
        <w:t>须提供具有CMA认证的检测机构出具的检测报告）</w:t>
      </w:r>
    </w:p>
    <w:p>
      <w:pPr>
        <w:pStyle w:val="103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hint="eastAsia"/>
          <w:sz w:val="28"/>
          <w:szCs w:val="28"/>
          <w:highlight w:val="none"/>
        </w:rPr>
        <w:t>▲3.15.能够对接</w:t>
      </w:r>
      <w:r>
        <w:rPr>
          <w:rFonts w:ascii="Times New Roman" w:eastAsia="方正仿宋_GBK" w:hAnsi="Times New Roman" w:cs="宋体" w:hint="eastAsia"/>
          <w:sz w:val="28"/>
          <w:szCs w:val="28"/>
          <w:highlight w:val="none"/>
          <w:lang w:val="en-US" w:eastAsia="zh-CN" w:bidi="ar-SA"/>
        </w:rPr>
        <w:t>现有音视频指挥调度平台，提供相关承诺和证明材料</w:t>
      </w:r>
      <w:r>
        <w:rPr>
          <w:rFonts w:ascii="Times New Roman" w:eastAsia="方正仿宋_GBK" w:hAnsi="Times New Roman" w:cs="宋体"/>
          <w:sz w:val="28"/>
          <w:szCs w:val="28"/>
          <w:highlight w:val="none"/>
          <w:lang w:val="en-US" w:eastAsia="zh-CN" w:bidi="ar-SA"/>
        </w:rPr>
        <w:t>。</w:t>
      </w:r>
    </w:p>
    <w:p>
      <w:pPr>
        <w:pStyle w:val="7910"/>
        <w:spacing w:before="120" w:beforeLines="50" w:after="120" w:afterLines="50" w:line="400" w:lineRule="exact"/>
        <w:jc w:val="left"/>
        <w:rPr>
          <w:rFonts w:ascii="Times New Roman" w:eastAsia="方正楷体_GBK" w:hAnsi="Times New Roman"/>
          <w:b/>
          <w:sz w:val="28"/>
          <w:szCs w:val="28"/>
        </w:rPr>
      </w:pPr>
      <w:r>
        <w:rPr>
          <w:rFonts w:ascii="Times New Roman" w:eastAsia="方正楷体_GBK" w:hAnsi="Times New Roman"/>
          <w:b/>
          <w:sz w:val="28"/>
          <w:szCs w:val="28"/>
        </w:rPr>
        <w:t>（五）品目5（音视频执法记录仪指挥平台）</w:t>
      </w:r>
    </w:p>
    <w:p>
      <w:pPr>
        <w:pStyle w:val="13110"/>
        <w:spacing w:line="400" w:lineRule="exact"/>
        <w:rPr>
          <w:rFonts w:ascii="Times New Roman" w:eastAsia="方正仿宋_GBK" w:hAnsi="Times New Roman"/>
          <w:b/>
          <w:sz w:val="28"/>
          <w:szCs w:val="28"/>
        </w:rPr>
      </w:pPr>
      <w:r>
        <w:rPr>
          <w:rFonts w:ascii="Times New Roman" w:eastAsia="方正仿宋_GBK" w:hAnsi="Times New Roman"/>
          <w:b/>
          <w:sz w:val="28"/>
          <w:szCs w:val="28"/>
        </w:rPr>
        <w:t>1.主要用途</w:t>
      </w:r>
    </w:p>
    <w:p>
      <w:pPr>
        <w:pStyle w:val="13210"/>
        <w:tabs>
          <w:tab w:val="left" w:pos="360"/>
        </w:tabs>
        <w:spacing w:line="400" w:lineRule="exact"/>
        <w:ind w:firstLine="559"/>
        <w:rPr>
          <w:rFonts w:ascii="Times New Roman" w:eastAsia="方正仿宋_GBK" w:hAnsi="Times New Roman"/>
          <w:sz w:val="28"/>
          <w:szCs w:val="28"/>
        </w:rPr>
      </w:pPr>
      <w:r>
        <w:rPr>
          <w:rFonts w:ascii="Times New Roman" w:eastAsia="方正仿宋_GBK" w:hAnsi="Times New Roman"/>
          <w:sz w:val="28"/>
          <w:szCs w:val="28"/>
        </w:rPr>
        <w:t> 用于现场业务关员对执法过程进行音视频录证，并与后台指挥人员联系、接收指令。</w:t>
      </w:r>
    </w:p>
    <w:p>
      <w:pPr>
        <w:pStyle w:val="13210"/>
        <w:tabs>
          <w:tab w:val="left" w:pos="360"/>
        </w:tabs>
        <w:spacing w:line="400" w:lineRule="exact"/>
        <w:ind w:left="0"/>
        <w:rPr>
          <w:rFonts w:ascii="Times New Roman" w:eastAsia="方正仿宋_GBK" w:hAnsi="Times New Roman"/>
          <w:b/>
          <w:sz w:val="28"/>
          <w:szCs w:val="28"/>
        </w:rPr>
      </w:pPr>
      <w:r>
        <w:rPr>
          <w:rFonts w:ascii="Times New Roman" w:eastAsia="方正仿宋_GBK" w:hAnsi="Times New Roman"/>
          <w:b/>
          <w:sz w:val="28"/>
          <w:szCs w:val="28"/>
        </w:rPr>
        <w:t>2.特殊资质要求</w:t>
      </w:r>
    </w:p>
    <w:p>
      <w:pPr>
        <w:pStyle w:val="13310"/>
        <w:spacing w:line="400" w:lineRule="exact"/>
        <w:rPr>
          <w:rFonts w:ascii="Times New Roman" w:eastAsia="方正仿宋_GBK" w:hAnsi="Times New Roman"/>
          <w:sz w:val="28"/>
          <w:szCs w:val="28"/>
        </w:rPr>
      </w:pPr>
      <w:r>
        <w:rPr>
          <w:rFonts w:ascii="Times New Roman" w:eastAsia="方正仿宋_GBK" w:hAnsi="Times New Roman"/>
          <w:sz w:val="28"/>
          <w:szCs w:val="28"/>
        </w:rPr>
        <w:t xml:space="preserve">    无</w:t>
      </w:r>
    </w:p>
    <w:p>
      <w:pPr>
        <w:pStyle w:val="13110"/>
        <w:spacing w:line="400" w:lineRule="exact"/>
        <w:rPr>
          <w:rFonts w:ascii="Times New Roman" w:eastAsia="方正仿宋_GBK" w:hAnsi="Times New Roman"/>
          <w:b/>
          <w:sz w:val="28"/>
          <w:szCs w:val="28"/>
        </w:rPr>
      </w:pPr>
      <w:r>
        <w:rPr>
          <w:rFonts w:ascii="Times New Roman" w:eastAsia="方正仿宋_GBK" w:hAnsi="Times New Roman"/>
          <w:b/>
          <w:sz w:val="28"/>
          <w:szCs w:val="28"/>
        </w:rPr>
        <w:t>3.主要技术参数</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1.权限管理：</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3.1.1</w:t>
      </w:r>
      <w:r>
        <w:rPr>
          <w:rFonts w:ascii="Times New Roman" w:eastAsia="方正仿宋_GBK" w:hAnsi="Times New Roman" w:cs="宋体" w:hint="eastAsia"/>
          <w:sz w:val="28"/>
          <w:szCs w:val="28"/>
          <w:lang w:val="en-US" w:eastAsia="zh-CN"/>
        </w:rPr>
        <w:t>用户账号管理 联动指挥平台支持对后台管理系统支持对用户账号的管理，包括创建，修改，删除，禁用，启用，分配权限等。</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3.1.2</w:t>
      </w:r>
      <w:r>
        <w:rPr>
          <w:rFonts w:ascii="Times New Roman" w:eastAsia="方正仿宋_GBK" w:hAnsi="Times New Roman" w:cs="宋体" w:hint="eastAsia"/>
          <w:sz w:val="28"/>
          <w:szCs w:val="28"/>
          <w:lang w:val="en-US" w:eastAsia="zh-CN"/>
        </w:rPr>
        <w:t>角色管理 联动指挥平台支持对后台管理系统支持对一般管理员角色进行权限管理，可以控制该角色用户可访问的页面。</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3.1.3</w:t>
      </w:r>
      <w:r>
        <w:rPr>
          <w:rFonts w:ascii="Times New Roman" w:eastAsia="方正仿宋_GBK" w:hAnsi="Times New Roman" w:cs="宋体" w:hint="eastAsia"/>
          <w:sz w:val="28"/>
          <w:szCs w:val="28"/>
          <w:lang w:val="en-US" w:eastAsia="zh-CN"/>
        </w:rPr>
        <w:t>权限管理 对用户账号绑定角色可以控制其在联动指挥平台后台管理系统中的权限；创建人员时其所在组织层级决定了该人员用户账号在联动指挥平台指挥中心的权限。</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3.1.4</w:t>
      </w:r>
      <w:r>
        <w:rPr>
          <w:rFonts w:ascii="Times New Roman" w:eastAsia="方正仿宋_GBK" w:hAnsi="Times New Roman" w:cs="宋体" w:hint="eastAsia"/>
          <w:sz w:val="28"/>
          <w:szCs w:val="28"/>
          <w:lang w:val="en-US" w:eastAsia="zh-CN"/>
        </w:rPr>
        <w:t>权限校验 用户进行联动指挥平台登录的权限验证。</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 xml:space="preserve">2.注册管理 </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3.2.1</w:t>
      </w:r>
      <w:r>
        <w:rPr>
          <w:rFonts w:ascii="Times New Roman" w:eastAsia="方正仿宋_GBK" w:hAnsi="Times New Roman" w:cs="宋体" w:hint="eastAsia"/>
          <w:sz w:val="28"/>
          <w:szCs w:val="28"/>
          <w:lang w:val="en-US" w:eastAsia="zh-CN"/>
        </w:rPr>
        <w:t>人员管理 联动指挥平台可通过后台管理系统支持对系统人员的管理，包括新增，修改，删除，恢复，绑定/解绑设备等。</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3.2.2</w:t>
      </w:r>
      <w:r>
        <w:rPr>
          <w:rFonts w:ascii="Times New Roman" w:eastAsia="方正仿宋_GBK" w:hAnsi="Times New Roman" w:cs="宋体" w:hint="eastAsia"/>
          <w:sz w:val="28"/>
          <w:szCs w:val="28"/>
          <w:lang w:val="en-US" w:eastAsia="zh-CN"/>
        </w:rPr>
        <w:t>组织管理 联动指挥平台支持对后台管理系统支持对组织的管理，包括新增、修改和删除。</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3.2.3</w:t>
      </w:r>
      <w:r>
        <w:rPr>
          <w:rFonts w:ascii="Times New Roman" w:eastAsia="方正仿宋_GBK" w:hAnsi="Times New Roman" w:cs="宋体" w:hint="eastAsia"/>
          <w:sz w:val="28"/>
          <w:szCs w:val="28"/>
          <w:lang w:val="en-US" w:eastAsia="zh-CN"/>
        </w:rPr>
        <w:t>视频会议管理 会议查询与管理。</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3.2.4</w:t>
      </w:r>
      <w:r>
        <w:rPr>
          <w:rFonts w:ascii="Times New Roman" w:eastAsia="方正仿宋_GBK" w:hAnsi="Times New Roman" w:cs="宋体" w:hint="eastAsia"/>
          <w:sz w:val="28"/>
          <w:szCs w:val="28"/>
          <w:lang w:val="en-US" w:eastAsia="zh-CN"/>
        </w:rPr>
        <w:t>通讯调度管理 通讯服务与硬件设备能力注册。</w:t>
      </w:r>
    </w:p>
    <w:p>
      <w:pPr>
        <w:pStyle w:val="12310"/>
        <w:keepNext w:val="0"/>
        <w:keepLines w:val="0"/>
        <w:widowControl/>
        <w:suppressLineNumbers w:val="0"/>
        <w:ind w:firstLine="140" w:firstLineChars="50"/>
        <w:jc w:val="left"/>
        <w:textAlignment w:val="center"/>
        <w:rPr>
          <w:rFonts w:ascii="Times New Roman" w:eastAsia="方正仿宋_GBK" w:hAnsi="Times New Roman" w:cs="宋体" w:hint="eastAsia"/>
          <w:sz w:val="28"/>
          <w:szCs w:val="28"/>
        </w:rPr>
      </w:pPr>
      <w:r>
        <w:rPr>
          <w:rFonts w:ascii="Times New Roman" w:eastAsia="方正仿宋_GBK" w:hAnsi="Times New Roman" w:cs="宋体"/>
          <w:sz w:val="28"/>
          <w:szCs w:val="28"/>
          <w:lang w:val="en-US" w:eastAsia="zh-CN"/>
        </w:rPr>
        <w:t>3.2.5</w:t>
      </w:r>
      <w:r>
        <w:rPr>
          <w:rFonts w:ascii="Times New Roman" w:eastAsia="方正仿宋_GBK" w:hAnsi="Times New Roman" w:cs="宋体" w:hint="eastAsia"/>
          <w:sz w:val="28"/>
          <w:szCs w:val="28"/>
          <w:lang w:val="en-US" w:eastAsia="zh-CN"/>
        </w:rPr>
        <w:t xml:space="preserve"> 监控层级管理 联动指挥平台支持通过后台管理系统支持对摄像头层级的管理，包括新增、修改和删除。</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 xml:space="preserve">3.通讯录管理 </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3.3.1</w:t>
      </w:r>
      <w:r>
        <w:rPr>
          <w:rFonts w:ascii="Times New Roman" w:eastAsia="方正仿宋_GBK" w:hAnsi="Times New Roman" w:cs="宋体" w:hint="eastAsia"/>
          <w:sz w:val="28"/>
          <w:szCs w:val="28"/>
          <w:lang w:val="en-US" w:eastAsia="zh-CN"/>
        </w:rPr>
        <w:t>公共通讯录 通过在联动指挥平台后台管理系统中修改组织结构和结构中的人员、设备和摄像头可以修改联动指挥平台指挥中心的公共通讯录。</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3.3.2</w:t>
      </w:r>
      <w:r>
        <w:rPr>
          <w:rFonts w:ascii="Times New Roman" w:eastAsia="方正仿宋_GBK" w:hAnsi="Times New Roman" w:cs="宋体" w:hint="eastAsia"/>
          <w:sz w:val="28"/>
          <w:szCs w:val="28"/>
          <w:lang w:val="en-US" w:eastAsia="zh-CN"/>
        </w:rPr>
        <w:t>个人通讯录 在联动指挥平台联动指挥中心中，用户可以根据自己的习惯自定义个人通讯录的结构和组成。</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 xml:space="preserve">4.融合通信调度 </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3.4.1</w:t>
      </w:r>
      <w:r>
        <w:rPr>
          <w:rFonts w:ascii="Times New Roman" w:eastAsia="方正仿宋_GBK" w:hAnsi="Times New Roman" w:cs="宋体" w:hint="eastAsia"/>
          <w:sz w:val="28"/>
          <w:szCs w:val="28"/>
          <w:lang w:val="en-US" w:eastAsia="zh-CN"/>
        </w:rPr>
        <w:t>语音呼叫 在联动指挥平台联动指挥中，用户可以对任意坐席、手机和其他支持语音呼叫的设备发起语音呼叫。</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3.4.2</w:t>
      </w:r>
      <w:r>
        <w:rPr>
          <w:rFonts w:ascii="Times New Roman" w:eastAsia="方正仿宋_GBK" w:hAnsi="Times New Roman" w:cs="宋体" w:hint="eastAsia"/>
          <w:sz w:val="28"/>
          <w:szCs w:val="28"/>
          <w:lang w:val="en-US" w:eastAsia="zh-CN"/>
        </w:rPr>
        <w:t>视频呼叫 在联动指挥平台联动指挥中，用户可以对任意坐席和其他支持视频呼叫的设备发起视频呼叫。</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3.4.3</w:t>
      </w:r>
      <w:r>
        <w:rPr>
          <w:rFonts w:ascii="Times New Roman" w:eastAsia="方正仿宋_GBK" w:hAnsi="Times New Roman" w:cs="宋体" w:hint="eastAsia"/>
          <w:sz w:val="28"/>
          <w:szCs w:val="28"/>
          <w:lang w:val="en-US" w:eastAsia="zh-CN"/>
        </w:rPr>
        <w:t>群组呼叫 在联动指挥平台联动指挥中，用户可以自定义创建群组，群组中的任一成员可以对所有群组成员发起群组呼叫。</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hint="eastAsia"/>
          <w:sz w:val="28"/>
          <w:szCs w:val="28"/>
          <w:lang w:eastAsia="zh-CN"/>
        </w:rPr>
        <w:t>▲</w:t>
      </w:r>
      <w:r>
        <w:rPr>
          <w:rFonts w:ascii="Times New Roman" w:eastAsia="方正仿宋_GBK" w:hAnsi="Times New Roman" w:cs="宋体" w:hint="eastAsia"/>
          <w:sz w:val="28"/>
          <w:szCs w:val="28"/>
          <w:lang w:eastAsia="zh-CN"/>
        </w:rPr>
        <w:t>3.4.4</w:t>
      </w:r>
      <w:r>
        <w:rPr>
          <w:rFonts w:ascii="Times New Roman" w:eastAsia="方正仿宋_GBK" w:hAnsi="Times New Roman" w:cs="宋体" w:hint="eastAsia"/>
          <w:sz w:val="28"/>
          <w:szCs w:val="28"/>
          <w:lang w:val="en-US" w:eastAsia="zh-CN"/>
        </w:rPr>
        <w:t>视频监控 在联动指挥平台联动指挥中，用户可以无感调度摄像头监控画面。 （提供操作截图证明材料）</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 xml:space="preserve">5.GIS地图调度 </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3.5.1</w:t>
      </w:r>
      <w:r>
        <w:rPr>
          <w:rFonts w:ascii="Times New Roman" w:eastAsia="方正仿宋_GBK" w:hAnsi="Times New Roman" w:cs="宋体" w:hint="eastAsia"/>
          <w:sz w:val="28"/>
          <w:szCs w:val="28"/>
          <w:lang w:val="en-US" w:eastAsia="zh-CN"/>
        </w:rPr>
        <w:t>在GIS地图上发起呼叫 在联动指挥平台中，用户可以在地图上单击任一设备或人员，打开其操作卡片，并对其发起语音点呼或视频点呼。</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3.5.2</w:t>
      </w:r>
      <w:r>
        <w:rPr>
          <w:rFonts w:ascii="Times New Roman" w:eastAsia="方正仿宋_GBK" w:hAnsi="Times New Roman" w:cs="宋体" w:hint="eastAsia"/>
          <w:sz w:val="28"/>
          <w:szCs w:val="28"/>
          <w:lang w:val="en-US" w:eastAsia="zh-CN"/>
        </w:rPr>
        <w:t>在GIS地图上发起视频监控 在联动指挥平台中，用户可以在地图上单击任一摄像头，打开该摄像头的播放窗口，查看其视频画面。</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cs="宋体"/>
          <w:sz w:val="28"/>
          <w:szCs w:val="28"/>
          <w:lang w:val="en-US" w:eastAsia="zh-CN"/>
        </w:rPr>
        <w:t>3.5.3</w:t>
      </w:r>
      <w:r>
        <w:rPr>
          <w:rFonts w:ascii="Times New Roman" w:eastAsia="方正仿宋_GBK" w:hAnsi="Times New Roman" w:cs="宋体" w:hint="eastAsia"/>
          <w:sz w:val="28"/>
          <w:szCs w:val="28"/>
          <w:lang w:val="en-US" w:eastAsia="zh-CN"/>
        </w:rPr>
        <w:t>在地图上查看通信终端的定位数据 在联动指挥平台中，用户可以在地图查看终端设备的定位情况，也可以查看任一设备的历史定位信息。</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hint="eastAsia"/>
          <w:sz w:val="28"/>
          <w:szCs w:val="28"/>
          <w:lang w:val="en-US" w:eastAsia="zh-CN"/>
        </w:rPr>
        <w:t xml:space="preserve"> </w:t>
      </w:r>
      <w:r>
        <w:rPr>
          <w:rFonts w:ascii="Times New Roman" w:eastAsia="方正仿宋_GBK" w:hAnsi="Times New Roman" w:hint="eastAsia"/>
          <w:sz w:val="28"/>
          <w:szCs w:val="28"/>
          <w:lang w:eastAsia="zh-CN"/>
        </w:rPr>
        <w:t>▲</w:t>
      </w:r>
      <w:r>
        <w:rPr>
          <w:rFonts w:ascii="Times New Roman" w:eastAsia="方正仿宋_GBK" w:hAnsi="Times New Roman"/>
          <w:sz w:val="28"/>
          <w:szCs w:val="28"/>
          <w:lang w:eastAsia="zh-CN"/>
        </w:rPr>
        <w:t>3.5.4</w:t>
      </w:r>
      <w:r>
        <w:rPr>
          <w:rFonts w:ascii="Times New Roman" w:eastAsia="方正仿宋_GBK" w:hAnsi="Times New Roman" w:cs="宋体" w:hint="eastAsia"/>
          <w:sz w:val="28"/>
          <w:szCs w:val="28"/>
          <w:lang w:val="en-US" w:eastAsia="zh-CN"/>
        </w:rPr>
        <w:t>在地图上创建群组 在联动指挥平台中，用户可以通过圈选的方式在地图中圈选人员和设备并以圈选成员创建群组。（提供操作截图证明材料）</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rPr>
      </w:pP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6.联动指挥平台需支持对</w:t>
      </w:r>
      <w:r>
        <w:rPr>
          <w:rFonts w:ascii="Times New Roman" w:eastAsia="方正仿宋_GBK" w:hAnsi="Times New Roman" w:cs="宋体"/>
          <w:sz w:val="28"/>
          <w:szCs w:val="28"/>
          <w:lang w:val="en-US" w:eastAsia="zh-CN"/>
        </w:rPr>
        <w:t>用户</w:t>
      </w:r>
      <w:r>
        <w:rPr>
          <w:rFonts w:ascii="Times New Roman" w:eastAsia="方正仿宋_GBK" w:hAnsi="Times New Roman" w:cs="宋体" w:hint="eastAsia"/>
          <w:sz w:val="28"/>
          <w:szCs w:val="28"/>
          <w:lang w:val="en-US" w:eastAsia="zh-CN"/>
        </w:rPr>
        <w:t>历史存量设备兼容接入适配，</w:t>
      </w:r>
      <w:r>
        <w:rPr>
          <w:rFonts w:ascii="Times New Roman" w:eastAsia="方正仿宋_GBK" w:hAnsi="Times New Roman" w:cs="宋体" w:hint="eastAsia"/>
          <w:sz w:val="28"/>
          <w:szCs w:val="28"/>
          <w:highlight w:val="none"/>
          <w:lang w:val="en-US" w:eastAsia="zh-CN"/>
        </w:rPr>
        <w:t>提供操作截图证明材料</w:t>
      </w:r>
    </w:p>
    <w:p>
      <w:pPr>
        <w:pStyle w:val="12310"/>
        <w:keepNext w:val="0"/>
        <w:keepLines w:val="0"/>
        <w:widowControl/>
        <w:suppressLineNumbers w:val="0"/>
        <w:jc w:val="left"/>
        <w:textAlignment w:val="center"/>
        <w:rPr>
          <w:rFonts w:ascii="Times New Roman" w:eastAsia="方正仿宋_GBK" w:hAnsi="Times New Roman" w:cs="宋体" w:hint="eastAsia"/>
          <w:sz w:val="28"/>
          <w:szCs w:val="28"/>
          <w:highlight w:val="none"/>
        </w:rPr>
      </w:pPr>
      <w:r>
        <w:rPr>
          <w:rFonts w:ascii="Times New Roman" w:eastAsia="方正仿宋_GBK" w:hAnsi="Times New Roman" w:cs="宋体"/>
          <w:sz w:val="28"/>
          <w:szCs w:val="28"/>
          <w:lang w:val="en-US" w:eastAsia="zh-CN"/>
        </w:rPr>
        <w:t>3.</w:t>
      </w:r>
      <w:r>
        <w:rPr>
          <w:rFonts w:ascii="Times New Roman" w:eastAsia="方正仿宋_GBK" w:hAnsi="Times New Roman" w:cs="宋体" w:hint="eastAsia"/>
          <w:sz w:val="28"/>
          <w:szCs w:val="28"/>
          <w:lang w:val="en-US" w:eastAsia="zh-CN"/>
        </w:rPr>
        <w:t>7.平台需兼容现有执法记录仪音视频调度平台，</w:t>
      </w:r>
      <w:r>
        <w:rPr>
          <w:rFonts w:ascii="Times New Roman" w:eastAsia="方正仿宋_GBK" w:hAnsi="Times New Roman" w:cs="宋体" w:hint="eastAsia"/>
          <w:sz w:val="28"/>
          <w:szCs w:val="28"/>
          <w:highlight w:val="none"/>
          <w:lang w:val="en-US" w:eastAsia="zh-CN"/>
        </w:rPr>
        <w:t>提供相关承诺和证明材料</w:t>
      </w:r>
    </w:p>
    <w:p>
      <w:pPr>
        <w:pStyle w:val="12310"/>
        <w:keepNext w:val="0"/>
        <w:keepLines w:val="0"/>
        <w:widowControl/>
        <w:suppressLineNumbers w:val="0"/>
        <w:jc w:val="left"/>
        <w:textAlignment w:val="center"/>
        <w:rPr>
          <w:rFonts w:ascii="Times New Roman" w:eastAsia="方正仿宋_GBK" w:hAnsi="Times New Roman" w:cs="宋体"/>
          <w:sz w:val="28"/>
          <w:szCs w:val="28"/>
        </w:rPr>
      </w:pPr>
      <w:r>
        <w:rPr>
          <w:rFonts w:ascii="Times New Roman" w:eastAsia="方正仿宋_GBK" w:hAnsi="Times New Roman" w:cs="宋体" w:hint="eastAsia"/>
          <w:sz w:val="28"/>
          <w:szCs w:val="28"/>
          <w:lang w:val="en-US" w:eastAsia="zh-CN" w:bidi="ar-SA"/>
        </w:rPr>
        <w:t>★</w:t>
      </w:r>
      <w:r>
        <w:rPr>
          <w:rFonts w:ascii="Times New Roman" w:eastAsia="方正仿宋_GBK" w:hAnsi="Times New Roman" w:cs="宋体"/>
          <w:sz w:val="28"/>
          <w:szCs w:val="28"/>
          <w:lang w:val="en-US" w:eastAsia="zh-CN" w:bidi="ar-SA"/>
        </w:rPr>
        <w:t>3.</w:t>
      </w:r>
      <w:r>
        <w:rPr>
          <w:rFonts w:ascii="Times New Roman" w:eastAsia="方正仿宋_GBK" w:hAnsi="Times New Roman" w:cs="宋体" w:hint="eastAsia"/>
          <w:sz w:val="28"/>
          <w:szCs w:val="28"/>
          <w:lang w:val="en-US" w:eastAsia="zh-CN" w:bidi="ar-SA"/>
        </w:rPr>
        <w:t>8</w:t>
      </w:r>
      <w:r>
        <w:rPr>
          <w:rFonts w:ascii="Times New Roman" w:eastAsia="方正仿宋_GBK" w:hAnsi="Times New Roman" w:cs="宋体"/>
          <w:sz w:val="28"/>
          <w:szCs w:val="28"/>
          <w:lang w:val="en-US" w:eastAsia="zh-CN" w:bidi="ar-SA"/>
        </w:rPr>
        <w:t>.配备存储服务器，用于执法记录仪音视频存储，2U标准机架式服务器。</w:t>
      </w:r>
    </w:p>
    <w:p>
      <w:pPr>
        <w:pStyle w:val="12510"/>
        <w:tabs>
          <w:tab w:val="left" w:pos="2040"/>
        </w:tabs>
        <w:spacing w:line="400" w:lineRule="exact"/>
        <w:rPr>
          <w:rFonts w:ascii="Times New Roman" w:eastAsia="方正仿宋_GBK" w:hAnsi="Times New Roman" w:cs="宋体"/>
          <w:sz w:val="28"/>
          <w:szCs w:val="28"/>
        </w:rPr>
      </w:pPr>
      <w:r>
        <w:rPr>
          <w:rFonts w:ascii="Times New Roman" w:eastAsia="方正仿宋_GBK" w:hAnsi="Times New Roman" w:cs="宋体" w:hint="eastAsia"/>
          <w:sz w:val="28"/>
          <w:szCs w:val="28"/>
          <w:lang w:val="en-US" w:eastAsia="zh-CN" w:bidi="ar-SA"/>
        </w:rPr>
        <w:t>★</w:t>
      </w:r>
      <w:r>
        <w:rPr>
          <w:rFonts w:ascii="Times New Roman" w:eastAsia="方正仿宋_GBK" w:hAnsi="Times New Roman" w:cs="宋体"/>
          <w:sz w:val="28"/>
          <w:szCs w:val="28"/>
        </w:rPr>
        <w:t>3.9所配备服务器指标：服务器技术指标</w:t>
      </w:r>
      <w:r>
        <w:rPr>
          <w:rFonts w:ascii="Times New Roman" w:eastAsia="方正仿宋_GBK" w:hAnsi="Times New Roman" w:cs="宋体" w:hint="eastAsia"/>
          <w:sz w:val="28"/>
          <w:szCs w:val="28"/>
        </w:rPr>
        <w:t>满足财库《通用服务器政府采购需求标准（2023年版）》中的星标项“*”指标，投标人承诺即可</w:t>
      </w:r>
      <w:r>
        <w:rPr>
          <w:rFonts w:ascii="Times New Roman" w:eastAsia="方正仿宋_GBK" w:hAnsi="Times New Roman" w:cs="宋体"/>
          <w:sz w:val="28"/>
          <w:szCs w:val="28"/>
        </w:rPr>
        <w:t>。</w:t>
      </w:r>
    </w:p>
    <w:p>
      <w:pPr>
        <w:pStyle w:val="12510"/>
        <w:tabs>
          <w:tab w:val="left" w:pos="2040"/>
        </w:tabs>
        <w:spacing w:line="400" w:lineRule="exact"/>
        <w:rPr>
          <w:rFonts w:ascii="方正仿宋_GBK" w:eastAsia="方正仿宋_GBK"/>
          <w:b/>
          <w:sz w:val="28"/>
          <w:szCs w:val="28"/>
        </w:rPr>
      </w:pPr>
      <w:r>
        <w:rPr>
          <w:rFonts w:ascii="方正仿宋_GBK" w:eastAsia="方正仿宋_GBK" w:hint="eastAsia"/>
          <w:b/>
          <w:sz w:val="28"/>
          <w:szCs w:val="28"/>
        </w:rPr>
        <w:t>4.主要配置</w:t>
      </w:r>
    </w:p>
    <w:p>
      <w:pPr>
        <w:spacing w:line="400" w:lineRule="exact"/>
        <w:rPr>
          <w:rFonts w:ascii="Times New Roman" w:hAnsi="Times New Roman"/>
          <w:sz w:val="28"/>
          <w:szCs w:val="28"/>
        </w:rPr>
      </w:pPr>
      <w:r>
        <w:rPr>
          <w:rFonts w:ascii="方正仿宋_GBK" w:eastAsia="方正仿宋_GBK" w:cs="Arial"/>
          <w:b/>
          <w:bCs/>
          <w:sz w:val="28"/>
          <w:szCs w:val="28"/>
        </w:rPr>
        <w:t>无</w:t>
      </w:r>
    </w:p>
    <w:p>
      <w:pPr>
        <w:spacing w:line="400" w:lineRule="exact"/>
        <w:jc w:val="left"/>
        <w:rPr>
          <w:rFonts w:ascii="Times New Roman" w:eastAsia="方正黑体_GBK" w:hAnsi="Times New Roman"/>
          <w:b/>
          <w:sz w:val="28"/>
          <w:szCs w:val="28"/>
        </w:rPr>
      </w:pPr>
      <w:r>
        <w:rPr>
          <w:rFonts w:ascii="方正仿宋_GBK" w:eastAsia="方正仿宋_GBK" w:hint="eastAsia"/>
          <w:b/>
          <w:bCs/>
          <w:sz w:val="28"/>
          <w:szCs w:val="28"/>
        </w:rPr>
        <w:t>★</w:t>
      </w:r>
      <w:r>
        <w:rPr>
          <w:rFonts w:ascii="Times New Roman" w:eastAsia="方正黑体_GBK" w:hAnsi="Times New Roman"/>
          <w:b/>
          <w:sz w:val="28"/>
          <w:szCs w:val="28"/>
        </w:rPr>
        <w:t>四、 交货期</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合同签订后30日内交货。</w:t>
      </w:r>
    </w:p>
    <w:p>
      <w:pPr>
        <w:spacing w:line="400" w:lineRule="exact"/>
        <w:jc w:val="left"/>
        <w:rPr>
          <w:rFonts w:ascii="Times New Roman" w:eastAsia="方正黑体_GBK" w:hAnsi="Times New Roman"/>
          <w:b/>
          <w:sz w:val="28"/>
          <w:szCs w:val="28"/>
        </w:rPr>
      </w:pPr>
      <w:r>
        <w:rPr>
          <w:rFonts w:ascii="方正仿宋_GBK" w:eastAsia="方正仿宋_GBK" w:hint="eastAsia"/>
          <w:b/>
          <w:bCs/>
          <w:sz w:val="28"/>
          <w:szCs w:val="28"/>
        </w:rPr>
        <w:t>★</w:t>
      </w:r>
      <w:r>
        <w:rPr>
          <w:rFonts w:ascii="Times New Roman" w:eastAsia="方正黑体_GBK" w:hAnsi="Times New Roman"/>
          <w:b/>
          <w:sz w:val="28"/>
          <w:szCs w:val="28"/>
        </w:rPr>
        <w:t>五、质保期</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产品安装调试经用户验收合格当天起，质保期3年。</w:t>
      </w:r>
    </w:p>
    <w:p>
      <w:pPr>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六、售后服务要求</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1.交货地点：按需求单位指定的地点和分配数量交货。</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2.免费安装调试：仪器到货后1周内到用户处安装调试，按验收标准逐项测试，直至达到各项验收要求</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3.投标人应主动或配合海关对设备的管理，为设备免费提供软件升级服务，内容包括但不限于应用软件免费升级、接口程序免费升级等，提升客户使用体验。</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4. 验收：按供应方的技术资料、合同资料和招标文件指标验收。验收报告需由验收方和供货方双方签字，验收合格后，验收报告等随附资料一式两份，作为资料留存。</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5. 维修时间：一般情况</w:t>
      </w:r>
      <w:r>
        <w:rPr>
          <w:rFonts w:ascii="Times New Roman" w:eastAsia="方正仿宋_GBK" w:hAnsi="Times New Roman" w:hint="eastAsia"/>
          <w:sz w:val="28"/>
          <w:szCs w:val="28"/>
        </w:rPr>
        <w:t>≦</w:t>
      </w:r>
      <w:r>
        <w:rPr>
          <w:rFonts w:ascii="Times New Roman" w:eastAsia="方正仿宋_GBK" w:hAnsi="Times New Roman"/>
          <w:sz w:val="28"/>
          <w:szCs w:val="28"/>
        </w:rPr>
        <w:t>24小时，到现场时间72小时。</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lang w:val="en-US" w:eastAsia="zh-CN"/>
        </w:rPr>
        <w:t xml:space="preserve">6. </w:t>
      </w:r>
      <w:r>
        <w:rPr>
          <w:rFonts w:ascii="Times New Roman" w:eastAsia="方正仿宋_GBK" w:hAnsi="Times New Roman" w:hint="eastAsia"/>
          <w:sz w:val="28"/>
          <w:szCs w:val="28"/>
        </w:rPr>
        <w:t>投标产品生产厂家具备售后服务能力，</w:t>
      </w:r>
      <w:r>
        <w:rPr>
          <w:rFonts w:ascii="Times New Roman" w:eastAsia="方正仿宋_GBK" w:hAnsi="Times New Roman"/>
          <w:sz w:val="28"/>
          <w:szCs w:val="28"/>
        </w:rPr>
        <w:t>五个产品均</w:t>
      </w:r>
      <w:r>
        <w:rPr>
          <w:rFonts w:ascii="Times New Roman" w:eastAsia="方正仿宋_GBK" w:hAnsi="Times New Roman" w:hint="eastAsia"/>
          <w:sz w:val="28"/>
          <w:szCs w:val="28"/>
        </w:rPr>
        <w:t>具有国家标准《商品售后服务评价体系》五星级认证证书</w:t>
      </w:r>
      <w:r>
        <w:rPr>
          <w:rFonts w:ascii="Times New Roman" w:eastAsia="方正仿宋_GBK" w:hAnsi="Times New Roman"/>
          <w:sz w:val="28"/>
          <w:szCs w:val="28"/>
        </w:rPr>
        <w:t>。</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lang w:eastAsia="zh-CN"/>
        </w:rPr>
        <w:t xml:space="preserve">7. </w:t>
      </w:r>
      <w:r>
        <w:rPr>
          <w:rFonts w:ascii="Times New Roman" w:eastAsia="方正仿宋_GBK" w:hAnsi="Times New Roman"/>
          <w:sz w:val="28"/>
          <w:szCs w:val="28"/>
        </w:rPr>
        <w:t>对设备进行维修时，投标人应当对其中存储的信息有保密义务。</w:t>
      </w:r>
    </w:p>
    <w:p>
      <w:pPr>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七、培训要求</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1.现场培训：在设备到货后为买方免费提供1次现场培训，培训内容为设备的使用、维护等。</w:t>
      </w:r>
    </w:p>
    <w:p>
      <w:pPr>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八、分配表</w:t>
      </w:r>
    </w:p>
    <w:tbl>
      <w:tblPr>
        <w:tblpPr w:leftFromText="180" w:rightFromText="180" w:vertAnchor="text" w:horzAnchor="page" w:tblpX="1924" w:tblpY="276"/>
        <w:tblOverlap w:val="never"/>
        <w:tblW w:w="8324"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770"/>
        <w:gridCol w:w="1773"/>
        <w:gridCol w:w="4200"/>
        <w:gridCol w:w="1581"/>
      </w:tblGrid>
      <w:tr>
        <w:tblPrEx>
          <w:tblW w:w="8324"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40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序号</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需求单位</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设备名称</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数量</w:t>
            </w:r>
          </w:p>
        </w:tc>
      </w:tr>
      <w:tr>
        <w:tblPrEx>
          <w:tblW w:w="8324" w:type="dxa"/>
          <w:tblLayout w:type="fixed"/>
          <w:tblCellMar>
            <w:top w:w="0" w:type="dxa"/>
            <w:left w:w="108" w:type="dxa"/>
            <w:bottom w:w="0" w:type="dxa"/>
            <w:right w:w="108" w:type="dxa"/>
          </w:tblCellMar>
        </w:tblPrEx>
        <w:trPr>
          <w:trHeight w:val="37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口岸监管处</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r>
      <w:tr>
        <w:tblPrEx>
          <w:tblW w:w="8324" w:type="dxa"/>
          <w:tblLayout w:type="fixed"/>
          <w:tblCellMar>
            <w:top w:w="0" w:type="dxa"/>
            <w:left w:w="108" w:type="dxa"/>
            <w:bottom w:w="0" w:type="dxa"/>
            <w:right w:w="108" w:type="dxa"/>
          </w:tblCellMar>
        </w:tblPrEx>
        <w:trPr>
          <w:trHeight w:val="578"/>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0</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音视频执法记录仪指挥平台</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w:t>
            </w:r>
          </w:p>
        </w:tc>
      </w:tr>
      <w:tr>
        <w:tblPrEx>
          <w:tblW w:w="8324" w:type="dxa"/>
          <w:tblLayout w:type="fixed"/>
          <w:tblCellMar>
            <w:top w:w="0" w:type="dxa"/>
            <w:left w:w="108" w:type="dxa"/>
            <w:bottom w:w="0" w:type="dxa"/>
            <w:right w:w="108" w:type="dxa"/>
          </w:tblCellMar>
        </w:tblPrEx>
        <w:trPr>
          <w:trHeight w:val="373"/>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喀什海关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12</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6</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r>
      <w:tr>
        <w:tblPrEx>
          <w:tblW w:w="8324" w:type="dxa"/>
          <w:tblLayout w:type="fixed"/>
          <w:tblCellMar>
            <w:top w:w="0" w:type="dxa"/>
            <w:left w:w="108" w:type="dxa"/>
            <w:bottom w:w="0" w:type="dxa"/>
            <w:right w:w="108" w:type="dxa"/>
          </w:tblCellMar>
        </w:tblPrEx>
        <w:trPr>
          <w:trHeight w:val="569"/>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3</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乌鲁木齐地窝堡机场海关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8</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8</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8</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4</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乌昌海关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22</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10</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10</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5</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红其拉甫海关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8</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5</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0</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4</w:t>
            </w:r>
          </w:p>
        </w:tc>
      </w:tr>
      <w:tr>
        <w:tblPrEx>
          <w:tblW w:w="8324" w:type="dxa"/>
          <w:tblLayout w:type="fixed"/>
          <w:tblCellMar>
            <w:top w:w="0" w:type="dxa"/>
            <w:left w:w="108" w:type="dxa"/>
            <w:bottom w:w="0" w:type="dxa"/>
            <w:right w:w="108" w:type="dxa"/>
          </w:tblCellMar>
        </w:tblPrEx>
        <w:trPr>
          <w:trHeight w:val="362"/>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6</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卡拉苏海关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8</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4</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6</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7</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伊尔克什海关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5</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5</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r>
      <w:tr>
        <w:tblPrEx>
          <w:tblW w:w="8324" w:type="dxa"/>
          <w:tblLayout w:type="fixed"/>
          <w:tblCellMar>
            <w:top w:w="0" w:type="dxa"/>
            <w:left w:w="108" w:type="dxa"/>
            <w:bottom w:w="0" w:type="dxa"/>
            <w:right w:w="108" w:type="dxa"/>
          </w:tblCellMar>
        </w:tblPrEx>
        <w:trPr>
          <w:trHeight w:val="429"/>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8</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吐尔尕特海关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3</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4</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r>
      <w:tr>
        <w:tblPrEx>
          <w:tblW w:w="8324" w:type="dxa"/>
          <w:tblLayout w:type="fixed"/>
          <w:tblCellMar>
            <w:top w:w="0" w:type="dxa"/>
            <w:left w:w="108" w:type="dxa"/>
            <w:bottom w:w="0" w:type="dxa"/>
            <w:right w:w="108" w:type="dxa"/>
          </w:tblCellMar>
        </w:tblPrEx>
        <w:trPr>
          <w:trHeight w:val="349"/>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9</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都拉塔海关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9</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4</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6</w:t>
            </w:r>
          </w:p>
        </w:tc>
      </w:tr>
      <w:tr>
        <w:tblPrEx>
          <w:tblW w:w="8324" w:type="dxa"/>
          <w:tblLayout w:type="fixed"/>
          <w:tblCellMar>
            <w:top w:w="0" w:type="dxa"/>
            <w:left w:w="108" w:type="dxa"/>
            <w:bottom w:w="0" w:type="dxa"/>
            <w:right w:w="108" w:type="dxa"/>
          </w:tblCellMar>
        </w:tblPrEx>
        <w:trPr>
          <w:trHeight w:val="43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10</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霍尔果斯海关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24</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5</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15</w:t>
            </w:r>
          </w:p>
        </w:tc>
      </w:tr>
      <w:tr>
        <w:tblPrEx>
          <w:tblW w:w="8324" w:type="dxa"/>
          <w:tblLayout w:type="fixed"/>
          <w:tblCellMar>
            <w:top w:w="0" w:type="dxa"/>
            <w:left w:w="108" w:type="dxa"/>
            <w:bottom w:w="0" w:type="dxa"/>
            <w:right w:w="108" w:type="dxa"/>
          </w:tblCellMar>
        </w:tblPrEx>
        <w:trPr>
          <w:trHeight w:val="569"/>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11</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霍尔果斯国际边境合作中心海关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8</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8</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4</w:t>
            </w:r>
          </w:p>
        </w:tc>
      </w:tr>
      <w:tr>
        <w:tblPrEx>
          <w:tblW w:w="8324" w:type="dxa"/>
          <w:tblLayout w:type="fixed"/>
          <w:tblCellMar>
            <w:top w:w="0" w:type="dxa"/>
            <w:left w:w="108" w:type="dxa"/>
            <w:bottom w:w="0" w:type="dxa"/>
            <w:right w:w="108" w:type="dxa"/>
          </w:tblCellMar>
        </w:tblPrEx>
        <w:trPr>
          <w:trHeight w:val="339"/>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12</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伊宁海关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8</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4</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4</w:t>
            </w:r>
          </w:p>
        </w:tc>
      </w:tr>
      <w:tr>
        <w:tblPrEx>
          <w:tblW w:w="8324" w:type="dxa"/>
          <w:tblLayout w:type="fixed"/>
          <w:tblCellMar>
            <w:top w:w="0" w:type="dxa"/>
            <w:left w:w="108" w:type="dxa"/>
            <w:bottom w:w="0" w:type="dxa"/>
            <w:right w:w="108" w:type="dxa"/>
          </w:tblCellMar>
        </w:tblPrEx>
        <w:trPr>
          <w:trHeight w:val="349"/>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13</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阿拉山口海关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30</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8</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15</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14</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塔城海关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13</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6</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5</w:t>
            </w:r>
          </w:p>
        </w:tc>
      </w:tr>
      <w:tr>
        <w:tblPrEx>
          <w:tblW w:w="8324" w:type="dxa"/>
          <w:tblLayout w:type="fixed"/>
          <w:tblCellMar>
            <w:top w:w="0" w:type="dxa"/>
            <w:left w:w="108" w:type="dxa"/>
            <w:bottom w:w="0" w:type="dxa"/>
            <w:right w:w="108" w:type="dxa"/>
          </w:tblCellMar>
        </w:tblPrEx>
        <w:trPr>
          <w:trHeight w:val="341"/>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15</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吉木乃海关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5</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5</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16</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阿勒泰海关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10</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5</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r>
      <w:tr>
        <w:tblPrEx>
          <w:tblW w:w="8324" w:type="dxa"/>
          <w:tblLayout w:type="fixed"/>
          <w:tblCellMar>
            <w:top w:w="0" w:type="dxa"/>
            <w:left w:w="108" w:type="dxa"/>
            <w:bottom w:w="0" w:type="dxa"/>
            <w:right w:w="108" w:type="dxa"/>
          </w:tblCellMar>
        </w:tblPrEx>
        <w:trPr>
          <w:trHeight w:val="318"/>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17</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哈密海关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7</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3</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3</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18</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石河子海关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6</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w:t>
            </w:r>
          </w:p>
        </w:tc>
      </w:tr>
      <w:tr>
        <w:tblPrEx>
          <w:tblW w:w="8324" w:type="dxa"/>
          <w:tblLayout w:type="fixed"/>
          <w:tblCellMar>
            <w:top w:w="0" w:type="dxa"/>
            <w:left w:w="108" w:type="dxa"/>
            <w:bottom w:w="0" w:type="dxa"/>
            <w:right w:w="108" w:type="dxa"/>
          </w:tblCellMar>
        </w:tblPrEx>
        <w:trPr>
          <w:trHeight w:val="340"/>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19</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库尔勒海关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5</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w:t>
            </w:r>
          </w:p>
        </w:tc>
      </w:tr>
      <w:tr>
        <w:tblPrEx>
          <w:tblW w:w="8324" w:type="dxa"/>
          <w:tblLayout w:type="fixed"/>
          <w:tblCellMar>
            <w:top w:w="0" w:type="dxa"/>
            <w:left w:w="108" w:type="dxa"/>
            <w:bottom w:w="0" w:type="dxa"/>
            <w:right w:w="108" w:type="dxa"/>
          </w:tblCellMar>
        </w:tblPrEx>
        <w:trPr>
          <w:trHeight w:val="33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20</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阿克苏海关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5</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4</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4</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21</w:t>
            </w: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和田海关</w:t>
            </w: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移动查验单兵</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执法记录仪工作站</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1</w:t>
            </w:r>
          </w:p>
        </w:tc>
      </w:tr>
      <w:tr>
        <w:tblPrEx>
          <w:tblW w:w="8324" w:type="dxa"/>
          <w:tblLayout w:type="fixed"/>
          <w:tblCellMar>
            <w:top w:w="0" w:type="dxa"/>
            <w:left w:w="108" w:type="dxa"/>
            <w:bottom w:w="0" w:type="dxa"/>
            <w:right w:w="108" w:type="dxa"/>
          </w:tblCellMar>
        </w:tblPrEx>
        <w:trPr>
          <w:trHeight w:val="284"/>
        </w:trPr>
        <w:tc>
          <w:tcPr>
            <w:tcW w:w="77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1773"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p>
        </w:tc>
        <w:tc>
          <w:tcPr>
            <w:tcW w:w="4200"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音视频执法记录仪</w:t>
            </w:r>
          </w:p>
        </w:tc>
        <w:tc>
          <w:tcPr>
            <w:tcW w:w="1581" w:type="dxa"/>
            <w:tcBorders>
              <w:top w:val="single" w:sz="6" w:space="0" w:color="auto"/>
              <w:left w:val="single" w:sz="6" w:space="0" w:color="auto"/>
              <w:bottom w:val="single" w:sz="6" w:space="0" w:color="auto"/>
              <w:right w:val="single" w:sz="6" w:space="0" w:color="auto"/>
              <w:tl2br w:val="nil"/>
              <w:tr2bl w:val="nil"/>
            </w:tcBorders>
            <w:noWrap/>
            <w:vAlign w:val="center"/>
          </w:tcPr>
          <w:p>
            <w:pPr>
              <w:rPr>
                <w:rFonts w:ascii="宋体" w:eastAsia="宋体" w:cs="宋体" w:hint="eastAsia"/>
                <w:szCs w:val="21"/>
              </w:rPr>
            </w:pPr>
            <w:r>
              <w:rPr>
                <w:rFonts w:ascii="宋体" w:eastAsia="宋体" w:cs="宋体" w:hint="eastAsia"/>
                <w:color w:val="000000"/>
                <w:szCs w:val="21"/>
              </w:rPr>
              <w:t>2</w:t>
            </w:r>
          </w:p>
        </w:tc>
      </w:tr>
    </w:tbl>
    <w:p>
      <w:pPr>
        <w:spacing w:line="400" w:lineRule="exact"/>
        <w:jc w:val="left"/>
        <w:rPr>
          <w:rFonts w:ascii="Times New Roman" w:eastAsia="方正仿宋_GBK" w:hAnsi="Times New Roman"/>
          <w:sz w:val="28"/>
          <w:szCs w:val="28"/>
        </w:rPr>
      </w:pPr>
    </w:p>
    <w:p>
      <w:pPr>
        <w:pStyle w:val="1510"/>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九、主要技术参数及配置条目数量统计</w:t>
      </w:r>
    </w:p>
    <w:tbl>
      <w:tblPr>
        <w:tblW w:w="857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20"/>
        <w:gridCol w:w="2880"/>
        <w:gridCol w:w="4072"/>
      </w:tblGrid>
      <w:tr>
        <w:tblPrEx>
          <w:tblW w:w="857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20"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包号</w:t>
            </w:r>
          </w:p>
        </w:tc>
        <w:tc>
          <w:tcPr>
            <w:tcW w:w="2880"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指标类型</w:t>
            </w:r>
          </w:p>
        </w:tc>
        <w:tc>
          <w:tcPr>
            <w:tcW w:w="4072"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条目数量（个）</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restart"/>
            <w:vAlign w:val="center"/>
          </w:tcPr>
          <w:p>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01包</w:t>
            </w:r>
          </w:p>
        </w:tc>
        <w:tc>
          <w:tcPr>
            <w:tcW w:w="2880" w:type="dxa"/>
            <w:tcBorders>
              <w:top w:val="single" w:sz="4" w:space="0" w:color="auto"/>
              <w:left w:val="single" w:sz="4" w:space="0" w:color="auto"/>
              <w:right w:val="single" w:sz="4" w:space="0" w:color="auto"/>
            </w:tcBorders>
            <w:vAlign w:val="center"/>
          </w:tcPr>
          <w:p>
            <w:pPr>
              <w:pStyle w:val="1510"/>
              <w:widowControl/>
              <w:spacing w:line="400" w:lineRule="exact"/>
              <w:jc w:val="center"/>
              <w:rPr>
                <w:rFonts w:ascii="Times New Roman" w:eastAsia="方正黑体_GBK" w:hAnsi="Times New Roman"/>
                <w:b/>
                <w:sz w:val="28"/>
                <w:szCs w:val="28"/>
              </w:rPr>
            </w:pPr>
            <w:r>
              <w:rPr>
                <w:rFonts w:ascii="方正仿宋_GBK" w:eastAsia="方正仿宋_GBK" w:hint="eastAsia"/>
                <w:b/>
                <w:bCs/>
                <w:sz w:val="28"/>
                <w:szCs w:val="28"/>
              </w:rPr>
              <w:t>★</w:t>
            </w:r>
            <w:r>
              <w:rPr>
                <w:rFonts w:ascii="Times New Roman" w:eastAsia="方正仿宋_GBK" w:hAnsi="Times New Roman"/>
                <w:b/>
                <w:bCs/>
                <w:sz w:val="28"/>
                <w:szCs w:val="28"/>
              </w:rPr>
              <w:t>指标</w:t>
            </w:r>
          </w:p>
        </w:tc>
        <w:tc>
          <w:tcPr>
            <w:tcW w:w="4072"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11</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仿宋_GBK" w:hAnsi="Times New Roman"/>
                <w:sz w:val="28"/>
                <w:szCs w:val="28"/>
              </w:rPr>
              <w:t>▲指标</w:t>
            </w:r>
          </w:p>
        </w:tc>
        <w:tc>
          <w:tcPr>
            <w:tcW w:w="4072"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19</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仿宋_GBK" w:hAnsi="Times New Roman"/>
                <w:sz w:val="28"/>
                <w:szCs w:val="28"/>
              </w:rPr>
              <w:t>一般指标</w:t>
            </w:r>
          </w:p>
        </w:tc>
        <w:tc>
          <w:tcPr>
            <w:tcW w:w="4072"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44</w:t>
            </w:r>
          </w:p>
        </w:tc>
      </w:tr>
    </w:tbl>
    <w:p>
      <w:pPr>
        <w:widowControl/>
        <w:spacing w:line="400" w:lineRule="exact"/>
        <w:jc w:val="left"/>
        <w:rPr>
          <w:rFonts w:ascii="Times New Roman" w:eastAsia="方正黑体_GBK" w:hAnsi="Times New Roman"/>
          <w:b/>
          <w:sz w:val="28"/>
          <w:szCs w:val="28"/>
        </w:rPr>
      </w:pPr>
    </w:p>
    <w:p>
      <w:pPr>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十、付款办法</w:t>
      </w:r>
    </w:p>
    <w:p>
      <w:pPr>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 xml:space="preserve">                           </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1.乙方（指供应商，下同）向甲方（指采购人，下同）交付合同总金额的10%履约保证金或银行保函，并提交下列单据之日起10个工作日内，甲方向乙方支付合同总价70%合同款（金额）。</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乙方提交单据：合同（正文部分复印件）、中标通知书（或成交通知书）、发票（原件）、履约保证金或保函单据。</w:t>
      </w:r>
    </w:p>
    <w:p>
      <w:pPr>
        <w:pStyle w:val="221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2.设备全部安装调试，并经甲方（用户）验收合格后，乙方向甲方提交下列单据之日起10个工作日内，甲方向乙方支付合同总价30%合同款（金额），质保期满后，乙方向甲方出具退</w:t>
      </w:r>
      <w:bookmarkStart w:id="43" w:name="_GoBack"/>
      <w:bookmarkEnd w:id="43"/>
      <w:r>
        <w:rPr>
          <w:rFonts w:ascii="Times New Roman" w:eastAsia="方正仿宋_GBK" w:hAnsi="Times New Roman"/>
          <w:sz w:val="28"/>
          <w:szCs w:val="28"/>
        </w:rPr>
        <w:t>还履约保证金申请，甲方退还履约保证金。</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乙方提交单据：合同（正文部分复印件）、中标通知书（或成交通知书）、发票（原件）、安装调试验收合格报告（须装订成册）（复印件）。</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3.因财政集中支付延误时间不计算在内，乙方提交付款单据延迟、缺失及账户信息错误的，甲方有权相应顺延付款期限，且甲方不承担延误付款责任。</w:t>
      </w:r>
    </w:p>
    <w:p>
      <w:pPr>
        <w:spacing w:line="400" w:lineRule="exact"/>
        <w:jc w:val="left"/>
        <w:rPr>
          <w:rFonts w:ascii="Times New Roman" w:eastAsia="方正仿宋_GBK" w:hAnsi="Times New Roman"/>
          <w:sz w:val="28"/>
          <w:szCs w:val="28"/>
        </w:rPr>
      </w:pPr>
    </w:p>
    <w:p>
      <w:pPr>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十一、其他</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无</w:t>
      </w:r>
    </w:p>
    <w:p>
      <w:pPr>
        <w:rPr>
          <w:rFonts w:eastAsia="宋体"/>
          <w:color w:val="0000FF"/>
          <w:sz w:val="28"/>
          <w:szCs w:val="36"/>
          <w:highlight w:val="white"/>
          <w:lang w:val="en-US" w:eastAsia="zh-CN"/>
        </w:rPr>
      </w:pPr>
      <w:bookmarkEnd w:id="42"/>
    </w:p>
    <w:p>
      <w:pPr>
        <w:pStyle w:val="Heading1"/>
      </w:pPr>
      <w:r>
        <w:rPr>
          <w:highlight w:val="white"/>
        </w:rPr>
        <w:br w:type="page"/>
      </w:r>
      <w:bookmarkStart w:id="44"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4"/>
    </w:p>
    <w:p>
      <w:bookmarkStart w:id="45"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37"/>
        <w:gridCol w:w="930"/>
        <w:gridCol w:w="6976"/>
        <w:gridCol w:w="38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37" w:type="dxa"/>
          </w:tcPr>
          <w:p>
            <w:r>
              <w:t>主客观项</w:t>
            </w:r>
          </w:p>
        </w:tc>
        <w:tc>
          <w:tcPr>
            <w:tcW w:w="930" w:type="dxa"/>
          </w:tcPr>
          <w:p>
            <w:r>
              <w:t>评审因素</w:t>
            </w:r>
          </w:p>
        </w:tc>
        <w:tc>
          <w:tcPr>
            <w:tcW w:w="6976" w:type="dxa"/>
          </w:tcPr>
          <w:p>
            <w:r>
              <w:t>评分标准说明</w:t>
            </w:r>
          </w:p>
        </w:tc>
        <w:tc>
          <w:tcPr>
            <w:tcW w:w="386"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37" w:type="dxa"/>
          </w:tcPr>
          <w:p>
            <w:r>
              <w:t>价格分</w:t>
            </w:r>
          </w:p>
        </w:tc>
        <w:tc>
          <w:tcPr>
            <w:tcW w:w="930" w:type="dxa"/>
            <w:tcBorders>
              <w:top w:val="single" w:sz="4" w:space="0" w:color="auto"/>
              <w:left w:val="single" w:sz="4" w:space="0" w:color="auto"/>
              <w:right w:val="single" w:sz="4" w:space="0" w:color="auto"/>
            </w:tcBorders>
          </w:tcPr>
          <w:p>
            <w:r>
              <w:t>价格评审</w:t>
            </w:r>
          </w:p>
        </w:tc>
        <w:tc>
          <w:tcPr>
            <w:tcW w:w="6976" w:type="dxa"/>
            <w:tcBorders>
              <w:top w:val="single" w:sz="4" w:space="0" w:color="auto"/>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386"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37" w:type="dxa"/>
            <w:vMerge w:val="restart"/>
          </w:tcPr>
          <w:p>
            <w:r>
              <w:t>商务部分</w:t>
            </w:r>
          </w:p>
        </w:tc>
        <w:tc>
          <w:tcPr>
            <w:tcW w:w="930" w:type="dxa"/>
            <w:tcBorders>
              <w:top w:val="single" w:sz="4" w:space="0" w:color="auto"/>
              <w:left w:val="single" w:sz="4" w:space="0" w:color="auto"/>
              <w:right w:val="single" w:sz="4" w:space="0" w:color="auto"/>
            </w:tcBorders>
          </w:tcPr>
          <w:p>
            <w:r>
              <w:t>投标人的综合实力</w:t>
            </w:r>
          </w:p>
        </w:tc>
        <w:tc>
          <w:tcPr>
            <w:tcW w:w="6976" w:type="dxa"/>
            <w:tcBorders>
              <w:top w:val="single" w:sz="4" w:space="0" w:color="auto"/>
              <w:left w:val="single" w:sz="4" w:space="0" w:color="auto"/>
              <w:right w:val="single" w:sz="4" w:space="0" w:color="auto"/>
            </w:tcBorders>
          </w:tcPr>
          <w:p>
            <w:r>
              <w:t>1.投标人提供质量管理体系认证证书的得1分，否则得0分；  2.投标人提供职业健康安全管理体系认证证书的得1分，否则得0分；  3.投标人提供环境管理体系认证证书的得1分，否则得0分；</w:t>
            </w:r>
          </w:p>
        </w:tc>
        <w:tc>
          <w:tcPr>
            <w:tcW w:w="386"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37" w:type="dxa"/>
            <w:vMerge/>
          </w:tcPr>
          <w:p/>
        </w:tc>
        <w:tc>
          <w:tcPr>
            <w:tcW w:w="930" w:type="dxa"/>
            <w:tcBorders>
              <w:top w:val="single" w:sz="4" w:space="0" w:color="auto"/>
              <w:left w:val="single" w:sz="4" w:space="0" w:color="auto"/>
              <w:right w:val="single" w:sz="4" w:space="0" w:color="auto"/>
            </w:tcBorders>
          </w:tcPr>
          <w:p>
            <w:r>
              <w:t>核心产品的销售业绩</w:t>
            </w:r>
          </w:p>
        </w:tc>
        <w:tc>
          <w:tcPr>
            <w:tcW w:w="6976" w:type="dxa"/>
            <w:tcBorders>
              <w:top w:val="single" w:sz="4" w:space="0" w:color="auto"/>
              <w:left w:val="single" w:sz="4" w:space="0" w:color="auto"/>
              <w:right w:val="single" w:sz="4" w:space="0" w:color="auto"/>
            </w:tcBorders>
          </w:tcPr>
          <w:p>
            <w:r>
              <w:t>1.须提供与本项目核心产品“移动查验单兵”同品牌同类型产品的销售业绩，每提供1份有效合同得1分，最多得2分。 2.须提供与本项目核心产品“执法记录仪”同品牌同类型产品的销售业绩，每提供1份有效合同得0.5分，最多得1分。 3.须提供与本项目核心产品“音视频执法记录仪”同品牌同类型产品的销售业绩，每提供1份有效合同得1分，最多得2分。注1.上述销售业绩指与本项目投标货物同品牌同类型产品的销售业绩。  注2.合同签订时间须为2022年7月1日起至本项目招标公告发布之日止。  注3.合同不得遮挡且销售业绩合同中必须至少包含合同双方印章、签字、设备名称、型号、数量、所投同品牌类型合同金额、签订时间、合同履行第一笔付款乙方开具的发票复印件等信息内容（以上内容缺少一项，业绩不予承认）。  注4.提供销售业绩合同复印件须字迹清晰，辨识无误。  注5.合同买方（甲方）须为实际最终使用单位，如买方为销售或经销类公司（平台），则该业绩不予认可。 不符合上述要求或未按要求提供有效证明文件的业绩在评审时将不予以承认。</w:t>
            </w:r>
          </w:p>
        </w:tc>
        <w:tc>
          <w:tcPr>
            <w:tcW w:w="386" w:type="dxa"/>
          </w:tcPr>
          <w:p>
            <w:r>
              <w:t>区间打分(0-5)</w:t>
            </w:r>
          </w:p>
        </w:tc>
      </w:tr>
      <w:tr>
        <w:tblPrEx>
          <w:tblW w:w="5000" w:type="pct"/>
          <w:jc w:val="left"/>
          <w:tblInd w:w="0" w:type="dxa"/>
          <w:tblCellMar>
            <w:top w:w="0" w:type="dxa"/>
            <w:left w:w="108" w:type="dxa"/>
            <w:bottom w:w="0" w:type="dxa"/>
            <w:right w:w="108" w:type="dxa"/>
          </w:tblCellMar>
        </w:tblPrEx>
        <w:trPr>
          <w:jc w:val="left"/>
        </w:trPr>
        <w:tc>
          <w:tcPr>
            <w:tcW w:w="237" w:type="dxa"/>
            <w:vMerge/>
          </w:tcPr>
          <w:p/>
        </w:tc>
        <w:tc>
          <w:tcPr>
            <w:tcW w:w="930" w:type="dxa"/>
            <w:tcBorders>
              <w:top w:val="single" w:sz="4" w:space="0" w:color="auto"/>
              <w:left w:val="single" w:sz="4" w:space="0" w:color="auto"/>
              <w:right w:val="single" w:sz="4" w:space="0" w:color="auto"/>
            </w:tcBorders>
          </w:tcPr>
          <w:p>
            <w:r>
              <w:t>质量保证书</w:t>
            </w:r>
          </w:p>
        </w:tc>
        <w:tc>
          <w:tcPr>
            <w:tcW w:w="6976" w:type="dxa"/>
            <w:tcBorders>
              <w:top w:val="single" w:sz="4" w:space="0" w:color="auto"/>
              <w:left w:val="single" w:sz="4" w:space="0" w:color="auto"/>
              <w:right w:val="single" w:sz="4" w:space="0" w:color="auto"/>
            </w:tcBorders>
          </w:tcPr>
          <w:p>
            <w:r>
              <w:t>提供所有投标产品制造商出具的质量保证书（须保证所提供产品为制造商原产正品并对产品品质做出承诺和保证，加盖所有投标产品制造商公章）的得2分，否则得0分。</w:t>
            </w:r>
          </w:p>
        </w:tc>
        <w:tc>
          <w:tcPr>
            <w:tcW w:w="386" w:type="dxa"/>
          </w:tcPr>
          <w:p>
            <w:r>
              <w:t>勾选打分(0;2)</w:t>
            </w:r>
          </w:p>
        </w:tc>
      </w:tr>
      <w:tr>
        <w:tblPrEx>
          <w:tblW w:w="5000" w:type="pct"/>
          <w:jc w:val="left"/>
          <w:tblInd w:w="0" w:type="dxa"/>
          <w:tblCellMar>
            <w:top w:w="0" w:type="dxa"/>
            <w:left w:w="108" w:type="dxa"/>
            <w:bottom w:w="0" w:type="dxa"/>
            <w:right w:w="108" w:type="dxa"/>
          </w:tblCellMar>
        </w:tblPrEx>
        <w:trPr>
          <w:jc w:val="left"/>
        </w:trPr>
        <w:tc>
          <w:tcPr>
            <w:tcW w:w="237" w:type="dxa"/>
            <w:vMerge/>
          </w:tcPr>
          <w:p/>
        </w:tc>
        <w:tc>
          <w:tcPr>
            <w:tcW w:w="930" w:type="dxa"/>
            <w:tcBorders>
              <w:top w:val="single" w:sz="4" w:space="0" w:color="auto"/>
              <w:left w:val="single" w:sz="4" w:space="0" w:color="auto"/>
              <w:right w:val="single" w:sz="4" w:space="0" w:color="auto"/>
            </w:tcBorders>
          </w:tcPr>
          <w:p>
            <w:r>
              <w:t>技术指标及配置要求响应承诺函</w:t>
            </w:r>
          </w:p>
        </w:tc>
        <w:tc>
          <w:tcPr>
            <w:tcW w:w="6976" w:type="dxa"/>
            <w:tcBorders>
              <w:top w:val="single" w:sz="4" w:space="0" w:color="auto"/>
              <w:left w:val="single" w:sz="4" w:space="0" w:color="auto"/>
              <w:right w:val="single" w:sz="4" w:space="0" w:color="auto"/>
            </w:tcBorders>
          </w:tcPr>
          <w:p>
            <w:r>
              <w:t>投标人提供技术指标及配置要求响应承诺函（格式详见文件第六部分），内容、要素完整的得1分，否则得0分。</w:t>
            </w:r>
          </w:p>
        </w:tc>
        <w:tc>
          <w:tcPr>
            <w:tcW w:w="386"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37" w:type="dxa"/>
            <w:vMerge/>
          </w:tcPr>
          <w:p/>
        </w:tc>
        <w:tc>
          <w:tcPr>
            <w:tcW w:w="930" w:type="dxa"/>
            <w:tcBorders>
              <w:top w:val="single" w:sz="4" w:space="0" w:color="auto"/>
              <w:left w:val="single" w:sz="4" w:space="0" w:color="auto"/>
              <w:right w:val="single" w:sz="4" w:space="0" w:color="auto"/>
            </w:tcBorders>
          </w:tcPr>
          <w:p>
            <w:r>
              <w:t>投标文件制作质量</w:t>
            </w:r>
          </w:p>
        </w:tc>
        <w:tc>
          <w:tcPr>
            <w:tcW w:w="6976" w:type="dxa"/>
            <w:tcBorders>
              <w:top w:val="single" w:sz="4" w:space="0" w:color="auto"/>
              <w:left w:val="single" w:sz="4" w:space="0" w:color="auto"/>
              <w:right w:val="single" w:sz="4" w:space="0" w:color="auto"/>
            </w:tcBorders>
          </w:tcPr>
          <w:p>
            <w:r>
              <w:t>1.投标人标书按照招标文件要求编写，有目录索引、页码无错乱、标题、编号、正文、表格等排版规范得1 分，否则得0分； 2.投标文件内容详实、应答明确、对招标文件响应程度完整的得1分；内容较完整、编写质量一般得0.5分；否则得0分。</w:t>
            </w:r>
          </w:p>
        </w:tc>
        <w:tc>
          <w:tcPr>
            <w:tcW w:w="386" w:type="dxa"/>
          </w:tcPr>
          <w:p>
            <w:r>
              <w:t>勾选打分(0;0.5;1;1.5;2)</w:t>
            </w:r>
          </w:p>
        </w:tc>
      </w:tr>
      <w:tr>
        <w:tblPrEx>
          <w:tblW w:w="5000" w:type="pct"/>
          <w:jc w:val="left"/>
          <w:tblInd w:w="0" w:type="dxa"/>
          <w:tblCellMar>
            <w:top w:w="0" w:type="dxa"/>
            <w:left w:w="108" w:type="dxa"/>
            <w:bottom w:w="0" w:type="dxa"/>
            <w:right w:w="108" w:type="dxa"/>
          </w:tblCellMar>
        </w:tblPrEx>
        <w:trPr>
          <w:jc w:val="left"/>
        </w:trPr>
        <w:tc>
          <w:tcPr>
            <w:tcW w:w="237" w:type="dxa"/>
            <w:vMerge w:val="restart"/>
          </w:tcPr>
          <w:p>
            <w:r>
              <w:t>技术部分</w:t>
            </w:r>
          </w:p>
        </w:tc>
        <w:tc>
          <w:tcPr>
            <w:tcW w:w="930" w:type="dxa"/>
            <w:tcBorders>
              <w:top w:val="single" w:sz="4" w:space="0" w:color="auto"/>
              <w:left w:val="single" w:sz="4" w:space="0" w:color="auto"/>
              <w:right w:val="single" w:sz="4" w:space="0" w:color="auto"/>
            </w:tcBorders>
          </w:tcPr>
          <w:p>
            <w:r>
              <w:t>一般技术指标及配置响应情况</w:t>
            </w:r>
          </w:p>
        </w:tc>
        <w:tc>
          <w:tcPr>
            <w:tcW w:w="6976" w:type="dxa"/>
            <w:tcBorders>
              <w:top w:val="single" w:sz="4" w:space="0" w:color="auto"/>
              <w:left w:val="single" w:sz="4" w:space="0" w:color="auto"/>
              <w:right w:val="single" w:sz="4" w:space="0" w:color="auto"/>
            </w:tcBorders>
          </w:tcPr>
          <w:p>
            <w:r>
              <w:t>投标人的一般主要技术指标及配置响应完全满足招标文件技术要求，应答无负偏离的得13.2分，每有1项不满足的扣0.3分。 注：一般指标中有要求提供佐证材料的，必须按照要求提供相关证明材料（其中官方证明文件、官方说明、官方截图仅限制造商官网产品参数截图、软件操作界面截图或官网提供下载的技术白皮书），并在技术偏离表中标明一般“主要技术参数” 对应证明材料在投标文件中的页码。未按要求提供证明材料的，评审委员会将对其响应不予认可。</w:t>
            </w:r>
          </w:p>
        </w:tc>
        <w:tc>
          <w:tcPr>
            <w:tcW w:w="386" w:type="dxa"/>
          </w:tcPr>
          <w:p>
            <w:r>
              <w:t>区间打分(0-13.2)</w:t>
            </w:r>
          </w:p>
        </w:tc>
      </w:tr>
      <w:tr>
        <w:tblPrEx>
          <w:tblW w:w="5000" w:type="pct"/>
          <w:jc w:val="left"/>
          <w:tblInd w:w="0" w:type="dxa"/>
          <w:tblCellMar>
            <w:top w:w="0" w:type="dxa"/>
            <w:left w:w="108" w:type="dxa"/>
            <w:bottom w:w="0" w:type="dxa"/>
            <w:right w:w="108" w:type="dxa"/>
          </w:tblCellMar>
        </w:tblPrEx>
        <w:trPr>
          <w:jc w:val="left"/>
        </w:trPr>
        <w:tc>
          <w:tcPr>
            <w:tcW w:w="237" w:type="dxa"/>
            <w:vMerge/>
          </w:tcPr>
          <w:p/>
        </w:tc>
        <w:tc>
          <w:tcPr>
            <w:tcW w:w="930" w:type="dxa"/>
            <w:tcBorders>
              <w:top w:val="single" w:sz="4" w:space="0" w:color="auto"/>
              <w:left w:val="single" w:sz="4" w:space="0" w:color="auto"/>
              <w:right w:val="single" w:sz="4" w:space="0" w:color="auto"/>
            </w:tcBorders>
          </w:tcPr>
          <w:p>
            <w:r>
              <w:t>▲技术指标及配置响应情况</w:t>
            </w:r>
          </w:p>
        </w:tc>
        <w:tc>
          <w:tcPr>
            <w:tcW w:w="6976" w:type="dxa"/>
            <w:tcBorders>
              <w:top w:val="single" w:sz="4" w:space="0" w:color="auto"/>
              <w:left w:val="single" w:sz="4" w:space="0" w:color="auto"/>
              <w:right w:val="single" w:sz="4" w:space="0" w:color="auto"/>
            </w:tcBorders>
          </w:tcPr>
          <w:p>
            <w:r>
              <w:t xml:space="preserve">投标人的▲号“主要技术指标及配置”响应完全满足招标文件技术要求，应答无负偏离的得28.5分的基础分，每有1项不满足的扣1.5分基础分。    注1：对于投标人响应满足投标文件中规定的▲号“主要技术指标” 的，其中项目需求书中有明确要求的按要求提供证明材料；没有明确要求的，必须提供制造商公开发布的资料，公开发布资料需加盖制造商公章，否则不予认可。（公开发布的资料仅限制造商官网产品参数截图、软件操作界面截图或官网提供下载的技术白皮书，上述材料需标注相关材料所在的官方网址及具体链接（软件截图除外）；技术偏离表中应标明▲号“主要技术参数” 对应公开发布资料在投标文件中的页码；所有官网资料，自投标之日起须在网站上至少保留三个月，以供查询及作为质疑、投诉处理依据；如不提供或经查询网址内容与投标文件不一致、缺失，视为未提供公开发布资料）。 </w:t>
            </w:r>
          </w:p>
        </w:tc>
        <w:tc>
          <w:tcPr>
            <w:tcW w:w="386" w:type="dxa"/>
          </w:tcPr>
          <w:p>
            <w:r>
              <w:t>区间打分(0-28.5)</w:t>
            </w:r>
          </w:p>
        </w:tc>
      </w:tr>
      <w:tr>
        <w:tblPrEx>
          <w:tblW w:w="5000" w:type="pct"/>
          <w:jc w:val="left"/>
          <w:tblInd w:w="0" w:type="dxa"/>
          <w:tblCellMar>
            <w:top w:w="0" w:type="dxa"/>
            <w:left w:w="108" w:type="dxa"/>
            <w:bottom w:w="0" w:type="dxa"/>
            <w:right w:w="108" w:type="dxa"/>
          </w:tblCellMar>
        </w:tblPrEx>
        <w:trPr>
          <w:jc w:val="left"/>
        </w:trPr>
        <w:tc>
          <w:tcPr>
            <w:tcW w:w="237" w:type="dxa"/>
            <w:vMerge w:val="restart"/>
          </w:tcPr>
          <w:p>
            <w:r>
              <w:t>服务部分</w:t>
            </w:r>
          </w:p>
        </w:tc>
        <w:tc>
          <w:tcPr>
            <w:tcW w:w="930" w:type="dxa"/>
            <w:tcBorders>
              <w:top w:val="single" w:sz="4" w:space="0" w:color="auto"/>
              <w:left w:val="single" w:sz="4" w:space="0" w:color="auto"/>
              <w:right w:val="single" w:sz="4" w:space="0" w:color="auto"/>
            </w:tcBorders>
          </w:tcPr>
          <w:p>
            <w:r>
              <w:t>技术培训方案及培训服务承诺函</w:t>
            </w:r>
          </w:p>
        </w:tc>
        <w:tc>
          <w:tcPr>
            <w:tcW w:w="6976" w:type="dxa"/>
            <w:tcBorders>
              <w:top w:val="single" w:sz="4" w:space="0" w:color="auto"/>
              <w:left w:val="single" w:sz="4" w:space="0" w:color="auto"/>
              <w:right w:val="single" w:sz="4" w:space="0" w:color="auto"/>
            </w:tcBorders>
          </w:tcPr>
          <w:p>
            <w:r>
              <w:t>对于承诺的技术培训服务，应提供相应的技术培训服务承诺函。 根据培训方式、内容、培训水平及人数，以及项目实施中的技术交流等制定有针对性的技术培训方案。  培训方案详实合理，内容全面，方式灵活，层次分明，能切实保障培训效率和效果得2分； 方案内容合理性、可操作性一般，培训方式比较单一得1分； 其余得0.5分； 此项缺失得0分。</w:t>
            </w:r>
          </w:p>
        </w:tc>
        <w:tc>
          <w:tcPr>
            <w:tcW w:w="386" w:type="dxa"/>
          </w:tcPr>
          <w:p>
            <w:r>
              <w:t>勾选打分(0;0.5;1;2)</w:t>
            </w:r>
          </w:p>
        </w:tc>
      </w:tr>
      <w:tr>
        <w:tblPrEx>
          <w:tblW w:w="5000" w:type="pct"/>
          <w:jc w:val="left"/>
          <w:tblInd w:w="0" w:type="dxa"/>
          <w:tblCellMar>
            <w:top w:w="0" w:type="dxa"/>
            <w:left w:w="108" w:type="dxa"/>
            <w:bottom w:w="0" w:type="dxa"/>
            <w:right w:w="108" w:type="dxa"/>
          </w:tblCellMar>
        </w:tblPrEx>
        <w:trPr>
          <w:jc w:val="left"/>
        </w:trPr>
        <w:tc>
          <w:tcPr>
            <w:tcW w:w="237" w:type="dxa"/>
            <w:vMerge/>
          </w:tcPr>
          <w:p/>
        </w:tc>
        <w:tc>
          <w:tcPr>
            <w:tcW w:w="930" w:type="dxa"/>
            <w:tcBorders>
              <w:top w:val="single" w:sz="4" w:space="0" w:color="auto"/>
              <w:left w:val="single" w:sz="4" w:space="0" w:color="auto"/>
              <w:right w:val="single" w:sz="4" w:space="0" w:color="auto"/>
            </w:tcBorders>
          </w:tcPr>
          <w:p>
            <w:r>
              <w:t>项目整体实施方案</w:t>
            </w:r>
          </w:p>
        </w:tc>
        <w:tc>
          <w:tcPr>
            <w:tcW w:w="6976" w:type="dxa"/>
            <w:tcBorders>
              <w:top w:val="single" w:sz="4" w:space="0" w:color="auto"/>
              <w:left w:val="single" w:sz="4" w:space="0" w:color="auto"/>
              <w:right w:val="single" w:sz="4" w:space="0" w:color="auto"/>
            </w:tcBorders>
          </w:tcPr>
          <w:p>
            <w:r>
              <w:t>实施方案包括但不限于：实施步骤，交货安排，设备调试，质量保证，应急预案等内容。 实施方案措施具体详细，完善，合理，思路清晰优于采购需求，得3分；  实施方案思路清晰，措施较详细，完善，合理，满足采购需求，得2分；  实施方案思路清晰，措施欠合理，基本满足采购需求，得1分；  未提供或完全不满足采购需求，得0分。</w:t>
            </w:r>
          </w:p>
        </w:tc>
        <w:tc>
          <w:tcPr>
            <w:tcW w:w="386"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37" w:type="dxa"/>
            <w:vMerge/>
          </w:tcPr>
          <w:p/>
        </w:tc>
        <w:tc>
          <w:tcPr>
            <w:tcW w:w="930" w:type="dxa"/>
            <w:tcBorders>
              <w:top w:val="single" w:sz="4" w:space="0" w:color="auto"/>
              <w:left w:val="single" w:sz="4" w:space="0" w:color="auto"/>
              <w:right w:val="single" w:sz="4" w:space="0" w:color="auto"/>
            </w:tcBorders>
          </w:tcPr>
          <w:p>
            <w:r>
              <w:t>售后服务方案及售后服务承诺函</w:t>
            </w:r>
          </w:p>
        </w:tc>
        <w:tc>
          <w:tcPr>
            <w:tcW w:w="6976" w:type="dxa"/>
            <w:tcBorders>
              <w:top w:val="single" w:sz="4" w:space="0" w:color="auto"/>
              <w:left w:val="single" w:sz="4" w:space="0" w:color="auto"/>
              <w:right w:val="single" w:sz="4" w:space="0" w:color="auto"/>
            </w:tcBorders>
          </w:tcPr>
          <w:p>
            <w:r>
              <w:t>根据售后服务体系、质保期及免费保修服务承诺、应用技术支持、以及质保期外服务方案及服务网点、人员、备品备件、易损配件及主要消耗品的备件情况等方面。 （1）提供针对本项目的售后服务承诺函（函中内容包括但不限于项目名称、项目编号、维保人员名单、联系电话、承诺内容等要素，加盖所有投标产品制造商公章、投标人公章），且承诺完全满足招标文件规定的售后服务要求的，得2分。承诺函要素不全或承诺内容不完全覆盖招标文件要求的，得0分。  （2）售后服务方案和承诺优于项目需求，技术支持及售后服务内容全面，可行性强，针对性强，得2.3分；售后服务方案和承诺基本满足项目需求，技术支持及售后服务内容完整，有一定的可行性和针对性，得2分；有方案但内容缺失多、可行性差的得1分；未提供方案的得0分。  （3）所投产品在分配表中对应的需求单位所在省份有售后服务网点的得1分，网点覆盖不全或证明材料不符合要求的得0分。须提供网点所在地售后服务人员姓名、电话、地址同时提供有效证明文件，须展示官方网站售后服务网点的网站页面截图（注明网址），并提供具有法律效力的办公地址证明文件，如营业执照或房屋产权或房屋租赁合同（提供房屋租赁合同的需一并提供房屋租赁发票，否则不予认可）。  （4）提供质保期外产品主要零、部、配件及易损件、消耗品价格清单，配件齐全、价格合理得2分；其余得1分；未提供得0分。</w:t>
            </w:r>
          </w:p>
        </w:tc>
        <w:tc>
          <w:tcPr>
            <w:tcW w:w="386" w:type="dxa"/>
          </w:tcPr>
          <w:p>
            <w:r>
              <w:t>区间打分(0-7.3)</w:t>
            </w:r>
          </w:p>
        </w:tc>
      </w:tr>
      <w:tr>
        <w:tblPrEx>
          <w:tblW w:w="5000" w:type="pct"/>
          <w:jc w:val="left"/>
          <w:tblInd w:w="0" w:type="dxa"/>
          <w:tblCellMar>
            <w:top w:w="0" w:type="dxa"/>
            <w:left w:w="108" w:type="dxa"/>
            <w:bottom w:w="0" w:type="dxa"/>
            <w:right w:w="108" w:type="dxa"/>
          </w:tblCellMar>
        </w:tblPrEx>
        <w:trPr>
          <w:jc w:val="left"/>
        </w:trPr>
        <w:tc>
          <w:tcPr>
            <w:tcW w:w="237" w:type="dxa"/>
            <w:vMerge/>
          </w:tcPr>
          <w:p/>
        </w:tc>
        <w:tc>
          <w:tcPr>
            <w:tcW w:w="930" w:type="dxa"/>
            <w:tcBorders>
              <w:top w:val="single" w:sz="4" w:space="0" w:color="auto"/>
              <w:left w:val="single" w:sz="4" w:space="0" w:color="auto"/>
              <w:right w:val="single" w:sz="4" w:space="0" w:color="auto"/>
            </w:tcBorders>
          </w:tcPr>
          <w:p>
            <w:r>
              <w:t>《商品售后服务评价体系》五星级认证证书</w:t>
            </w:r>
          </w:p>
        </w:tc>
        <w:tc>
          <w:tcPr>
            <w:tcW w:w="6976" w:type="dxa"/>
            <w:tcBorders>
              <w:top w:val="single" w:sz="4" w:space="0" w:color="auto"/>
              <w:left w:val="single" w:sz="4" w:space="0" w:color="auto"/>
              <w:right w:val="single" w:sz="4" w:space="0" w:color="auto"/>
            </w:tcBorders>
          </w:tcPr>
          <w:p>
            <w:r>
              <w:t>所投产品制造商均具备《商品售后服务评价体系》五星级认证证书的得3分（提供证书复印件加盖制造商公章），未提供得0分。</w:t>
            </w:r>
          </w:p>
        </w:tc>
        <w:tc>
          <w:tcPr>
            <w:tcW w:w="386" w:type="dxa"/>
          </w:tcPr>
          <w:p>
            <w:r>
              <w:t>勾选打分(0;3)</w:t>
            </w:r>
          </w:p>
        </w:tc>
      </w:tr>
    </w:tbl>
    <w:p>
      <w:pPr>
        <w:pStyle w:val="49100"/>
        <w:rPr>
          <w:rFonts w:ascii="Times New Roman" w:eastAsia="宋体" w:hAnsi="Times New Roman"/>
          <w:color w:val="0000FF"/>
          <w:sz w:val="28"/>
          <w:szCs w:val="32"/>
          <w:lang w:val="en-US" w:eastAsia="zh-CN"/>
        </w:rPr>
      </w:pPr>
      <w:bookmarkEnd w:id="45"/>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num="1" w:space="720"/>
          <w:docGrid w:linePitch="312" w:charSpace="0"/>
        </w:sectPr>
      </w:pPr>
    </w:p>
    <w:p>
      <w:pPr>
        <w:pStyle w:val="Heading1"/>
        <w:ind w:firstLine="3000" w:firstLineChars="1000"/>
        <w:jc w:val="both"/>
        <w:rPr>
          <w:highlight w:val="white"/>
        </w:rPr>
      </w:pPr>
      <w:bookmarkStart w:id="46"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46"/>
    </w:p>
    <w:p>
      <w:pPr>
        <w:jc w:val="center"/>
        <w:rPr>
          <w:rFonts w:eastAsia="方正小标宋_GBK"/>
          <w:color w:val="000000"/>
          <w:sz w:val="36"/>
          <w:szCs w:val="36"/>
        </w:rPr>
      </w:pPr>
      <w:r>
        <w:rPr>
          <w:rFonts w:eastAsia="方正小标宋_GBK"/>
          <w:color w:val="000000"/>
          <w:sz w:val="44"/>
        </w:rPr>
        <w:t xml:space="preserve">     </w:t>
      </w:r>
      <w:bookmarkStart w:id="47" w:name="插入_TBWJGS_CONTRACT"/>
      <w:r>
        <w:rPr>
          <w:rFonts w:eastAsia="方正小标宋_GBK"/>
          <w:color w:val="000000"/>
          <w:sz w:val="36"/>
          <w:szCs w:val="36"/>
        </w:rPr>
        <w:t>海关总署货物类政府采购项目合同书（范本）</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2166"/>
        <w:gridCol w:w="1173"/>
        <w:gridCol w:w="1339"/>
        <w:gridCol w:w="878"/>
        <w:gridCol w:w="878"/>
        <w:gridCol w:w="1290"/>
        <w:gridCol w:w="1337"/>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1"/>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2"/>
        <w:ind w:firstLine="640" w:firstLineChars="200"/>
        <w:rPr>
          <w:rFonts w:hint="eastAsia"/>
          <w:color w:val="000000"/>
        </w:rPr>
      </w:pPr>
      <w:r>
        <w:rPr>
          <w:rFonts w:hint="eastAsia"/>
          <w:b/>
          <w:bCs/>
          <w:color w:val="000000"/>
        </w:rPr>
        <w:t>第</w:t>
      </w:r>
      <w:r>
        <w:rPr>
          <w:b/>
          <w:bCs/>
          <w:color w:val="000000"/>
        </w:rPr>
        <w:t>三</w:t>
      </w:r>
      <w:r>
        <w:rPr>
          <w:rFonts w:hint="eastAsia"/>
          <w:b/>
          <w:bCs/>
          <w:color w:val="000000"/>
        </w:rPr>
        <w:t>条 付款条件</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1"/>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之日起____</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1"/>
        <w:ind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2311"/>
        <w:ind w:firstLine="640" w:firstLineChars="200"/>
        <w:rPr>
          <w:rFonts w:hint="eastAsia"/>
          <w:color w:val="000000"/>
        </w:rPr>
      </w:pPr>
      <w:r>
        <w:rPr>
          <w:rFonts w:hint="eastAsia"/>
          <w:color w:val="000000"/>
        </w:rPr>
        <w:t>（三）履约保证金有效期：（根据招标文件要求填写</w:t>
      </w:r>
      <w:r>
        <w:rPr>
          <w:color w:val="000000"/>
        </w:rPr>
        <w:t>）。</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2"/>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2"/>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1"/>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完成交货或安装调试。</w:t>
      </w:r>
    </w:p>
    <w:p>
      <w:pPr>
        <w:pStyle w:val="94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甲方要求完成卸货，以双方签署设备到货验收签收单为准，交货时应一并交付货物的有关单证。货物从生产厂运至海关指定地点的运输、劳务及相关保险的办理由乙方负责并承担相应费用。</w:t>
      </w:r>
    </w:p>
    <w:p>
      <w:pPr>
        <w:pStyle w:val="1812"/>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1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没有因乙方的行为或疏忽而产生</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货物在正确安装、正常使用和保养条件下，在其使用寿命期内具有满意的性能。在货物最终交付验收后不少于合同规定或乙方承诺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）供应商</w:t>
      </w:r>
      <w:r>
        <w:rPr>
          <w:color w:val="000000"/>
        </w:rPr>
        <w:t>（制造商）在质量保证期内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未在甲方要求的10日内或甲方同意的期限内，按照上述任何一种方式采取补救措施，甲方有权</w:t>
      </w:r>
      <w:r>
        <w:rPr>
          <w:rFonts w:hint="eastAsia"/>
          <w:color w:val="000000"/>
        </w:rPr>
        <w:t>解除</w:t>
      </w:r>
      <w:r>
        <w:rPr>
          <w:color w:val="000000"/>
        </w:rPr>
        <w:t>合同，扣除全部履约保证金并要求乙方退回甲方已支付的货款，并视损失情况根据《中华人民共和国民法典（合同编）》有关规定追究其相关责任，赔偿甲方（用户）的全部损失。</w:t>
      </w:r>
    </w:p>
    <w:p>
      <w:pPr>
        <w:pStyle w:val="1302"/>
        <w:ind w:firstLine="640" w:firstLineChars="200"/>
        <w:rPr>
          <w:color w:val="000000"/>
        </w:rPr>
      </w:pPr>
      <w:r>
        <w:rPr>
          <w:color w:val="000000"/>
        </w:rPr>
        <w:t>3.对于未能按合同要求提供服务或被证实未提供应当承担的服务的，甲方有权要求限期整改。无合理理由不进行整改的视为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w:t>
      </w:r>
      <w:r>
        <w:rPr>
          <w:rFonts w:hint="eastAsia"/>
          <w:color w:val="000000"/>
        </w:rPr>
        <w:t>赔偿费按每周迟交</w:t>
      </w:r>
      <w:r>
        <w:rPr>
          <w:color w:val="000000"/>
        </w:rPr>
        <w:t>货物</w:t>
      </w:r>
      <w:r>
        <w:rPr>
          <w:rFonts w:hint="eastAsia"/>
          <w:color w:val="000000"/>
        </w:rPr>
        <w:t>价格或未提供服务费用的百分之零点五（0.5%）计收，直到交货或提供服务为止。但误期赔偿费的最高限额不超过误期货物或服务合同价格的百分之</w:t>
      </w:r>
      <w:r>
        <w:rPr>
          <w:color w:val="000000"/>
        </w:rPr>
        <w:t>十</w:t>
      </w:r>
      <w:r>
        <w:rPr>
          <w:rFonts w:hint="eastAsia"/>
          <w:color w:val="000000"/>
        </w:rPr>
        <w:t>（10%）。一周按七（7）天计算，不足七（7）天按一周计算。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152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异议的期限和方法</w:t>
      </w:r>
    </w:p>
    <w:p>
      <w:pPr>
        <w:pStyle w:val="6012"/>
        <w:ind w:firstLine="640" w:firstLineChars="200"/>
        <w:rPr>
          <w:color w:val="000000"/>
        </w:rPr>
      </w:pPr>
      <w:r>
        <w:rPr>
          <w:color w:val="000000"/>
        </w:rPr>
        <w:t>（一）异议期限自质量保证期开始之日起3个月内。如果属于产品设计、材料、工艺或其他潜在的质量缺陷，甲方（用户）以书面形式提出异议及其处理意见。</w:t>
      </w:r>
    </w:p>
    <w:p>
      <w:pPr>
        <w:pStyle w:val="6012"/>
        <w:ind w:firstLine="640" w:firstLineChars="200"/>
        <w:rPr>
          <w:color w:val="000000"/>
        </w:rPr>
      </w:pPr>
      <w:r>
        <w:rPr>
          <w:color w:val="000000"/>
        </w:rPr>
        <w:t>（二）乙方接到甲方（用户）书面异议及其处理意见后，应在10日内到甲方（用户）项目现场处理，否则即视为默认甲方（用户）提出的异议和处理意见。</w:t>
      </w:r>
    </w:p>
    <w:p>
      <w:pPr>
        <w:pStyle w:val="6012"/>
        <w:ind w:firstLine="640" w:firstLineChars="200"/>
        <w:rPr>
          <w:rFonts w:hint="eastAsia"/>
          <w:b/>
          <w:bCs/>
          <w:color w:val="000000"/>
        </w:rPr>
      </w:pPr>
      <w:r>
        <w:rPr>
          <w:rFonts w:hint="eastAsia"/>
          <w:b/>
          <w:bCs/>
          <w:color w:val="000000"/>
        </w:rPr>
        <w:t>第十</w:t>
      </w:r>
      <w:r>
        <w:rPr>
          <w:b/>
          <w:bCs/>
          <w:color w:val="000000"/>
        </w:rPr>
        <w:t>三</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十四</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提供的货物存在前述担保货物或权利负担，甲方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第十六条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九</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1"/>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48" w:name="孔子"/>
      <w:bookmarkEnd w:id="48"/>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二十二</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四</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w:t>
      </w:r>
      <w:r>
        <w:rPr>
          <w:rFonts w:eastAsia="方正仿宋_GBK" w:cs="宋体"/>
          <w:snapToGrid w:val="0"/>
          <w:kern w:val="0"/>
          <w:sz w:val="32"/>
          <w:szCs w:val="32"/>
          <w:u w:val="single"/>
          <w:lang w:bidi="ar-SA"/>
        </w:rPr>
        <w:t>XX</w:t>
      </w:r>
      <w:r>
        <w:rPr>
          <w:rFonts w:eastAsia="方正仿宋_GBK" w:cs="宋体" w:hint="eastAsia"/>
          <w:snapToGrid w:val="0"/>
          <w:kern w:val="0"/>
          <w:sz w:val="32"/>
          <w:szCs w:val="32"/>
          <w:lang w:bidi="ar-SA"/>
        </w:rPr>
        <w:t>海关</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p>
    <w:p>
      <w:pPr>
        <w:ind w:firstLine="420" w:firstLineChars="200"/>
        <w:rPr>
          <w:rFonts w:hint="eastAsia"/>
          <w:color w:val="000000"/>
        </w:rPr>
      </w:pPr>
    </w:p>
    <w:p>
      <w:pPr>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ind w:firstLine="420" w:firstLineChars="200"/>
        <w:rPr>
          <w:color w:val="000000"/>
        </w:rPr>
      </w:pPr>
      <w:r>
        <w:rPr>
          <w:color w:val="000000"/>
        </w:rPr>
        <w:t>附件三：技术偏离表</w:t>
      </w:r>
    </w:p>
    <w:p>
      <w:pPr>
        <w:ind w:firstLine="420" w:firstLineChars="200"/>
        <w:rPr>
          <w:rFonts w:hint="eastAsia"/>
          <w:color w:val="000000"/>
        </w:rPr>
      </w:pPr>
      <w:r>
        <w:rPr>
          <w:color w:val="000000"/>
        </w:rPr>
        <w:t>附件四：</w:t>
      </w:r>
      <w:r>
        <w:rPr>
          <w:rFonts w:hint="eastAsia"/>
          <w:color w:val="000000"/>
        </w:rPr>
        <w:t>货物分配</w:t>
      </w:r>
      <w:r>
        <w:rPr>
          <w:color w:val="000000"/>
        </w:rPr>
        <w:t>清单</w:t>
      </w:r>
    </w:p>
    <w:p>
      <w:pPr>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附件六：技术培训方案</w:t>
      </w:r>
    </w:p>
    <w:p>
      <w:pPr>
        <w:ind w:firstLine="719"/>
        <w:rPr>
          <w:color w:val="000000"/>
        </w:rPr>
      </w:pPr>
      <w:r>
        <w:rPr>
          <w:color w:val="000000"/>
        </w:rPr>
        <w:t>附件七：</w:t>
      </w:r>
      <w:r>
        <w:rPr>
          <w:rFonts w:hint="eastAsia"/>
          <w:color w:val="000000"/>
        </w:rPr>
        <w:t>技术支持及售后服务方案</w:t>
      </w:r>
    </w:p>
    <w:p>
      <w:pPr>
        <w:ind w:firstLine="719"/>
        <w:rPr>
          <w:color w:val="000000"/>
        </w:rPr>
      </w:pPr>
      <w:r>
        <w:rPr>
          <w:color w:val="000000"/>
        </w:rPr>
        <w:t>附件八：设备到货验收报告</w:t>
      </w:r>
    </w:p>
    <w:p>
      <w:pPr>
        <w:rPr>
          <w:color w:val="000000"/>
        </w:rPr>
      </w:pPr>
      <w:r>
        <w:rPr>
          <w:color w:val="000000"/>
        </w:rPr>
        <w:t>（附件一、二、三、五、六、七内容与投标/响应文件一致。）</w:t>
      </w:r>
    </w:p>
    <w:p>
      <w:pPr>
        <w:rPr>
          <w:color w:val="000000"/>
        </w:rPr>
      </w:pPr>
    </w:p>
    <w:p>
      <w:pPr>
        <w:rPr>
          <w:rFonts w:hint="eastAsia"/>
          <w:color w:val="000000"/>
        </w:rPr>
      </w:pPr>
      <w:r>
        <w:rPr>
          <w:rFonts w:hint="eastAsia"/>
          <w:color w:val="000000"/>
        </w:rPr>
        <w:t>甲方（公章</w:t>
      </w:r>
      <w:r>
        <w:rPr>
          <w:snapToGrid w:val="0"/>
          <w:kern w:val="0"/>
          <w:szCs w:val="32"/>
        </w:rPr>
        <w:t>或合同章</w:t>
      </w:r>
      <w:r>
        <w:rPr>
          <w:rFonts w:hint="eastAsia"/>
          <w:color w:val="000000"/>
        </w:rPr>
        <w:t xml:space="preserve">）：            </w:t>
      </w:r>
      <w:r>
        <w:rPr>
          <w:color w:val="000000"/>
        </w:rPr>
        <w:t xml:space="preserve"> </w:t>
      </w:r>
      <w:r>
        <w:rPr>
          <w:rFonts w:hint="eastAsia"/>
          <w:color w:val="000000"/>
        </w:rPr>
        <w:t>乙方（公章</w:t>
      </w:r>
      <w:r>
        <w:rPr>
          <w:snapToGrid w:val="0"/>
          <w:kern w:val="0"/>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6"/>
        <w:gridCol w:w="1134"/>
        <w:gridCol w:w="1448"/>
        <w:gridCol w:w="1448"/>
        <w:gridCol w:w="1448"/>
        <w:gridCol w:w="1448"/>
        <w:gridCol w:w="1448"/>
      </w:tblGrid>
      <w:tr>
        <w:tblPrEx>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1"/>
        <w:gridCol w:w="1060"/>
        <w:gridCol w:w="1060"/>
        <w:gridCol w:w="1060"/>
        <w:gridCol w:w="2385"/>
        <w:gridCol w:w="1106"/>
        <w:gridCol w:w="121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921"/>
        <w:gridCol w:w="1589"/>
        <w:gridCol w:w="151"/>
        <w:gridCol w:w="1775"/>
        <w:gridCol w:w="2107"/>
        <w:gridCol w:w="1991"/>
      </w:tblGrid>
      <w:tr>
        <w:tblPrEx>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Layout w:type="fixed"/>
          <w:tblCellMar>
            <w:top w:w="0" w:type="dxa"/>
            <w:left w:w="108" w:type="dxa"/>
            <w:bottom w:w="0" w:type="dxa"/>
            <w:right w:w="108" w:type="dxa"/>
          </w:tblCellMar>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Layout w:type="fixed"/>
          <w:tblCellMar>
            <w:top w:w="0" w:type="dxa"/>
            <w:left w:w="108" w:type="dxa"/>
            <w:bottom w:w="0" w:type="dxa"/>
            <w:right w:w="108" w:type="dxa"/>
          </w:tblCellMar>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Layout w:type="fixed"/>
          <w:tblCellMar>
            <w:top w:w="0" w:type="dxa"/>
            <w:left w:w="108" w:type="dxa"/>
            <w:bottom w:w="0" w:type="dxa"/>
            <w:right w:w="108" w:type="dxa"/>
          </w:tblCellMar>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Layout w:type="fixed"/>
          <w:tblCellMar>
            <w:top w:w="0" w:type="dxa"/>
            <w:left w:w="108" w:type="dxa"/>
            <w:bottom w:w="0" w:type="dxa"/>
            <w:right w:w="108" w:type="dxa"/>
          </w:tblCellMar>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Layout w:type="fixed"/>
          <w:tblCellMar>
            <w:top w:w="0" w:type="dxa"/>
            <w:left w:w="108" w:type="dxa"/>
            <w:bottom w:w="0" w:type="dxa"/>
            <w:right w:w="108" w:type="dxa"/>
          </w:tblCellMar>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jc w:val="center"/>
        <w:rPr>
          <w:rFonts w:eastAsia="方正小标宋_GBK"/>
          <w:color w:val="0000FF"/>
          <w:sz w:val="44"/>
        </w:rPr>
      </w:pPr>
      <w:bookmarkEnd w:id="47"/>
    </w:p>
    <w:p/>
    <w:p/>
    <w:p/>
    <w:p/>
    <w:p/>
    <w:p>
      <w:pPr>
        <w:pStyle w:val="Heading1"/>
        <w:rPr>
          <w:rFonts w:hint="eastAsia"/>
          <w:highlight w:val="white"/>
        </w:rPr>
      </w:pPr>
      <w:r>
        <w:rPr>
          <w:rFonts w:hint="eastAsia"/>
          <w:highlight w:val="white"/>
        </w:rPr>
        <w:br w:type="page"/>
      </w:r>
      <w:bookmarkStart w:id="49" w:name="_Toc47661360"/>
      <w:r>
        <w:rPr>
          <w:rFonts w:hint="eastAsia"/>
          <w:highlight w:val="white"/>
        </w:rPr>
        <w:t>第六部分  投标文件格式</w:t>
      </w:r>
      <w:bookmarkEnd w:id="49"/>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0"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51" w:name="_Ref462505451"/>
      <w:bookmarkStart w:id="52"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1"/>
      <w:bookmarkEnd w:id="52"/>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pPr>
            <w:r>
              <w:t>4</w:t>
            </w:r>
          </w:p>
        </w:tc>
        <w:tc>
          <w:tcPr>
            <w:tcW w:w="6681" w:type="dxa"/>
            <w:tcBorders>
              <w:top w:val="single" w:sz="4" w:space="0" w:color="auto"/>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tcBorders>
              <w:top w:val="single" w:sz="4" w:space="0" w:color="auto"/>
              <w:left w:val="single" w:sz="4" w:space="0" w:color="auto"/>
              <w:right w:val="single" w:sz="4" w:space="0" w:color="auto"/>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numPr>
          <w:ilvl w:val="0"/>
          <w:numId w:val="2"/>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pPr>
    </w:p>
    <w:p>
      <w:pPr>
        <w:pStyle w:val="116710"/>
      </w:pPr>
    </w:p>
    <w:p>
      <w:pPr>
        <w:pStyle w:val="116710"/>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3" w:name="_Toc499068169"/>
      <w:bookmarkStart w:id="54" w:name="_Toc46196323"/>
      <w:bookmarkStart w:id="55" w:name="_Toc485990833"/>
      <w:r>
        <w:rPr>
          <w:rFonts w:ascii="宋体" w:eastAsia="宋体" w:hint="eastAsia"/>
          <w:szCs w:val="32"/>
          <w:lang w:eastAsia="zh-CN"/>
        </w:rPr>
        <w:t>投标函</w:t>
      </w:r>
      <w:bookmarkEnd w:id="53"/>
      <w:bookmarkEnd w:id="54"/>
      <w:bookmarkEnd w:id="55"/>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jc w:val="left"/>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6" w:name="_Toc499068185"/>
      <w:bookmarkStart w:id="57" w:name="_Toc485990851"/>
      <w:r>
        <w:rPr>
          <w:rFonts w:ascii="宋体" w:eastAsia="宋体" w:hint="eastAsia"/>
          <w:szCs w:val="32"/>
          <w:lang w:eastAsia="zh-CN"/>
        </w:rPr>
        <w:t>技术偏离表</w:t>
      </w:r>
      <w:bookmarkEnd w:id="56"/>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7"/>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8" w:name="_Toc499068185_0"/>
      <w:r>
        <w:rPr>
          <w:rFonts w:ascii="宋体" w:eastAsia="宋体" w:hint="eastAsia"/>
          <w:szCs w:val="32"/>
          <w:lang w:eastAsia="zh-CN"/>
        </w:rPr>
        <w:t>技术偏离表</w:t>
      </w:r>
      <w:bookmarkEnd w:id="58"/>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52"/>
        <w:gridCol w:w="713"/>
        <w:gridCol w:w="3552"/>
        <w:gridCol w:w="713"/>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11"/>
        <w:gridCol w:w="918"/>
        <w:gridCol w:w="543"/>
        <w:gridCol w:w="1855"/>
        <w:gridCol w:w="543"/>
        <w:gridCol w:w="918"/>
        <w:gridCol w:w="6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r>
              <w:rPr>
                <w:rFonts w:ascii="宋体" w:eastAsia="宋体" w:hint="eastAsia"/>
                <w:sz w:val="24"/>
              </w:rPr>
              <w:t>序号</w:t>
            </w:r>
          </w:p>
        </w:tc>
        <w:tc>
          <w:tcPr>
            <w:tcW w:w="2511" w:type="dxa"/>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vAlign w:val="center"/>
          </w:tcPr>
          <w:p>
            <w:pPr>
              <w:pStyle w:val="3100"/>
              <w:jc w:val="center"/>
              <w:rPr>
                <w:rFonts w:ascii="宋体" w:eastAsia="宋体" w:hint="eastAsia"/>
                <w:sz w:val="24"/>
              </w:rPr>
            </w:pPr>
            <w:r>
              <w:rPr>
                <w:rFonts w:ascii="宋体" w:eastAsia="宋体" w:hint="eastAsia"/>
                <w:sz w:val="24"/>
              </w:rPr>
              <w:t>规格型号</w:t>
            </w:r>
          </w:p>
        </w:tc>
        <w:tc>
          <w:tcPr>
            <w:tcW w:w="543" w:type="dxa"/>
            <w:vAlign w:val="center"/>
          </w:tcPr>
          <w:p>
            <w:pPr>
              <w:pStyle w:val="3100"/>
              <w:jc w:val="center"/>
              <w:rPr>
                <w:rFonts w:ascii="宋体" w:eastAsia="宋体" w:hint="eastAsia"/>
                <w:sz w:val="24"/>
              </w:rPr>
            </w:pPr>
            <w:r>
              <w:rPr>
                <w:rFonts w:ascii="宋体" w:eastAsia="宋体" w:hint="eastAsia"/>
                <w:sz w:val="24"/>
              </w:rPr>
              <w:t>品牌</w:t>
            </w:r>
          </w:p>
        </w:tc>
        <w:tc>
          <w:tcPr>
            <w:tcW w:w="1855" w:type="dxa"/>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vAlign w:val="center"/>
          </w:tcPr>
          <w:p>
            <w:pPr>
              <w:pStyle w:val="3100"/>
              <w:jc w:val="center"/>
              <w:rPr>
                <w:rFonts w:ascii="宋体" w:eastAsia="宋体" w:hint="eastAsia"/>
                <w:sz w:val="24"/>
              </w:rPr>
            </w:pPr>
            <w:r>
              <w:rPr>
                <w:rFonts w:ascii="宋体" w:eastAsia="宋体" w:hint="eastAsia"/>
                <w:sz w:val="24"/>
              </w:rPr>
              <w:t>数量</w:t>
            </w:r>
          </w:p>
        </w:tc>
        <w:tc>
          <w:tcPr>
            <w:tcW w:w="918" w:type="dxa"/>
            <w:vAlign w:val="center"/>
          </w:tcPr>
          <w:p>
            <w:pPr>
              <w:pStyle w:val="3100"/>
              <w:jc w:val="center"/>
              <w:rPr>
                <w:rFonts w:ascii="宋体" w:eastAsia="宋体" w:hint="eastAsia"/>
                <w:sz w:val="24"/>
              </w:rPr>
            </w:pPr>
            <w:r>
              <w:rPr>
                <w:rFonts w:ascii="宋体" w:eastAsia="宋体" w:hint="eastAsia"/>
                <w:sz w:val="24"/>
              </w:rPr>
              <w:t>单价(元)</w:t>
            </w:r>
          </w:p>
        </w:tc>
        <w:tc>
          <w:tcPr>
            <w:tcW w:w="696" w:type="dxa"/>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831" w:type="dxa"/>
            <w:gridSpan w:val="7"/>
            <w:vAlign w:val="center"/>
          </w:tcPr>
          <w:p>
            <w:pPr>
              <w:pStyle w:val="3100"/>
              <w:jc w:val="center"/>
              <w:rPr>
                <w:rFonts w:ascii="宋体" w:eastAsia="宋体" w:hint="eastAsia"/>
                <w:sz w:val="24"/>
              </w:rPr>
            </w:pPr>
            <w:r>
              <w:rPr>
                <w:rFonts w:ascii="宋体" w:eastAsia="宋体" w:hint="eastAsia"/>
                <w:sz w:val="24"/>
              </w:rPr>
              <w:t>总价（元）</w:t>
            </w:r>
          </w:p>
        </w:tc>
        <w:tc>
          <w:tcPr>
            <w:tcW w:w="696" w:type="dxa"/>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六</w:t>
      </w:r>
      <w:r>
        <w:rPr>
          <w:rFonts w:ascii="宋体" w:hint="eastAsia"/>
          <w:color w:val="000000"/>
          <w:sz w:val="22"/>
        </w:rPr>
        <w:t xml:space="preserve">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jc w:val="center"/>
        <w:rPr>
          <w:rFonts w:ascii="方正小标宋_GBK" w:eastAsia="方正小标宋_GBK"/>
          <w:sz w:val="44"/>
          <w:szCs w:val="44"/>
        </w:rPr>
      </w:pPr>
      <w:r>
        <w:rPr>
          <w:rFonts w:ascii="方正小标宋_GBK" w:eastAsia="方正小标宋_GBK" w:hint="eastAsia"/>
          <w:sz w:val="44"/>
          <w:szCs w:val="44"/>
        </w:rPr>
        <w:t>技术指标</w:t>
      </w:r>
      <w:r>
        <w:rPr>
          <w:rFonts w:ascii="方正小标宋_GBK" w:eastAsia="方正小标宋_GBK"/>
          <w:sz w:val="44"/>
          <w:szCs w:val="44"/>
        </w:rPr>
        <w:t>及配置要求响应</w:t>
      </w:r>
      <w:r>
        <w:rPr>
          <w:rFonts w:ascii="方正小标宋_GBK" w:eastAsia="方正小标宋_GBK" w:hint="eastAsia"/>
          <w:sz w:val="44"/>
          <w:szCs w:val="44"/>
        </w:rPr>
        <w:t>承诺函</w:t>
      </w:r>
    </w:p>
    <w:p>
      <w:pPr>
        <w:jc w:val="center"/>
        <w:rPr>
          <w:rFonts w:ascii="方正小标宋_GBK" w:eastAsia="方正小标宋_GBK" w:hint="eastAsia"/>
          <w:szCs w:val="32"/>
        </w:rPr>
      </w:pPr>
    </w:p>
    <w:p>
      <w:pPr>
        <w:pStyle w:val="80"/>
        <w:autoSpaceDN w:val="0"/>
        <w:spacing w:line="560" w:lineRule="exact"/>
        <w:ind w:left="0"/>
        <w:jc w:val="left"/>
        <w:rPr>
          <w:rFonts w:ascii="仿宋" w:eastAsia="仿宋" w:hint="eastAsia"/>
          <w:sz w:val="24"/>
          <w:szCs w:val="24"/>
          <w:highlight w:val="white"/>
          <w:lang w:eastAsia="zh-CN"/>
        </w:rPr>
      </w:pPr>
      <w:r>
        <w:rPr>
          <w:rFonts w:ascii="仿宋" w:eastAsia="仿宋" w:hint="eastAsia"/>
          <w:sz w:val="24"/>
          <w:szCs w:val="24"/>
          <w:highlight w:val="white"/>
          <w:lang w:eastAsia="zh-CN"/>
        </w:rPr>
        <w:t>海关总署物资装备采购中心：</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(投标人全称)和</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（制造商全称)，参加贵方组织的</w:t>
      </w:r>
      <w:r>
        <w:rPr>
          <w:rFonts w:ascii="仿宋" w:eastAsia="仿宋" w:hint="eastAsia"/>
          <w:sz w:val="24"/>
          <w:szCs w:val="24"/>
          <w:highlight w:val="white"/>
          <w:u w:val="single"/>
          <w:lang w:eastAsia="zh-CN"/>
        </w:rPr>
        <w:t xml:space="preserve">        </w:t>
      </w:r>
      <w:r>
        <w:rPr>
          <w:rFonts w:ascii="仿宋" w:eastAsia="仿宋"/>
          <w:sz w:val="24"/>
          <w:szCs w:val="24"/>
          <w:highlight w:val="white"/>
          <w:u w:val="single"/>
          <w:lang w:eastAsia="zh-CN"/>
        </w:rPr>
        <w:t xml:space="preserve">         </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(项目名称、招标编号/包号（如有）)招标的有关活动，并对此项目进行投标。为此</w:t>
      </w:r>
      <w:r>
        <w:rPr>
          <w:rFonts w:ascii="仿宋" w:eastAsia="仿宋"/>
          <w:sz w:val="24"/>
          <w:szCs w:val="24"/>
          <w:highlight w:val="white"/>
          <w:lang w:eastAsia="zh-CN"/>
        </w:rPr>
        <w:t>，投标人和制造商在此承诺</w:t>
      </w:r>
      <w:r>
        <w:rPr>
          <w:rFonts w:ascii="仿宋" w:eastAsia="仿宋" w:hint="eastAsia"/>
          <w:sz w:val="24"/>
          <w:szCs w:val="24"/>
          <w:highlight w:val="white"/>
          <w:lang w:eastAsia="zh-CN"/>
        </w:rPr>
        <w:t>：</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lang w:eastAsia="zh-CN"/>
        </w:rPr>
        <w:t>1、</w:t>
      </w:r>
      <w:r>
        <w:rPr>
          <w:rFonts w:ascii="仿宋" w:eastAsia="仿宋"/>
          <w:sz w:val="24"/>
          <w:szCs w:val="24"/>
          <w:highlight w:val="white"/>
          <w:lang w:eastAsia="zh-CN"/>
        </w:rPr>
        <w:t>投标人和制造商双方在此承诺，双方均完全知晓投标文件中涉及投标产品技术和配置各项指标的应答内容，并承诺投标文件中</w:t>
      </w:r>
      <w:r>
        <w:rPr>
          <w:rFonts w:ascii="仿宋" w:eastAsia="仿宋"/>
          <w:b/>
          <w:bCs/>
          <w:sz w:val="24"/>
          <w:szCs w:val="24"/>
          <w:highlight w:val="white"/>
          <w:lang w:eastAsia="zh-CN"/>
        </w:rPr>
        <w:t>所有涉及技术指标及主要配置部分的应答均为真实响应</w:t>
      </w:r>
      <w:r>
        <w:rPr>
          <w:rFonts w:ascii="仿宋" w:eastAsia="仿宋"/>
          <w:sz w:val="24"/>
          <w:szCs w:val="24"/>
          <w:highlight w:val="white"/>
          <w:lang w:eastAsia="zh-CN"/>
        </w:rPr>
        <w:t>，所有应答内容已经双方</w:t>
      </w:r>
      <w:r>
        <w:rPr>
          <w:rFonts w:ascii="仿宋" w:eastAsia="仿宋" w:hint="eastAsia"/>
          <w:sz w:val="24"/>
          <w:szCs w:val="24"/>
          <w:highlight w:val="white"/>
          <w:lang w:eastAsia="zh-CN"/>
        </w:rPr>
        <w:t>确认无误</w:t>
      </w:r>
      <w:r>
        <w:rPr>
          <w:rFonts w:ascii="仿宋" w:eastAsia="仿宋"/>
          <w:sz w:val="24"/>
          <w:szCs w:val="24"/>
          <w:highlight w:val="white"/>
          <w:lang w:eastAsia="zh-CN"/>
        </w:rPr>
        <w:t>。</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lang w:eastAsia="zh-CN"/>
        </w:rPr>
        <w:t>2、</w:t>
      </w:r>
      <w:r>
        <w:rPr>
          <w:rFonts w:ascii="仿宋" w:eastAsia="仿宋"/>
          <w:sz w:val="24"/>
          <w:szCs w:val="24"/>
          <w:highlight w:val="white"/>
          <w:lang w:eastAsia="zh-CN"/>
        </w:rPr>
        <w:t>投标人和制造商双方在此均承诺，在投标文件中针对</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技术指标和配置要求的佐证材料均为真实有效的，所有按招标文件要求提供的官方公开发布资料、第三方检测报告、音视频演示资料等，均是按照招标文件要求实事求是上传、制作、提供的，如有</w:t>
      </w:r>
      <w:r>
        <w:rPr>
          <w:rFonts w:ascii="仿宋" w:eastAsia="仿宋"/>
          <w:b/>
          <w:bCs/>
          <w:sz w:val="24"/>
          <w:szCs w:val="24"/>
          <w:lang w:eastAsia="zh-CN"/>
        </w:rPr>
        <w:t>夸大事实、视频造假、伪造瞒报</w:t>
      </w:r>
      <w:r>
        <w:rPr>
          <w:rFonts w:ascii="仿宋" w:eastAsia="仿宋"/>
          <w:sz w:val="24"/>
          <w:szCs w:val="24"/>
          <w:lang w:eastAsia="zh-CN"/>
        </w:rPr>
        <w:t>等情况，愿意承担相关法律责任，接受采购中心按照采购人和制造商按照违反《政府采购法》第七十七条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pStyle w:val="80"/>
        <w:autoSpaceDN w:val="0"/>
        <w:spacing w:line="560" w:lineRule="exact"/>
        <w:ind w:firstLine="480" w:firstLineChars="200"/>
        <w:jc w:val="left"/>
        <w:rPr>
          <w:rFonts w:ascii="仿宋" w:eastAsia="仿宋"/>
          <w:sz w:val="24"/>
          <w:szCs w:val="24"/>
          <w:highlight w:val="white"/>
          <w:lang w:eastAsia="zh-CN"/>
        </w:rPr>
      </w:pPr>
      <w:r>
        <w:rPr>
          <w:rFonts w:ascii="仿宋" w:eastAsia="仿宋" w:hint="eastAsia"/>
          <w:sz w:val="24"/>
          <w:szCs w:val="24"/>
          <w:highlight w:val="white"/>
          <w:lang w:eastAsia="zh-CN"/>
        </w:rPr>
        <w:t>3、</w:t>
      </w:r>
      <w:r>
        <w:rPr>
          <w:rFonts w:ascii="仿宋" w:eastAsia="仿宋"/>
          <w:sz w:val="24"/>
          <w:szCs w:val="24"/>
          <w:highlight w:val="white"/>
          <w:lang w:eastAsia="zh-CN"/>
        </w:rPr>
        <w:t>投标人和制造商双方在此均承诺，双方均完全知晓并认可采购人可以采取签订合同前的预验收或签订合同后验收中的任一一种的方式来检验投标产品</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技术指标及配置是否达标，核验</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技术指标和配置要求是否完全满足招标文件要求、以及是否与投标文件中的各项应答一致。</w:t>
      </w:r>
    </w:p>
    <w:p>
      <w:pPr>
        <w:ind w:firstLine="480" w:firstLineChars="200"/>
        <w:rPr>
          <w:rFonts w:ascii="仿宋" w:eastAsia="仿宋"/>
        </w:rPr>
      </w:pPr>
      <w:r>
        <w:rPr>
          <w:rFonts w:ascii="仿宋" w:eastAsia="仿宋"/>
          <w:sz w:val="24"/>
          <w:szCs w:val="24"/>
          <w:lang w:eastAsia="zh-CN"/>
        </w:rPr>
        <w:t>如果采购人在</w:t>
      </w:r>
      <w:r>
        <w:rPr>
          <w:rFonts w:ascii="仿宋" w:eastAsia="仿宋"/>
          <w:b/>
          <w:bCs/>
          <w:sz w:val="24"/>
          <w:szCs w:val="24"/>
          <w:highlight w:val="white"/>
          <w:lang w:eastAsia="zh-CN"/>
        </w:rPr>
        <w:t>预验收和验收中发现投</w:t>
      </w:r>
      <w:r>
        <w:rPr>
          <w:rFonts w:ascii="仿宋" w:eastAsia="仿宋"/>
          <w:b/>
          <w:bCs/>
          <w:sz w:val="24"/>
          <w:szCs w:val="24"/>
        </w:rPr>
        <w:t>标产品</w:t>
      </w:r>
      <w:r>
        <w:rPr>
          <w:rFonts w:ascii="仿宋" w:eastAsia="仿宋" w:hint="eastAsia"/>
          <w:b/>
          <w:bCs/>
          <w:sz w:val="24"/>
          <w:szCs w:val="24"/>
        </w:rPr>
        <w:t>“★”</w:t>
      </w:r>
      <w:r>
        <w:rPr>
          <w:rFonts w:ascii="仿宋" w:eastAsia="仿宋"/>
          <w:b/>
          <w:bCs/>
          <w:sz w:val="24"/>
          <w:szCs w:val="24"/>
        </w:rPr>
        <w:t>和</w:t>
      </w:r>
      <w:r>
        <w:rPr>
          <w:rFonts w:ascii="仿宋" w:eastAsia="仿宋" w:hint="eastAsia"/>
          <w:b/>
          <w:bCs/>
          <w:sz w:val="24"/>
          <w:szCs w:val="24"/>
        </w:rPr>
        <w:t>“▲”</w:t>
      </w:r>
      <w:r>
        <w:rPr>
          <w:rFonts w:ascii="仿宋" w:eastAsia="仿宋"/>
          <w:b/>
          <w:bCs/>
          <w:sz w:val="24"/>
          <w:szCs w:val="24"/>
        </w:rPr>
        <w:t>技术</w:t>
      </w:r>
      <w:r>
        <w:rPr>
          <w:rFonts w:ascii="仿宋" w:eastAsia="仿宋"/>
          <w:b/>
          <w:bCs/>
          <w:sz w:val="24"/>
          <w:szCs w:val="24"/>
          <w:lang w:eastAsia="zh-CN"/>
        </w:rPr>
        <w:t>指标及配置不满足招标文件要求或与投标文件中的应答不一致</w:t>
      </w:r>
      <w:r>
        <w:rPr>
          <w:rFonts w:ascii="仿宋" w:eastAsia="仿宋"/>
          <w:sz w:val="24"/>
          <w:szCs w:val="24"/>
          <w:lang w:eastAsia="zh-CN"/>
        </w:rPr>
        <w:t>，</w:t>
      </w:r>
      <w:r>
        <w:rPr>
          <w:rFonts w:ascii="仿宋" w:eastAsia="仿宋"/>
          <w:sz w:val="24"/>
          <w:szCs w:val="24"/>
          <w:highlight w:val="white"/>
          <w:lang w:eastAsia="zh-CN"/>
        </w:rPr>
        <w:t>投标人和制造商</w:t>
      </w:r>
      <w:r>
        <w:rPr>
          <w:rFonts w:ascii="仿宋" w:eastAsia="仿宋"/>
          <w:sz w:val="24"/>
          <w:szCs w:val="24"/>
          <w:lang w:eastAsia="zh-CN"/>
        </w:rPr>
        <w:t>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ind w:firstLine="420" w:firstLineChars="200"/>
        <w:rPr>
          <w:rFonts w:ascii="方正楷体_GBK" w:eastAsia="方正楷体_GBK" w:hint="eastAsia"/>
          <w:sz w:val="21"/>
          <w:szCs w:val="21"/>
        </w:rPr>
      </w:pPr>
      <w:r>
        <w:rPr>
          <w:rFonts w:ascii="方正楷体_GBK" w:eastAsia="方正楷体_GBK" w:hint="eastAsia"/>
          <w:sz w:val="21"/>
          <w:szCs w:val="21"/>
          <w:lang w:eastAsia="zh-CN"/>
        </w:rPr>
        <w:t>注：根据《政府采购法》和《政府采购法实施条例》有关规定，</w:t>
      </w:r>
      <w:r>
        <w:rPr>
          <w:rFonts w:ascii="方正楷体_GBK" w:eastAsia="方正楷体_GBK" w:hint="eastAsia"/>
          <w:sz w:val="21"/>
          <w:szCs w:val="21"/>
          <w:highlight w:val="white"/>
          <w:lang w:eastAsia="zh-CN"/>
        </w:rPr>
        <w:t>投标人和制造商捏造事实、提供虚假材料的，中标、成交无效，由财政部门处以罚款、列入不良行为记录名单，禁止其1至3年内参加政府采购活动。</w:t>
      </w:r>
    </w:p>
    <w:p>
      <w:pPr>
        <w:jc w:val="left"/>
      </w:pPr>
    </w:p>
    <w:p>
      <w:pPr>
        <w:jc w:val="left"/>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sz w:val="24"/>
          <w:szCs w:val="24"/>
          <w:highlight w:val="white"/>
          <w:lang w:eastAsia="zh-CN"/>
        </w:rPr>
        <w:t>投标人</w:t>
      </w: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sz w:val="24"/>
          <w:szCs w:val="24"/>
          <w:highlight w:val="white"/>
          <w:lang w:eastAsia="zh-CN"/>
        </w:rPr>
        <w:t>授权</w:t>
      </w:r>
      <w:r>
        <w:rPr>
          <w:rFonts w:ascii="宋体" w:eastAsia="宋体" w:hint="eastAsia"/>
          <w:sz w:val="24"/>
          <w:szCs w:val="24"/>
          <w:highlight w:val="white"/>
          <w:lang w:eastAsia="zh-CN"/>
        </w:rPr>
        <w:t xml:space="preserve">代表姓名（印刷体）：              签字：                  </w:t>
      </w:r>
    </w:p>
    <w:p>
      <w:pPr>
        <w:pStyle w:val="1910"/>
      </w:pPr>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pStyle w:val="2110"/>
      </w:pPr>
      <w:r>
        <w:rPr>
          <w:rFonts w:ascii="宋体" w:eastAsia="宋体" w:hint="eastAsia"/>
          <w:sz w:val="24"/>
          <w:szCs w:val="24"/>
          <w:highlight w:val="white"/>
          <w:lang w:eastAsia="zh-CN"/>
        </w:rPr>
        <w:t>投标</w:t>
      </w:r>
      <w:r>
        <w:rPr>
          <w:rFonts w:ascii="宋体" w:eastAsia="宋体"/>
          <w:sz w:val="24"/>
          <w:szCs w:val="24"/>
          <w:highlight w:val="white"/>
          <w:lang w:eastAsia="zh-CN"/>
        </w:rPr>
        <w:t>产品制造商</w:t>
      </w:r>
      <w:r>
        <w:rPr>
          <w:rFonts w:ascii="宋体" w:eastAsia="宋体" w:hint="eastAsia"/>
          <w:sz w:val="24"/>
          <w:szCs w:val="24"/>
          <w:highlight w:val="white"/>
          <w:lang w:eastAsia="zh-CN"/>
        </w:rPr>
        <w:t>全称并加盖</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jc w:val="center"/>
      </w:pP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0"/>
    </w:p>
    <w:sectPr>
      <w:pgSz w:w="11907" w:h="16840"/>
      <w:pgMar w:top="1440" w:right="1797" w:bottom="1440" w:left="1797" w:header="720" w:footer="720" w:gutter="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Calibri">
    <w:altName w:val="DejaVu Sans"/>
    <w:panose1 w:val="020F0502020204030204"/>
    <w:charset w:val="86"/>
    <w:family w:val="swiss"/>
    <w:pitch w:val="variable"/>
    <w:sig w:usb0="E00002FF" w:usb1="4000ACFF" w:usb2="00000001" w:usb3="00000000" w:csb0="2004019F" w:csb1="00000000"/>
  </w:font>
  <w:font w:name="Times New Roman">
    <w:altName w:val="DejaVu Sans"/>
    <w:panose1 w:val="02020603050405020304"/>
    <w:charset w:val="CC"/>
    <w:family w:val="roman"/>
    <w:pitch w:val="variable"/>
    <w:sig w:usb0="E0002AFF" w:usb1="C0007841" w:usb2="00000009" w:usb3="00000000" w:csb0="400001FF" w:csb1="FFFF0000"/>
  </w:font>
  <w:font w:name="等线">
    <w:altName w:val="方正黑体_GBK"/>
    <w:panose1 w:val="02010600030101010101"/>
    <w:charset w:val="86"/>
    <w:family w:val="auto"/>
    <w:pitch w:val="variable"/>
    <w:sig w:usb0="A00002BF" w:usb1="38CF7CFA" w:usb2="00000016" w:usb3="00000000" w:csb0="0004000F" w:csb1="00000000"/>
  </w:font>
  <w:font w:name="微软雅黑">
    <w:altName w:val="方正黑体_GBK"/>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黑体">
    <w:altName w:val="方正黑体_GBK"/>
    <w:panose1 w:val="02010609060101010101"/>
    <w:charset w:val="86"/>
    <w:family w:val="modern"/>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华文仿宋"/>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auto"/>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方正黑体_GBK"/>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auto"/>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DejaVu Sans">
    <w:panose1 w:val="020B0603030804020204"/>
    <w:charset w:val="00"/>
    <w:family w:val="auto"/>
    <w:pitch w:val="variable"/>
    <w:sig w:usb0="E7006EFF" w:usb1="D200FDFF" w:usb2="0A246029" w:usb3="0400200C" w:csb0="600001FF" w:csb1="DFFF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83"/>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608965</wp:posOffset>
              </wp:positionV>
              <wp:extent cx="533018" cy="427174"/>
              <wp:effectExtent l="-9524" t="-9524" r="-9524" b="-9524"/>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27174"/>
                      </a:xfrm>
                      <a:prstGeom prst="rect">
                        <a:avLst/>
                      </a:prstGeom>
                      <a:noFill/>
                      <a:ln w="9525">
                        <a:noFill/>
                        <a:prstDash val="solid"/>
                        <a:miter lim="0"/>
                      </a:ln>
                    </wps:spPr>
                    <wps:txbx id="2">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wps:txbx>
                    <wps:bodyPr vert="horz" wrap="none" lIns="0" tIns="0" rIns="0" bIns="0" anchor="t" anchorCtr="0" upright="1">
                      <a:spAutoFit/>
                    </wps:bodyPr>
                  </wps:wsp>
                </a:graphicData>
              </a:graphic>
            </wp:anchor>
          </w:drawing>
        </mc:Choice>
        <mc:Fallback>
          <w:pict>
            <v:rect id="矩形 2 3" o:spid="_x0000_s2049" style="width:41.97pt;height:33.64pt;margin-top:47.95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8"/>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6"/>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4"/>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2">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81"/>
    <w:multiLevelType w:val="singleLevel"/>
    <w:tmpl w:val="00000000"/>
    <w:lvl w:ilvl="0">
      <w:start w:val="1"/>
      <w:numFmt w:val="bullet"/>
      <w:pStyle w:val="ListNumber5"/>
      <w:lvlText w:val="●"/>
      <w:lvlJc w:val="left"/>
      <w:pPr>
        <w:tabs>
          <w:tab w:val="num" w:pos="1620"/>
        </w:tabs>
        <w:ind w:left="1620" w:hanging="360"/>
      </w:pPr>
      <w:rPr>
        <w:rFonts w:ascii="DejaVu Sans" w:hAnsi="DejaVu Sans" w:hint="default"/>
      </w:rPr>
    </w:lvl>
  </w:abstractNum>
  <w:abstractNum w:abstractNumId="14">
    <w:nsid w:val="0FFFFF82"/>
    <w:multiLevelType w:val="singleLevel"/>
    <w:tmpl w:val="00000000"/>
    <w:lvl w:ilvl="0">
      <w:start w:val="1"/>
      <w:numFmt w:val="bullet"/>
      <w:pStyle w:val="Subtitle"/>
      <w:lvlText w:val="●"/>
      <w:lvlJc w:val="left"/>
      <w:pPr>
        <w:tabs>
          <w:tab w:val="num" w:pos="1200"/>
        </w:tabs>
        <w:ind w:left="1200" w:hanging="360"/>
      </w:pPr>
      <w:rPr>
        <w:rFonts w:ascii="DejaVu Sans" w:hAnsi="DejaVu Sans" w:hint="default"/>
      </w:rPr>
    </w:lvl>
  </w:abstractNum>
  <w:abstractNum w:abstractNumId="15">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64814649"/>
    <w:multiLevelType w:val="singleLevel"/>
    <w:tmpl w:val="64814649"/>
    <w:lvl w:ilvl="0">
      <w:start w:val="2"/>
      <w:numFmt w:val="chineseCounting"/>
      <w:suff w:val="nothing"/>
      <w:lvlText w:val="%1、"/>
      <w:lvlJc w:val="left"/>
    </w:lvl>
  </w:abstractNum>
  <w:abstractNum w:abstractNumId="18">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9">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9"/>
    <w:lvlOverride w:ilvl="0">
      <w:lvl w:ilvl="0">
        <w:start w:val="1"/>
        <w:numFmt w:val="decimal"/>
        <w:lvlText w:val="%1."/>
        <w:lvlJc w:val="left"/>
        <w:pPr>
          <w:tabs>
            <w:tab w:val="num" w:pos="360"/>
          </w:tabs>
          <w:ind w:left="0" w:firstLine="0"/>
        </w:pPr>
      </w:lvl>
    </w:lvlOverride>
    <w:lvlOverride w:ilvl="1">
      <w:lvl w:ilvl="1">
        <w:start w:val="1"/>
        <w:numFmt w:val="decimal"/>
        <w:lvlText w:val="%1.%2"/>
        <w:lvlJc w:val="left"/>
        <w:pPr>
          <w:tabs>
            <w:tab w:val="num" w:pos="360"/>
          </w:tabs>
          <w:ind w:left="0" w:firstLine="0"/>
        </w:pPr>
      </w:lvl>
    </w:lvlOverride>
    <w:lvlOverride w:ilvl="2">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lvl w:ilvl="4">
        <w:start w:val="1"/>
        <w:numFmt w:val="decimal"/>
        <w:lvlText w:val="%1.%2.%3.%4.%5."/>
        <w:lvlJc w:val="right"/>
        <w:pPr>
          <w:tabs>
            <w:tab w:val="num" w:pos="0"/>
          </w:tabs>
          <w:ind w:left="992" w:hanging="992"/>
        </w:pPr>
      </w:lvl>
    </w:lvlOverride>
    <w:lvlOverride w:ilvl="5">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17"/>
  </w:num>
  <w:num w:numId="3">
    <w:abstractNumId w:val="4"/>
    <w:lvlOverride w:ilvl="0">
      <w:lvl w:ilvl="0">
        <w:start w:val="1"/>
        <w:numFmt w:val="decimal"/>
        <w:lvlText w:val="（"/>
        <w:lvlJc w:val="left"/>
        <w:pPr>
          <w:tabs>
            <w:tab w:val="num" w:pos="0"/>
          </w:tabs>
          <w:ind w:left="0" w:firstLine="0"/>
        </w:pPr>
      </w:lvl>
    </w:lvlOverride>
    <w:lvlOverride w:ilvl="1">
      <w:lvl w:ilvl="1">
        <w:start w:val="1"/>
        <w:numFmt w:val="decimal"/>
        <w:lvlText w:val=")"/>
        <w:lvlJc w:val="left"/>
        <w:pPr>
          <w:tabs>
            <w:tab w:val="num" w:pos="0"/>
          </w:tabs>
          <w:ind w:left="0" w:firstLine="0"/>
        </w:pPr>
      </w:lvl>
    </w:lvlOverride>
    <w:lvlOverride w:ilvl="2">
      <w:lvl w:ilvl="2">
        <w:start w:val="1"/>
        <w:numFmt w:val="decimal"/>
        <w:lvlText w:val="."/>
        <w:lvlJc w:val="right"/>
        <w:pPr>
          <w:tabs>
            <w:tab w:val="num" w:pos="0"/>
          </w:tabs>
          <w:ind w:left="0" w:firstLine="0"/>
        </w:pPr>
      </w:lvl>
    </w:lvlOverride>
    <w:lvlOverride w:ilvl="3">
      <w:lvl w:ilvl="3">
        <w:start w:val="1"/>
        <w:numFmt w:val="decimal"/>
        <w:lvlText w:val="."/>
        <w:lvlJc w:val="left"/>
        <w:pPr>
          <w:tabs>
            <w:tab w:val="num" w:pos="0"/>
          </w:tabs>
          <w:ind w:left="0" w:firstLine="0"/>
        </w:pPr>
      </w:lvl>
    </w:lvlOverride>
    <w:lvlOverride w:ilvl="4">
      <w:lvl w:ilvl="4">
        <w:start w:val="1"/>
        <w:numFmt w:val="decimal"/>
        <w:lvlText w:val=")"/>
        <w:lvlJc w:val="left"/>
        <w:pPr>
          <w:tabs>
            <w:tab w:val="num" w:pos="0"/>
          </w:tabs>
          <w:ind w:left="0" w:firstLine="0"/>
        </w:pPr>
      </w:lvl>
    </w:lvlOverride>
    <w:lvlOverride w:ilvl="5">
      <w:lvl w:ilvl="5">
        <w:start w:val="1"/>
        <w:numFmt w:val="decimal"/>
        <w:lvlText w:val="."/>
        <w:lvlJc w:val="right"/>
        <w:pPr>
          <w:tabs>
            <w:tab w:val="num" w:pos="0"/>
          </w:tabs>
          <w:ind w:left="0" w:firstLine="0"/>
        </w:pPr>
      </w:lvl>
    </w:lvlOverride>
    <w:lvlOverride w:ilvl="6">
      <w:lvl w:ilvl="6">
        <w:start w:val="1"/>
        <w:numFmt w:val="decimal"/>
        <w:lvlText w:val="."/>
        <w:lvlJc w:val="left"/>
        <w:pPr>
          <w:tabs>
            <w:tab w:val="num" w:pos="0"/>
          </w:tabs>
          <w:ind w:left="0" w:firstLine="0"/>
        </w:pPr>
      </w:lvl>
    </w:lvlOverride>
    <w:lvlOverride w:ilvl="7">
      <w:lvl w:ilvl="7">
        <w:start w:val="1"/>
        <w:numFmt w:val="decimal"/>
        <w:lvlText w:val=")"/>
        <w:lvlJc w:val="left"/>
        <w:pPr>
          <w:tabs>
            <w:tab w:val="num" w:pos="0"/>
          </w:tabs>
          <w:ind w:left="0" w:firstLine="0"/>
        </w:pPr>
      </w:lvl>
    </w:lvlOverride>
    <w:lvlOverride w:ilvl="8">
      <w:lvl w:ilvl="8">
        <w:start w:val="1"/>
        <w:numFmt w:val="decimal"/>
        <w:lvlText w:val="."/>
        <w:lvlJc w:val="right"/>
        <w:pPr>
          <w:tabs>
            <w:tab w:val="num" w:pos="0"/>
          </w:tabs>
          <w:ind w:left="0" w:firstLine="0"/>
        </w:pPr>
      </w:lvl>
    </w:lvlOverride>
  </w:num>
  <w:num w:numId="4">
    <w:abstractNumId w:val="20"/>
    <w:lvlOverride w:ilvl="0">
      <w:lvl w:ilvl="0">
        <w:start w:val="1"/>
        <w:numFmt w:val="decimal"/>
        <w:lvlText w:val="（%1）"/>
        <w:lvlJc w:val="left"/>
        <w:pPr>
          <w:tabs>
            <w:tab w:val="num" w:pos="420"/>
          </w:tabs>
          <w:ind w:left="420" w:hanging="42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5">
    <w:abstractNumId w:val="19"/>
    <w:lvlOverride w:ilvl="0">
      <w:lvl w:ilvl="0">
        <w:start w:val="1"/>
        <w:numFmt w:val="decimal"/>
        <w:lvlText w:val="（%1）"/>
        <w:lvlJc w:val="left"/>
        <w:pPr>
          <w:tabs>
            <w:tab w:val="num" w:pos="1200"/>
          </w:tabs>
          <w:ind w:left="1200" w:hanging="720"/>
        </w:pPr>
      </w:lvl>
    </w:lvlOverride>
    <w:lvlOverride w:ilvl="1">
      <w:lvl w:ilvl="1">
        <w:start w:val="10"/>
        <w:numFmt w:val="japaneseCounting"/>
        <w:lvlText w:val="%2、"/>
        <w:lvlJc w:val="left"/>
        <w:pPr>
          <w:tabs>
            <w:tab w:val="num" w:pos="855"/>
          </w:tabs>
          <w:ind w:left="855" w:hanging="435"/>
        </w:pPr>
      </w:lvl>
    </w:lvlOverride>
    <w:lvlOverride w:ilvl="2">
      <w:lvl w:ilvl="2">
        <w:start w:val="3"/>
        <w:numFmt w:val="japaneseCounting"/>
        <w:lvlText w:val="（%3）"/>
        <w:lvlJc w:val="left"/>
        <w:pPr>
          <w:tabs>
            <w:tab w:val="num" w:pos="1560"/>
          </w:tabs>
          <w:ind w:left="1560" w:hanging="720"/>
        </w:pPr>
      </w:lvl>
    </w:lvlOverride>
    <w:lvlOverride w:ilvl="3">
      <w:lvl w:ilvl="3">
        <w:start w:val="1"/>
        <w:numFmt w:val="decimal"/>
        <w:lvlText w:val="%4）"/>
        <w:lvlJc w:val="left"/>
        <w:pPr>
          <w:tabs>
            <w:tab w:val="num" w:pos="1620"/>
          </w:tabs>
          <w:ind w:left="1620" w:hanging="360"/>
        </w:pPr>
      </w:lvl>
    </w:lvlOverride>
    <w:lvlOverride w:ilvl="4">
      <w:lvl w:ilvl="4">
        <w:start w:val="1"/>
        <w:numFmt w:val="decimal"/>
        <w:lvlText w:val="%5、"/>
        <w:lvlJc w:val="left"/>
        <w:pPr>
          <w:tabs>
            <w:tab w:val="num" w:pos="2040"/>
          </w:tabs>
          <w:ind w:left="2040" w:hanging="36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6">
    <w:abstractNumId w:val="14"/>
    <w:lvlOverride w:ilvl="0">
      <w:lvl w:ilvl="0">
        <w:start w:val="1"/>
        <w:numFmt w:val="bullet"/>
        <w:lvlText w:val="l"/>
        <w:lvlJc w:val="left"/>
        <w:pPr>
          <w:tabs>
            <w:tab w:val="num" w:pos="1200"/>
          </w:tabs>
          <w:ind w:left="1200" w:hanging="360"/>
        </w:pPr>
        <w:rPr>
          <w:rFonts w:ascii="Wingdings" w:hAnsi="Wingdings" w:hint="default"/>
        </w:rPr>
      </w:lvl>
    </w:lvlOverride>
  </w:num>
  <w:num w:numId="7">
    <w:abstractNumId w:val="11"/>
    <w:lvlOverride w:ilvl="0">
      <w:lvl w:ilvl="0">
        <w:start w:val="1"/>
        <w:numFmt w:val="decimal"/>
        <w:lvlText w:val="%1."/>
        <w:lvlJc w:val="left"/>
        <w:pPr>
          <w:tabs>
            <w:tab w:val="num" w:pos="1200"/>
          </w:tabs>
          <w:ind w:left="1200" w:hanging="360"/>
        </w:pPr>
      </w:lvl>
    </w:lvlOverride>
  </w:num>
  <w:num w:numId="8">
    <w:abstractNumId w:val="12"/>
    <w:lvlOverride w:ilvl="0">
      <w:lvl w:ilvl="0">
        <w:start w:val="1"/>
        <w:numFmt w:val="bullet"/>
        <w:lvlText w:val="l"/>
        <w:lvlJc w:val="left"/>
        <w:pPr>
          <w:tabs>
            <w:tab w:val="num" w:pos="2040"/>
          </w:tabs>
          <w:ind w:left="204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9">
    <w:abstractNumId w:val="2"/>
  </w:num>
  <w:num w:numId="10">
    <w:abstractNumId w:val="6"/>
    <w:lvlOverride w:ilvl="0">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1">
    <w:abstractNumId w:val="8"/>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12">
    <w:abstractNumId w:val="15"/>
    <w:lvlOverride w:ilvl="0">
      <w:lvl w:ilvl="0">
        <w:start w:val="1"/>
        <w:numFmt w:val="bullet"/>
        <w:lvlText w:val="l"/>
        <w:lvlJc w:val="left"/>
        <w:pPr>
          <w:tabs>
            <w:tab w:val="num" w:pos="360"/>
          </w:tabs>
          <w:ind w:left="36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13">
    <w:abstractNumId w:val="5"/>
  </w:num>
  <w:num w:numId="14">
    <w:abstractNumId w:val="1"/>
  </w:num>
  <w:num w:numId="15">
    <w:abstractNumId w:val="0"/>
    <w:lvlOverride w:ilvl="0">
      <w:lvl w:ilvl="0">
        <w:start w:val="1"/>
        <w:numFmt w:val="decimal"/>
        <w:lvlText w:val="图%1."/>
        <w:lvlJc w:val="left"/>
        <w:pPr>
          <w:tabs>
            <w:tab w:val="num" w:pos="0"/>
          </w:tabs>
          <w:ind w:left="420" w:hanging="420"/>
        </w:pPr>
      </w:lvl>
    </w:lvlOverride>
    <w:lvlOverride w:ilvl="1">
      <w:lvl w:ilvl="1">
        <w:start w:val="1"/>
        <w:numFmt w:val="bullet"/>
        <w:lvlText w:val="l"/>
        <w:lvlJc w:val="left"/>
        <w:pPr>
          <w:tabs>
            <w:tab w:val="num" w:pos="840"/>
          </w:tabs>
          <w:ind w:left="840" w:hanging="420"/>
        </w:pPr>
        <w:rPr>
          <w:rFonts w:ascii="Wingdings" w:hAnsi="Wingdings" w:hint="default"/>
        </w:r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6">
    <w:abstractNumId w:val="16"/>
    <w:lvlOverride w:ilvl="0">
      <w:lvl w:ilvl="0">
        <w:start w:val="1"/>
        <w:numFmt w:val="decimal"/>
        <w:lvlText w:val="表%1."/>
        <w:lvlJc w:val="left"/>
        <w:pPr>
          <w:tabs>
            <w:tab w:val="num" w:pos="0"/>
          </w:tabs>
          <w:ind w:left="0" w:firstLine="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7">
    <w:abstractNumId w:val="21"/>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8">
    <w:abstractNumId w:val="3"/>
  </w:num>
  <w:num w:numId="19">
    <w:abstractNumId w:val="13"/>
    <w:lvlOverride w:ilvl="0">
      <w:lvl w:ilvl="0">
        <w:start w:val="1"/>
        <w:numFmt w:val="bullet"/>
        <w:lvlText w:val="l"/>
        <w:lvlJc w:val="left"/>
        <w:pPr>
          <w:tabs>
            <w:tab w:val="num" w:pos="1620"/>
          </w:tabs>
          <w:ind w:left="1620" w:hanging="360"/>
        </w:pPr>
        <w:rPr>
          <w:rFonts w:ascii="Wingdings" w:hAnsi="Wingdings" w:hint="default"/>
        </w:rPr>
      </w:lvl>
    </w:lvlOverride>
  </w:num>
  <w:num w:numId="20">
    <w:abstractNumId w:val="10"/>
    <w:lvlOverride w:ilvl="0">
      <w:lvl w:ilvl="0">
        <w:start w:val="1"/>
        <w:numFmt w:val="decimal"/>
        <w:lvlText w:val="%1."/>
        <w:lvlJc w:val="left"/>
        <w:pPr>
          <w:tabs>
            <w:tab w:val="num" w:pos="2040"/>
          </w:tabs>
          <w:ind w:left="2040" w:hanging="360"/>
        </w:p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21">
    <w:abstractNumId w:val="18"/>
    <w:lvlOverride w:ilvl="0">
      <w:lvl w:ilvl="0">
        <w:start w:val="1"/>
        <w:numFmt w:val="none"/>
        <w:isLgl/>
        <w:lvlJc w:val="left"/>
        <w:pPr>
          <w:tabs>
            <w:tab w:val="num" w:pos="425"/>
          </w:tabs>
          <w:ind w:left="425" w:hanging="425"/>
        </w:pPr>
      </w:lvl>
    </w:lvlOverride>
    <w:lvlOverride w:ilvl="1">
      <w:lvl w:ilvl="1">
        <w:start w:val="1"/>
        <w:numFmt w:val="decimal"/>
        <w:lvlText w:val="%2、"/>
        <w:lvlJc w:val="left"/>
        <w:pPr>
          <w:tabs>
            <w:tab w:val="num" w:pos="567"/>
          </w:tabs>
          <w:ind w:left="567" w:hanging="567"/>
        </w:pPr>
      </w:lvl>
    </w:lvlOverride>
    <w:lvlOverride w:ilvl="2">
      <w:lvl w:ilvl="2">
        <w:start w:val="1"/>
        <w:numFmt w:val="decimal"/>
        <w:isLgl/>
        <w:lvlText w:val="%1.%2.%3."/>
        <w:lvlJc w:val="left"/>
        <w:pPr>
          <w:tabs>
            <w:tab w:val="num" w:pos="709"/>
          </w:tabs>
          <w:ind w:left="709" w:hanging="709"/>
        </w:pPr>
      </w:lvl>
    </w:lvlOverride>
    <w:lvlOverride w:ilvl="3">
      <w:lvl w:ilvl="3">
        <w:start w:val="1"/>
        <w:numFmt w:val="decimal"/>
        <w:isLgl/>
        <w:lvlText w:val="%1.%2.%3.%4."/>
        <w:lvlJc w:val="left"/>
        <w:pPr>
          <w:tabs>
            <w:tab w:val="num" w:pos="851"/>
          </w:tabs>
          <w:ind w:left="851" w:hanging="851"/>
        </w:pPr>
      </w:lvl>
    </w:lvlOverride>
    <w:lvlOverride w:ilvl="4">
      <w:lvl w:ilvl="4">
        <w:start w:val="1"/>
        <w:numFmt w:val="decimal"/>
        <w:isLgl/>
        <w:lvlText w:val="%1.%2.%3.%4.%5."/>
        <w:lvlJc w:val="left"/>
        <w:pPr>
          <w:tabs>
            <w:tab w:val="num" w:pos="992"/>
          </w:tabs>
          <w:ind w:left="992" w:hanging="992"/>
        </w:pPr>
        <w:rPr>
          <w:color w:val="auto"/>
        </w:rPr>
      </w:lvl>
    </w:lvlOverride>
    <w:lvlOverride w:ilvl="5">
      <w:lvl w:ilvl="5">
        <w:start w:val="1"/>
        <w:numFmt w:val="decimal"/>
        <w:isLgl/>
        <w:lvlText w:val="%1%2.%3.%4.%5.%6."/>
        <w:lvlJc w:val="left"/>
        <w:pPr>
          <w:tabs>
            <w:tab w:val="num" w:pos="2754"/>
          </w:tabs>
          <w:ind w:left="2754" w:hanging="1134"/>
        </w:pPr>
        <w:rPr>
          <w:color w:val="auto"/>
        </w:rPr>
      </w:lvl>
    </w:lvlOverride>
    <w:lvlOverride w:ilvl="6">
      <w:lvl w:ilvl="6">
        <w:start w:val="1"/>
        <w:numFmt w:val="decimal"/>
        <w:lvlText w:val="%1.%2.%3.%4.%5.%6.%7."/>
        <w:lvlJc w:val="left"/>
        <w:pPr>
          <w:tabs>
            <w:tab w:val="num" w:pos="1276"/>
          </w:tabs>
          <w:ind w:left="1276" w:hanging="1276"/>
        </w:pPr>
      </w:lvl>
    </w:lvlOverride>
    <w:lvlOverride w:ilvl="7">
      <w:lvl w:ilvl="7">
        <w:start w:val="1"/>
        <w:numFmt w:val="decimal"/>
        <w:lvlText w:val="%1.%2.%3.%4.%5.%6.%7.%8."/>
        <w:lvlJc w:val="left"/>
        <w:pPr>
          <w:tabs>
            <w:tab w:val="num" w:pos="1418"/>
          </w:tabs>
          <w:ind w:left="1418" w:hanging="1418"/>
        </w:pPr>
      </w:lvl>
    </w:lvlOverride>
    <w:lvlOverride w:ilvl="8">
      <w:lvl w:ilvl="8">
        <w:start w:val="1"/>
        <w:numFmt w:val="decimal"/>
        <w:lvlText w:val="%1.%2.%3.%4.%5.%6.%7.%8.%9."/>
        <w:lvlJc w:val="left"/>
        <w:pPr>
          <w:tabs>
            <w:tab w:val="num" w:pos="1559"/>
          </w:tabs>
          <w:ind w:left="1559" w:hanging="1559"/>
        </w:pPr>
      </w:lvl>
    </w:lvlOverride>
  </w:num>
  <w:num w:numId="22">
    <w:abstractNumId w:val="7"/>
    <w:lvlOverride w:ilvl="0">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70"/>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4Char">
    <w:name w:val="正文文本缩进 Char,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bidi="ar-SA"/>
    </w:rPr>
  </w:style>
  <w:style w:type="paragraph" w:customStyle="1" w:styleId="293">
    <w:name w:val="正文293"/>
    <w:pPr>
      <w:widowControl w:val="0"/>
      <w:jc w:val="both"/>
    </w:pPr>
    <w:rPr>
      <w:rFonts w:ascii="Calibri" w:eastAsia="宋体" w:hAnsi="Calibri" w:cs="Times New Roman"/>
      <w:kern w:val="2"/>
      <w:sz w:val="21"/>
      <w:szCs w:val="24"/>
      <w:lang w:val="en-US" w:bidi="ar-SA"/>
    </w:rPr>
  </w:style>
  <w:style w:type="paragraph" w:customStyle="1" w:styleId="773">
    <w:name w:val="正文773"/>
    <w:pPr>
      <w:widowControl w:val="0"/>
      <w:jc w:val="both"/>
    </w:pPr>
    <w:rPr>
      <w:rFonts w:ascii="Calibri" w:eastAsia="宋体" w:hAnsi="Calibri" w:cs="Times New Roman"/>
      <w:kern w:val="2"/>
      <w:sz w:val="21"/>
      <w:szCs w:val="22"/>
      <w:lang w:val="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26">
    <w:name w:val="纯文本26"/>
    <w:pPr>
      <w:widowControl w:val="0"/>
      <w:jc w:val="both"/>
    </w:pPr>
    <w:rPr>
      <w:rFonts w:ascii="宋体" w:eastAsia="宋体" w:hAnsi="Times New Roman" w:cs="Courier New"/>
      <w:kern w:val="2"/>
      <w:sz w:val="21"/>
      <w:szCs w:val="21"/>
      <w:lang w:val="en-US" w:bidi="ar-SA"/>
    </w:rPr>
  </w:style>
  <w:style w:type="paragraph" w:customStyle="1" w:styleId="1120">
    <w:name w:val="正文1120"/>
    <w:pPr>
      <w:widowControl w:val="0"/>
      <w:jc w:val="both"/>
    </w:pPr>
    <w:rPr>
      <w:rFonts w:ascii="Calibri" w:eastAsia="宋体" w:hAnsi="Calibri" w:cs="Times New Roman"/>
      <w:kern w:val="2"/>
      <w:sz w:val="21"/>
      <w:szCs w:val="24"/>
      <w:lang w:val="en-US" w:bidi="ar-SA"/>
    </w:rPr>
  </w:style>
  <w:style w:type="paragraph" w:customStyle="1" w:styleId="752">
    <w:name w:val="正文752"/>
    <w:pPr>
      <w:widowControl w:val="0"/>
      <w:jc w:val="both"/>
    </w:pPr>
    <w:rPr>
      <w:rFonts w:ascii="Calibri" w:eastAsia="宋体" w:hAnsi="Calibri" w:cs="Times New Roman"/>
      <w:kern w:val="2"/>
      <w:sz w:val="21"/>
      <w:szCs w:val="24"/>
      <w:lang w:val="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bidi="ar-SA"/>
    </w:rPr>
  </w:style>
  <w:style w:type="paragraph" w:customStyle="1" w:styleId="543">
    <w:name w:val="正文543"/>
    <w:pPr>
      <w:widowControl w:val="0"/>
      <w:jc w:val="both"/>
    </w:pPr>
    <w:rPr>
      <w:rFonts w:ascii="Calibri" w:eastAsia="宋体" w:hAnsi="Calibri" w:cs="Times New Roman"/>
      <w:kern w:val="2"/>
      <w:sz w:val="21"/>
      <w:szCs w:val="24"/>
      <w:lang w:val="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bidi="ar-SA"/>
    </w:rPr>
  </w:style>
  <w:style w:type="paragraph" w:customStyle="1" w:styleId="885">
    <w:name w:val="正文885"/>
    <w:pPr>
      <w:widowControl w:val="0"/>
      <w:jc w:val="both"/>
    </w:pPr>
    <w:rPr>
      <w:rFonts w:ascii="Calibri" w:eastAsia="宋体" w:hAnsi="Calibri" w:cs="Times New Roman"/>
      <w:kern w:val="2"/>
      <w:sz w:val="21"/>
      <w:szCs w:val="22"/>
      <w:lang w:val="en-US" w:bidi="ar-SA"/>
    </w:rPr>
  </w:style>
  <w:style w:type="paragraph" w:customStyle="1" w:styleId="346">
    <w:name w:val="正文346"/>
    <w:pPr>
      <w:widowControl w:val="0"/>
      <w:jc w:val="both"/>
    </w:pPr>
    <w:rPr>
      <w:rFonts w:ascii="Calibri" w:eastAsia="宋体" w:hAnsi="Calibri" w:cs="Times New Roman"/>
      <w:kern w:val="2"/>
      <w:sz w:val="21"/>
      <w:szCs w:val="24"/>
      <w:lang w:val="en-US" w:bidi="ar-SA"/>
    </w:rPr>
  </w:style>
  <w:style w:type="paragraph" w:customStyle="1" w:styleId="125">
    <w:name w:val="纯文本125"/>
    <w:pPr>
      <w:widowControl w:val="0"/>
      <w:jc w:val="both"/>
    </w:pPr>
    <w:rPr>
      <w:rFonts w:ascii="宋体" w:eastAsia="宋体" w:hAnsi="Times New Roman" w:cs="Courier New"/>
      <w:kern w:val="2"/>
      <w:sz w:val="21"/>
      <w:szCs w:val="21"/>
      <w:lang w:val="en-US"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124">
    <w:name w:val="正文1124"/>
    <w:pPr>
      <w:widowControl w:val="0"/>
      <w:jc w:val="both"/>
    </w:pPr>
    <w:rPr>
      <w:rFonts w:ascii="Calibri" w:eastAsia="宋体" w:hAnsi="Calibri" w:cs="Times New Roman"/>
      <w:kern w:val="2"/>
      <w:sz w:val="21"/>
      <w:szCs w:val="24"/>
      <w:lang w:val="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bidi="ar-SA"/>
    </w:rPr>
  </w:style>
  <w:style w:type="paragraph" w:customStyle="1" w:styleId="44010">
    <w:name w:val="样式 440 10 磅"/>
    <w:next w:val="1113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hAnsi="Times New Roman" w:cs="Courier New"/>
      <w:kern w:val="2"/>
      <w:sz w:val="21"/>
      <w:szCs w:val="21"/>
      <w:lang w:val="en-US" w:bidi="ar-SA"/>
    </w:rPr>
  </w:style>
  <w:style w:type="paragraph" w:customStyle="1" w:styleId="778">
    <w:name w:val="正文778"/>
    <w:pPr>
      <w:widowControl w:val="0"/>
      <w:jc w:val="both"/>
    </w:pPr>
    <w:rPr>
      <w:rFonts w:ascii="Calibri" w:eastAsia="方正仿宋_GBK" w:hAnsi="Calibri" w:cs="Times New Roman"/>
      <w:kern w:val="2"/>
      <w:sz w:val="32"/>
      <w:szCs w:val="28"/>
      <w:lang w:val="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bidi="ar-SA"/>
    </w:rPr>
  </w:style>
  <w:style w:type="paragraph" w:customStyle="1" w:styleId="685">
    <w:name w:val="正文685"/>
    <w:pPr>
      <w:widowControl w:val="0"/>
      <w:jc w:val="both"/>
    </w:pPr>
    <w:rPr>
      <w:rFonts w:ascii="Calibri" w:eastAsia="宋体" w:hAnsi="Calibri" w:cs="Times New Roman"/>
      <w:kern w:val="2"/>
      <w:sz w:val="21"/>
      <w:szCs w:val="24"/>
      <w:lang w:val="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hAnsi="Times New Roman" w:cs="Courier New"/>
      <w:kern w:val="2"/>
      <w:sz w:val="21"/>
      <w:szCs w:val="21"/>
      <w:lang w:val="en-US"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bidi="ar-SA"/>
    </w:rPr>
  </w:style>
  <w:style w:type="paragraph" w:customStyle="1" w:styleId="664">
    <w:name w:val="正文664"/>
    <w:pPr>
      <w:widowControl w:val="0"/>
      <w:jc w:val="both"/>
    </w:pPr>
    <w:rPr>
      <w:rFonts w:ascii="Calibri" w:eastAsia="宋体" w:hAnsi="Calibri" w:cs="Times New Roman"/>
      <w:kern w:val="2"/>
      <w:sz w:val="21"/>
      <w:szCs w:val="24"/>
      <w:lang w:val="en-US" w:bidi="ar-SA"/>
    </w:rPr>
  </w:style>
  <w:style w:type="paragraph" w:customStyle="1" w:styleId="750">
    <w:name w:val="正文750"/>
    <w:pPr>
      <w:widowControl w:val="0"/>
      <w:jc w:val="both"/>
    </w:pPr>
    <w:rPr>
      <w:rFonts w:ascii="Calibri" w:eastAsia="宋体" w:hAnsi="Calibri" w:cs="Times New Roman"/>
      <w:kern w:val="2"/>
      <w:sz w:val="21"/>
      <w:szCs w:val="24"/>
      <w:lang w:val="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bidi="ar-SA"/>
    </w:rPr>
  </w:style>
  <w:style w:type="paragraph" w:customStyle="1" w:styleId="439">
    <w:name w:val="正文439"/>
    <w:pPr>
      <w:widowControl w:val="0"/>
      <w:jc w:val="both"/>
    </w:pPr>
    <w:rPr>
      <w:rFonts w:ascii="Calibri" w:eastAsia="宋体" w:hAnsi="Calibri" w:cs="Times New Roman"/>
      <w:kern w:val="2"/>
      <w:sz w:val="21"/>
      <w:szCs w:val="24"/>
      <w:lang w:val="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bdr w:val="none" w:sz="0" w:space="0" w:color="auto"/>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bidi="ar-SA"/>
    </w:rPr>
  </w:style>
  <w:style w:type="paragraph" w:customStyle="1" w:styleId="601">
    <w:name w:val="正文601"/>
    <w:pPr>
      <w:widowControl w:val="0"/>
      <w:jc w:val="both"/>
    </w:pPr>
    <w:rPr>
      <w:rFonts w:ascii="Calibri" w:eastAsia="宋体" w:hAnsi="Calibri" w:cs="Times New Roman"/>
      <w:kern w:val="2"/>
      <w:sz w:val="21"/>
      <w:szCs w:val="24"/>
      <w:lang w:val="en-US" w:bidi="ar-SA"/>
    </w:rPr>
  </w:style>
  <w:style w:type="paragraph" w:customStyle="1" w:styleId="1811">
    <w:name w:val="样式 18 11 磅"/>
    <w:next w:val="TOC7"/>
    <w:rPr>
      <w:rFonts w:ascii="Calibri" w:eastAsia="宋体" w:hAnsi="Calibri" w:cs="Times New Roman"/>
      <w:sz w:val="22"/>
      <w:szCs w:val="22"/>
      <w:lang w:val="en-US"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bidi="ar-SA"/>
    </w:rPr>
  </w:style>
  <w:style w:type="paragraph" w:customStyle="1" w:styleId="22">
    <w:name w:val="正文22"/>
    <w:pPr>
      <w:widowControl w:val="0"/>
      <w:jc w:val="both"/>
    </w:pPr>
    <w:rPr>
      <w:rFonts w:ascii="Calibri" w:eastAsia="宋体" w:hAnsi="Calibri" w:cs="Times New Roman"/>
      <w:kern w:val="2"/>
      <w:sz w:val="21"/>
      <w:szCs w:val="22"/>
      <w:lang w:val="en-US" w:bidi="ar-SA"/>
    </w:rPr>
  </w:style>
  <w:style w:type="paragraph" w:customStyle="1" w:styleId="628">
    <w:name w:val="正文628"/>
    <w:pPr>
      <w:widowControl w:val="0"/>
      <w:jc w:val="both"/>
    </w:pPr>
    <w:rPr>
      <w:rFonts w:ascii="Calibri" w:eastAsia="宋体" w:hAnsi="Calibri" w:cs="Times New Roman"/>
      <w:kern w:val="2"/>
      <w:sz w:val="21"/>
      <w:szCs w:val="24"/>
      <w:lang w:val="en-US" w:bidi="ar-SA"/>
    </w:rPr>
  </w:style>
  <w:style w:type="paragraph" w:customStyle="1" w:styleId="91">
    <w:name w:val="正文91"/>
    <w:pPr>
      <w:widowControl w:val="0"/>
      <w:jc w:val="both"/>
    </w:pPr>
    <w:rPr>
      <w:rFonts w:ascii="Calibri" w:eastAsia="宋体" w:hAnsi="Calibri" w:cs="Times New Roman"/>
      <w:kern w:val="2"/>
      <w:sz w:val="21"/>
      <w:szCs w:val="24"/>
      <w:lang w:val="en-US" w:bidi="ar-SA"/>
    </w:rPr>
  </w:style>
  <w:style w:type="paragraph" w:customStyle="1" w:styleId="1117">
    <w:name w:val="正文1117"/>
    <w:pPr>
      <w:widowControl w:val="0"/>
      <w:jc w:val="both"/>
    </w:pPr>
    <w:rPr>
      <w:rFonts w:ascii="Calibri" w:eastAsia="方正仿宋_GBK" w:hAnsi="Calibri" w:cs="Times New Roman"/>
      <w:kern w:val="2"/>
      <w:sz w:val="32"/>
      <w:szCs w:val="28"/>
      <w:lang w:val="en-US" w:bidi="ar-SA"/>
    </w:rPr>
  </w:style>
  <w:style w:type="paragraph" w:customStyle="1" w:styleId="35510">
    <w:name w:val="样式 355 10 磅"/>
    <w:pPr>
      <w:widowControl w:val="0"/>
      <w:jc w:val="both"/>
    </w:pPr>
    <w:rPr>
      <w:rFonts w:ascii="Calibri" w:eastAsia="宋体" w:hAnsi="Calibri" w:cs="Times New Roman"/>
      <w:kern w:val="2"/>
      <w:sz w:val="21"/>
      <w:szCs w:val="22"/>
      <w:lang w:val="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正文缩进_1"/>
    <w:basedOn w:val="5"/>
    <w:pPr>
      <w:ind w:firstLine="420"/>
    </w:pPr>
    <w:rPr>
      <w:szCs w:val="22"/>
    </w:rPr>
  </w:style>
  <w:style w:type="paragraph" w:customStyle="1" w:styleId="519">
    <w:name w:val="正文519"/>
    <w:pPr>
      <w:widowControl w:val="0"/>
      <w:jc w:val="both"/>
    </w:pPr>
    <w:rPr>
      <w:rFonts w:ascii="Calibri" w:eastAsia="宋体" w:hAnsi="Calibri" w:cs="Times New Roman"/>
      <w:kern w:val="2"/>
      <w:sz w:val="21"/>
      <w:szCs w:val="24"/>
      <w:lang w:val="en-US" w:bidi="ar-SA"/>
    </w:rPr>
  </w:style>
  <w:style w:type="paragraph" w:customStyle="1" w:styleId="690">
    <w:name w:val="正文690"/>
    <w:pPr>
      <w:widowControl w:val="0"/>
      <w:jc w:val="both"/>
    </w:pPr>
    <w:rPr>
      <w:rFonts w:ascii="Calibri" w:eastAsia="宋体" w:hAnsi="Calibri" w:cs="Times New Roman"/>
      <w:kern w:val="2"/>
      <w:sz w:val="21"/>
      <w:szCs w:val="24"/>
      <w:lang w:val="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bidi="ar-SA"/>
    </w:rPr>
  </w:style>
  <w:style w:type="paragraph" w:customStyle="1" w:styleId="798">
    <w:name w:val="正文798"/>
    <w:pPr>
      <w:widowControl w:val="0"/>
      <w:jc w:val="both"/>
    </w:pPr>
    <w:rPr>
      <w:rFonts w:ascii="Calibri" w:eastAsia="宋体" w:hAnsi="Calibri" w:cs="Times New Roman"/>
      <w:kern w:val="2"/>
      <w:sz w:val="21"/>
      <w:szCs w:val="22"/>
      <w:lang w:val="en-US" w:bidi="ar-SA"/>
    </w:rPr>
  </w:style>
  <w:style w:type="paragraph" w:customStyle="1" w:styleId="417">
    <w:name w:val="正文417"/>
    <w:pPr>
      <w:widowControl w:val="0"/>
      <w:jc w:val="both"/>
    </w:pPr>
    <w:rPr>
      <w:rFonts w:ascii="Calibri" w:eastAsia="宋体" w:hAnsi="Calibri" w:cs="Times New Roman"/>
      <w:kern w:val="2"/>
      <w:sz w:val="21"/>
      <w:szCs w:val="24"/>
      <w:lang w:val="en-US" w:bidi="ar-SA"/>
    </w:rPr>
  </w:style>
  <w:style w:type="paragraph" w:customStyle="1" w:styleId="118">
    <w:name w:val="纯文本118"/>
    <w:pPr>
      <w:widowControl w:val="0"/>
      <w:jc w:val="both"/>
    </w:pPr>
    <w:rPr>
      <w:rFonts w:ascii="宋体" w:eastAsia="宋体" w:hAnsi="Times New Roman" w:cs="Courier New"/>
      <w:kern w:val="2"/>
      <w:sz w:val="21"/>
      <w:szCs w:val="21"/>
      <w:lang w:val="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bidi="ar-SA"/>
    </w:rPr>
  </w:style>
  <w:style w:type="paragraph" w:customStyle="1" w:styleId="23010">
    <w:name w:val="样式 230 10 磅"/>
    <w:pPr>
      <w:widowControl w:val="0"/>
      <w:jc w:val="both"/>
    </w:pPr>
    <w:rPr>
      <w:rFonts w:ascii="Calibri" w:eastAsia="宋体" w:hAnsi="Calibri" w:cs="Times New Roman"/>
      <w:kern w:val="2"/>
      <w:sz w:val="21"/>
      <w:szCs w:val="22"/>
      <w:lang w:val="en-US" w:bidi="ar-SA"/>
    </w:rPr>
  </w:style>
  <w:style w:type="paragraph" w:customStyle="1" w:styleId="678">
    <w:name w:val="正文678"/>
    <w:pPr>
      <w:widowControl w:val="0"/>
      <w:jc w:val="both"/>
    </w:pPr>
    <w:rPr>
      <w:rFonts w:ascii="Calibri" w:eastAsia="宋体" w:hAnsi="Calibri" w:cs="Times New Roman"/>
      <w:kern w:val="2"/>
      <w:sz w:val="21"/>
      <w:szCs w:val="24"/>
      <w:lang w:val="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bidi="ar-SA"/>
    </w:rPr>
  </w:style>
  <w:style w:type="paragraph" w:customStyle="1" w:styleId="1028">
    <w:name w:val="正文1028"/>
    <w:rPr>
      <w:rFonts w:ascii="Calibri" w:eastAsia="宋体" w:hAnsi="Calibri" w:cs="Times New Roman"/>
      <w:kern w:val="2"/>
      <w:sz w:val="21"/>
      <w:szCs w:val="21"/>
      <w:lang w:val="en-US" w:bidi="ar-SA"/>
    </w:rPr>
  </w:style>
  <w:style w:type="paragraph" w:customStyle="1" w:styleId="534">
    <w:name w:val="正文534"/>
    <w:pPr>
      <w:widowControl w:val="0"/>
      <w:jc w:val="both"/>
    </w:pPr>
    <w:rPr>
      <w:rFonts w:ascii="Calibri" w:eastAsia="宋体" w:hAnsi="Calibri" w:cs="Times New Roman"/>
      <w:kern w:val="2"/>
      <w:sz w:val="21"/>
      <w:szCs w:val="24"/>
      <w:lang w:val="en-US" w:bidi="ar-SA"/>
    </w:rPr>
  </w:style>
  <w:style w:type="paragraph" w:customStyle="1" w:styleId="708">
    <w:name w:val="正文708"/>
    <w:pPr>
      <w:widowControl w:val="0"/>
      <w:jc w:val="both"/>
    </w:pPr>
    <w:rPr>
      <w:rFonts w:ascii="Calibri" w:eastAsia="宋体" w:hAnsi="Calibri" w:cs="Times New Roman"/>
      <w:kern w:val="2"/>
      <w:sz w:val="21"/>
      <w:szCs w:val="24"/>
      <w:lang w:val="en-US" w:bidi="ar-SA"/>
    </w:rPr>
  </w:style>
  <w:style w:type="paragraph" w:customStyle="1" w:styleId="582">
    <w:name w:val="正文582"/>
    <w:pPr>
      <w:widowControl w:val="0"/>
      <w:jc w:val="both"/>
    </w:pPr>
    <w:rPr>
      <w:rFonts w:ascii="Calibri" w:eastAsia="宋体" w:hAnsi="Calibri" w:cs="Times New Roman"/>
      <w:kern w:val="2"/>
      <w:sz w:val="21"/>
      <w:szCs w:val="24"/>
      <w:lang w:val="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552">
    <w:name w:val="正文552"/>
    <w:pPr>
      <w:widowControl w:val="0"/>
      <w:jc w:val="both"/>
    </w:pPr>
    <w:rPr>
      <w:rFonts w:ascii="Calibri" w:eastAsia="宋体" w:hAnsi="Calibri" w:cs="Times New Roman"/>
      <w:kern w:val="2"/>
      <w:sz w:val="21"/>
      <w:szCs w:val="24"/>
      <w:lang w:val="en-US" w:bidi="ar-SA"/>
    </w:rPr>
  </w:style>
  <w:style w:type="paragraph" w:customStyle="1" w:styleId="44410">
    <w:name w:val="样式 444 10 磅"/>
    <w:next w:val="39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bidi="ar-SA"/>
    </w:rPr>
  </w:style>
  <w:style w:type="paragraph" w:customStyle="1" w:styleId="365">
    <w:name w:val="正文365"/>
    <w:pPr>
      <w:widowControl w:val="0"/>
      <w:jc w:val="both"/>
    </w:pPr>
    <w:rPr>
      <w:rFonts w:ascii="Calibri" w:eastAsia="宋体" w:hAnsi="Calibri" w:cs="Times New Roman"/>
      <w:kern w:val="2"/>
      <w:sz w:val="21"/>
      <w:szCs w:val="24"/>
      <w:lang w:val="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hAnsi="Times New Roman" w:cs="Courier New"/>
      <w:kern w:val="2"/>
      <w:sz w:val="21"/>
      <w:szCs w:val="21"/>
      <w:lang w:val="en-US" w:bidi="ar-SA"/>
    </w:rPr>
  </w:style>
  <w:style w:type="paragraph" w:customStyle="1" w:styleId="911">
    <w:name w:val="正文911"/>
    <w:pPr>
      <w:widowControl w:val="0"/>
      <w:jc w:val="both"/>
    </w:pPr>
    <w:rPr>
      <w:rFonts w:ascii="Calibri" w:eastAsia="宋体" w:hAnsi="Calibri" w:cs="Times New Roman"/>
      <w:kern w:val="2"/>
      <w:sz w:val="21"/>
      <w:szCs w:val="24"/>
      <w:lang w:val="en-US"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bidi="ar-SA"/>
    </w:rPr>
  </w:style>
  <w:style w:type="paragraph" w:customStyle="1" w:styleId="101">
    <w:name w:val="样式1_0"/>
    <w:basedOn w:val="3"/>
    <w:pPr>
      <w:numPr>
        <w:ilvl w:val="0"/>
        <w:numId w:val="10"/>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bidi="ar-SA"/>
    </w:rPr>
  </w:style>
  <w:style w:type="paragraph" w:customStyle="1" w:styleId="1023">
    <w:name w:val="正文1023"/>
    <w:pPr>
      <w:widowControl w:val="0"/>
      <w:jc w:val="both"/>
    </w:pPr>
    <w:rPr>
      <w:rFonts w:ascii="Calibri" w:eastAsia="宋体" w:hAnsi="Calibri" w:cs="Times New Roman"/>
      <w:kern w:val="2"/>
      <w:sz w:val="21"/>
      <w:szCs w:val="24"/>
      <w:lang w:val="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bidi="ar-SA"/>
    </w:rPr>
  </w:style>
  <w:style w:type="paragraph" w:customStyle="1" w:styleId="733">
    <w:name w:val="正文733"/>
    <w:pPr>
      <w:widowControl w:val="0"/>
      <w:jc w:val="both"/>
    </w:pPr>
    <w:rPr>
      <w:rFonts w:ascii="Calibri" w:eastAsia="宋体" w:hAnsi="Calibri" w:cs="Times New Roman"/>
      <w:kern w:val="2"/>
      <w:sz w:val="21"/>
      <w:szCs w:val="24"/>
      <w:lang w:val="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hAnsi="Times New Roman" w:cs="Courier New"/>
      <w:kern w:val="2"/>
      <w:sz w:val="21"/>
      <w:szCs w:val="21"/>
      <w:lang w:val="en-US" w:bidi="ar-SA"/>
    </w:rPr>
  </w:style>
  <w:style w:type="paragraph" w:customStyle="1" w:styleId="598">
    <w:name w:val="正文598"/>
    <w:pPr>
      <w:widowControl w:val="0"/>
      <w:jc w:val="both"/>
    </w:pPr>
    <w:rPr>
      <w:rFonts w:ascii="Calibri" w:eastAsia="宋体" w:hAnsi="Calibri" w:cs="Times New Roman"/>
      <w:kern w:val="2"/>
      <w:sz w:val="21"/>
      <w:szCs w:val="24"/>
      <w:lang w:val="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bidi="ar-SA"/>
    </w:rPr>
  </w:style>
  <w:style w:type="paragraph" w:customStyle="1" w:styleId="1105">
    <w:name w:val="正文1105"/>
    <w:pPr>
      <w:widowControl w:val="0"/>
      <w:jc w:val="both"/>
    </w:pPr>
    <w:rPr>
      <w:rFonts w:ascii="Calibri" w:eastAsia="宋体" w:hAnsi="Calibri" w:cs="Times New Roman"/>
      <w:kern w:val="2"/>
      <w:sz w:val="21"/>
      <w:szCs w:val="24"/>
      <w:lang w:val="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bidi="ar-SA"/>
    </w:rPr>
  </w:style>
  <w:style w:type="paragraph" w:customStyle="1" w:styleId="826">
    <w:name w:val="正文826"/>
    <w:pPr>
      <w:widowControl w:val="0"/>
      <w:jc w:val="both"/>
    </w:pPr>
    <w:rPr>
      <w:rFonts w:ascii="Calibri" w:eastAsia="宋体" w:hAnsi="Calibri" w:cs="Times New Roman"/>
      <w:kern w:val="2"/>
      <w:sz w:val="21"/>
      <w:szCs w:val="22"/>
      <w:lang w:val="en-US" w:bidi="ar-SA"/>
    </w:rPr>
  </w:style>
  <w:style w:type="paragraph" w:customStyle="1" w:styleId="401">
    <w:name w:val="正文401"/>
    <w:pPr>
      <w:widowControl w:val="0"/>
      <w:jc w:val="both"/>
    </w:pPr>
    <w:rPr>
      <w:rFonts w:ascii="Calibri" w:eastAsia="宋体" w:hAnsi="Calibri" w:cs="Times New Roman"/>
      <w:kern w:val="2"/>
      <w:sz w:val="21"/>
      <w:szCs w:val="24"/>
      <w:lang w:val="en-US" w:bidi="ar-SA"/>
    </w:rPr>
  </w:style>
  <w:style w:type="paragraph" w:customStyle="1" w:styleId="945">
    <w:name w:val="正文945"/>
    <w:pPr>
      <w:widowControl w:val="0"/>
      <w:jc w:val="both"/>
    </w:pPr>
    <w:rPr>
      <w:rFonts w:ascii="Calibri" w:eastAsia="宋体" w:hAnsi="Calibri" w:cs="Times New Roman"/>
      <w:kern w:val="2"/>
      <w:sz w:val="21"/>
      <w:szCs w:val="22"/>
      <w:lang w:val="en-US"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bidi="ar-SA"/>
    </w:rPr>
  </w:style>
  <w:style w:type="paragraph" w:customStyle="1" w:styleId="372">
    <w:name w:val="正文372"/>
    <w:pPr>
      <w:widowControl w:val="0"/>
      <w:jc w:val="both"/>
    </w:pPr>
    <w:rPr>
      <w:rFonts w:ascii="Calibri" w:eastAsia="宋体" w:hAnsi="Calibri" w:cs="Times New Roman"/>
      <w:kern w:val="2"/>
      <w:sz w:val="21"/>
      <w:szCs w:val="24"/>
      <w:lang w:val="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bidi="ar-SA"/>
    </w:rPr>
  </w:style>
  <w:style w:type="paragraph" w:customStyle="1" w:styleId="492">
    <w:name w:val="正文492"/>
    <w:pPr>
      <w:widowControl w:val="0"/>
      <w:jc w:val="both"/>
    </w:pPr>
    <w:rPr>
      <w:rFonts w:ascii="Calibri" w:eastAsia="宋体" w:hAnsi="Calibri" w:cs="Times New Roman"/>
      <w:kern w:val="2"/>
      <w:sz w:val="21"/>
      <w:szCs w:val="24"/>
      <w:lang w:val="en-US" w:bidi="ar-SA"/>
    </w:rPr>
  </w:style>
  <w:style w:type="paragraph" w:customStyle="1" w:styleId="46">
    <w:name w:val="正文46"/>
    <w:pPr>
      <w:widowControl w:val="0"/>
      <w:jc w:val="both"/>
    </w:pPr>
    <w:rPr>
      <w:rFonts w:ascii="Calibri" w:eastAsia="宋体" w:hAnsi="Calibri" w:cs="Times New Roman"/>
      <w:kern w:val="2"/>
      <w:sz w:val="21"/>
      <w:szCs w:val="22"/>
      <w:lang w:val="en-US" w:bidi="ar-SA"/>
    </w:rPr>
  </w:style>
  <w:style w:type="paragraph" w:customStyle="1" w:styleId="468">
    <w:name w:val="正文468"/>
    <w:pPr>
      <w:widowControl w:val="0"/>
      <w:jc w:val="both"/>
    </w:pPr>
    <w:rPr>
      <w:rFonts w:ascii="Calibri" w:eastAsia="宋体" w:hAnsi="Calibri" w:cs="Times New Roman"/>
      <w:kern w:val="2"/>
      <w:sz w:val="21"/>
      <w:szCs w:val="24"/>
      <w:lang w:val="en-US" w:bidi="ar-SA"/>
    </w:rPr>
  </w:style>
  <w:style w:type="paragraph" w:customStyle="1" w:styleId="407">
    <w:name w:val="正文407"/>
    <w:pPr>
      <w:widowControl w:val="0"/>
      <w:jc w:val="both"/>
    </w:pPr>
    <w:rPr>
      <w:rFonts w:ascii="Calibri" w:eastAsia="宋体" w:hAnsi="Calibri" w:cs="Times New Roman"/>
      <w:kern w:val="2"/>
      <w:sz w:val="21"/>
      <w:szCs w:val="24"/>
      <w:lang w:val="en-US" w:bidi="ar-SA"/>
    </w:rPr>
  </w:style>
  <w:style w:type="paragraph" w:customStyle="1" w:styleId="383">
    <w:name w:val="正文383"/>
    <w:pPr>
      <w:widowControl w:val="0"/>
      <w:jc w:val="both"/>
    </w:pPr>
    <w:rPr>
      <w:rFonts w:ascii="Calibri" w:eastAsia="宋体" w:hAnsi="Calibri" w:cs="Times New Roman"/>
      <w:kern w:val="2"/>
      <w:sz w:val="21"/>
      <w:szCs w:val="24"/>
      <w:lang w:val="en-US"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bidi="ar-SA"/>
    </w:rPr>
  </w:style>
  <w:style w:type="paragraph" w:customStyle="1" w:styleId="13">
    <w:name w:val="样式 1 四号"/>
    <w:next w:val="181"/>
    <w:pPr>
      <w:widowControl w:val="0"/>
      <w:ind w:firstLine="200"/>
      <w:jc w:val="both"/>
    </w:pPr>
    <w:rPr>
      <w:rFonts w:ascii="宋体" w:eastAsia="宋体" w:hAnsi="Times New Roman" w:cs="Times New Roman"/>
      <w:bCs/>
      <w:kern w:val="2"/>
      <w:sz w:val="28"/>
      <w:szCs w:val="28"/>
      <w:lang w:val="en-US" w:bidi="ar-SA"/>
    </w:rPr>
  </w:style>
  <w:style w:type="paragraph" w:customStyle="1" w:styleId="181">
    <w:name w:val="正文181"/>
    <w:pPr>
      <w:widowControl w:val="0"/>
      <w:jc w:val="both"/>
    </w:pPr>
    <w:rPr>
      <w:rFonts w:ascii="Calibri" w:eastAsia="宋体" w:hAnsi="Calibri" w:cs="Times New Roman"/>
      <w:kern w:val="2"/>
      <w:sz w:val="21"/>
      <w:szCs w:val="24"/>
      <w:lang w:val="en-US"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bidi="ar-SA"/>
    </w:rPr>
  </w:style>
  <w:style w:type="paragraph" w:customStyle="1" w:styleId="PMletterText">
    <w:name w:val="PMletterText"/>
    <w:basedOn w:val="PMstyle"/>
    <w:pPr>
      <w:spacing w:before="240"/>
      <w:ind w:left="720"/>
    </w:pPr>
    <w:rPr>
      <w:rFonts w:cs="Tahoma"/>
      <w:lang w:bidi="ar-SA"/>
    </w:rPr>
  </w:style>
  <w:style w:type="paragraph" w:customStyle="1" w:styleId="43610">
    <w:name w:val="样式 436 10 磅"/>
    <w:next w:val="139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bidi="ar-SA"/>
    </w:rPr>
  </w:style>
  <w:style w:type="paragraph" w:customStyle="1" w:styleId="992">
    <w:name w:val="正文992"/>
    <w:pPr>
      <w:widowControl w:val="0"/>
      <w:jc w:val="both"/>
    </w:pPr>
    <w:rPr>
      <w:rFonts w:ascii="Calibri" w:eastAsia="宋体" w:hAnsi="Calibri" w:cs="Times New Roman"/>
      <w:kern w:val="2"/>
      <w:sz w:val="21"/>
      <w:szCs w:val="22"/>
      <w:lang w:val="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bidi="ar-SA"/>
    </w:rPr>
  </w:style>
  <w:style w:type="paragraph" w:customStyle="1" w:styleId="590">
    <w:name w:val="正文590"/>
    <w:pPr>
      <w:widowControl w:val="0"/>
      <w:jc w:val="both"/>
    </w:pPr>
    <w:rPr>
      <w:rFonts w:ascii="Calibri" w:eastAsia="宋体" w:hAnsi="Calibri" w:cs="Times New Roman"/>
      <w:kern w:val="2"/>
      <w:sz w:val="21"/>
      <w:szCs w:val="24"/>
      <w:lang w:val="en-US"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bidi="ar-SA"/>
    </w:rPr>
  </w:style>
  <w:style w:type="paragraph" w:customStyle="1" w:styleId="39810">
    <w:name w:val="样式 398 10 磅"/>
    <w:pPr>
      <w:widowControl w:val="0"/>
      <w:jc w:val="both"/>
    </w:pPr>
    <w:rPr>
      <w:rFonts w:ascii="宋体" w:eastAsia="宋体" w:hAnsi="Times New Roman" w:cs="Times New Roman"/>
      <w:kern w:val="2"/>
      <w:sz w:val="21"/>
      <w:szCs w:val="21"/>
      <w:lang w:val="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bidi="ar-SA"/>
    </w:rPr>
  </w:style>
  <w:style w:type="paragraph" w:customStyle="1" w:styleId="279">
    <w:name w:val="正文279"/>
    <w:pPr>
      <w:widowControl w:val="0"/>
      <w:jc w:val="both"/>
    </w:pPr>
    <w:rPr>
      <w:rFonts w:ascii="Calibri" w:eastAsia="宋体" w:hAnsi="Calibri" w:cs="Times New Roman"/>
      <w:kern w:val="2"/>
      <w:sz w:val="21"/>
      <w:szCs w:val="24"/>
      <w:lang w:val="en-US" w:bidi="ar-SA"/>
    </w:rPr>
  </w:style>
  <w:style w:type="paragraph" w:customStyle="1" w:styleId="375">
    <w:name w:val="正文375"/>
    <w:pPr>
      <w:widowControl w:val="0"/>
      <w:jc w:val="both"/>
    </w:pPr>
    <w:rPr>
      <w:rFonts w:ascii="Calibri" w:eastAsia="宋体" w:hAnsi="Calibri" w:cs="Times New Roman"/>
      <w:kern w:val="2"/>
      <w:sz w:val="21"/>
      <w:szCs w:val="24"/>
      <w:lang w:val="en-US" w:bidi="ar-SA"/>
    </w:rPr>
  </w:style>
  <w:style w:type="paragraph" w:customStyle="1" w:styleId="24">
    <w:name w:val="修订2"/>
    <w:next w:val="TOC7"/>
    <w:rPr>
      <w:rFonts w:ascii="Calibri" w:eastAsia="宋体" w:hAnsi="Calibri" w:cs="Times New Roman"/>
      <w:kern w:val="2"/>
      <w:sz w:val="21"/>
      <w:szCs w:val="22"/>
      <w:lang w:val="en-US"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bidi="ar-SA"/>
    </w:rPr>
  </w:style>
  <w:style w:type="paragraph" w:customStyle="1" w:styleId="a5">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bidi="ar-SA"/>
    </w:rPr>
  </w:style>
  <w:style w:type="paragraph" w:customStyle="1" w:styleId="228101">
    <w:name w:val="样式 228 10 磅1"/>
    <w:pPr>
      <w:widowControl w:val="0"/>
      <w:jc w:val="both"/>
    </w:pPr>
    <w:rPr>
      <w:rFonts w:ascii="Calibri" w:eastAsia="宋体" w:hAnsi="Calibri" w:cs="Times New Roman"/>
      <w:kern w:val="2"/>
      <w:sz w:val="21"/>
      <w:szCs w:val="22"/>
      <w:lang w:val="en-US" w:bidi="ar-SA"/>
    </w:rPr>
  </w:style>
  <w:style w:type="paragraph" w:customStyle="1" w:styleId="1010">
    <w:name w:val="正文101"/>
    <w:pPr>
      <w:widowControl w:val="0"/>
      <w:jc w:val="both"/>
    </w:pPr>
    <w:rPr>
      <w:rFonts w:ascii="Calibri" w:eastAsia="宋体" w:hAnsi="Calibri" w:cs="Times New Roman"/>
      <w:kern w:val="2"/>
      <w:sz w:val="21"/>
      <w:szCs w:val="24"/>
      <w:lang w:val="en-US" w:bidi="ar-SA"/>
    </w:rPr>
  </w:style>
  <w:style w:type="paragraph" w:customStyle="1" w:styleId="623">
    <w:name w:val="正文623"/>
    <w:pPr>
      <w:widowControl w:val="0"/>
      <w:jc w:val="both"/>
    </w:pPr>
    <w:rPr>
      <w:rFonts w:ascii="Calibri" w:eastAsia="宋体" w:hAnsi="Calibri" w:cs="Times New Roman"/>
      <w:kern w:val="2"/>
      <w:sz w:val="21"/>
      <w:szCs w:val="24"/>
      <w:lang w:val="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bidi="ar-SA"/>
    </w:rPr>
  </w:style>
  <w:style w:type="paragraph" w:customStyle="1" w:styleId="710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bidi="ar-SA"/>
    </w:rPr>
  </w:style>
  <w:style w:type="paragraph" w:customStyle="1" w:styleId="28410">
    <w:name w:val="样式 284 10 磅"/>
    <w:pPr>
      <w:widowControl w:val="0"/>
      <w:jc w:val="both"/>
    </w:pPr>
    <w:rPr>
      <w:rFonts w:ascii="Calibri" w:eastAsia="宋体" w:hAnsi="Calibri" w:cs="Times New Roman"/>
      <w:kern w:val="2"/>
      <w:sz w:val="21"/>
      <w:szCs w:val="22"/>
      <w:lang w:val="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bidi="ar-SA"/>
    </w:rPr>
  </w:style>
  <w:style w:type="paragraph" w:customStyle="1" w:styleId="41610">
    <w:name w:val="样式 416 10 磅"/>
    <w:pPr>
      <w:widowControl w:val="0"/>
      <w:jc w:val="both"/>
    </w:pPr>
    <w:rPr>
      <w:rFonts w:ascii="Calibri" w:eastAsia="宋体" w:hAnsi="Calibri" w:cs="Times New Roman"/>
      <w:kern w:val="2"/>
      <w:sz w:val="21"/>
      <w:szCs w:val="24"/>
      <w:lang w:val="en-US" w:bidi="ar-SA"/>
    </w:rPr>
  </w:style>
  <w:style w:type="paragraph" w:customStyle="1" w:styleId="986">
    <w:name w:val="正文986"/>
    <w:pPr>
      <w:widowControl w:val="0"/>
      <w:jc w:val="both"/>
    </w:pPr>
    <w:rPr>
      <w:rFonts w:ascii="Calibri" w:eastAsia="宋体" w:hAnsi="Calibri" w:cs="Times New Roman"/>
      <w:kern w:val="2"/>
      <w:sz w:val="21"/>
      <w:szCs w:val="22"/>
      <w:lang w:val="en-US" w:bidi="ar-SA"/>
    </w:rPr>
  </w:style>
  <w:style w:type="paragraph" w:customStyle="1" w:styleId="1110">
    <w:name w:val="正文1110"/>
    <w:pPr>
      <w:widowControl w:val="0"/>
      <w:jc w:val="both"/>
    </w:pPr>
    <w:rPr>
      <w:rFonts w:ascii="Calibri" w:eastAsia="宋体" w:hAnsi="Calibri" w:cs="Times New Roman"/>
      <w:kern w:val="2"/>
      <w:sz w:val="21"/>
      <w:szCs w:val="24"/>
      <w:lang w:val="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160">
    <w:name w:val="纯文本16"/>
    <w:pPr>
      <w:widowControl w:val="0"/>
      <w:jc w:val="both"/>
    </w:pPr>
    <w:rPr>
      <w:rFonts w:ascii="宋体" w:eastAsia="宋体" w:hAnsi="Times New Roman" w:cs="Courier New"/>
      <w:kern w:val="2"/>
      <w:sz w:val="21"/>
      <w:szCs w:val="21"/>
      <w:lang w:val="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bidi="ar-SA"/>
    </w:rPr>
  </w:style>
  <w:style w:type="paragraph" w:customStyle="1" w:styleId="270">
    <w:name w:val="正文270"/>
    <w:pPr>
      <w:widowControl w:val="0"/>
      <w:jc w:val="both"/>
    </w:pPr>
    <w:rPr>
      <w:rFonts w:ascii="Calibri" w:eastAsia="宋体" w:hAnsi="Calibri" w:cs="Times New Roman"/>
      <w:kern w:val="2"/>
      <w:sz w:val="21"/>
      <w:szCs w:val="24"/>
      <w:lang w:val="en-US" w:bidi="ar-SA"/>
    </w:rPr>
  </w:style>
  <w:style w:type="paragraph" w:customStyle="1" w:styleId="442">
    <w:name w:val="正文442"/>
    <w:pPr>
      <w:widowControl w:val="0"/>
      <w:jc w:val="both"/>
    </w:pPr>
    <w:rPr>
      <w:rFonts w:ascii="Calibri" w:eastAsia="宋体" w:hAnsi="Calibri" w:cs="Times New Roman"/>
      <w:kern w:val="2"/>
      <w:sz w:val="21"/>
      <w:szCs w:val="24"/>
      <w:lang w:val="en-US" w:bidi="ar-SA"/>
    </w:rPr>
  </w:style>
  <w:style w:type="paragraph" w:customStyle="1" w:styleId="1029">
    <w:name w:val="正文1029"/>
    <w:rPr>
      <w:rFonts w:ascii="Calibri" w:eastAsia="宋体" w:hAnsi="Calibri" w:cs="Times New Roman"/>
      <w:kern w:val="2"/>
      <w:sz w:val="21"/>
      <w:szCs w:val="21"/>
      <w:lang w:val="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bidi="ar-SA"/>
    </w:rPr>
  </w:style>
  <w:style w:type="paragraph" w:customStyle="1" w:styleId="112">
    <w:name w:val="正文112"/>
    <w:pPr>
      <w:widowControl w:val="0"/>
      <w:jc w:val="both"/>
    </w:pPr>
    <w:rPr>
      <w:rFonts w:ascii="Calibri" w:eastAsia="宋体" w:hAnsi="Calibri" w:cs="Times New Roman"/>
      <w:kern w:val="2"/>
      <w:sz w:val="21"/>
      <w:szCs w:val="24"/>
      <w:lang w:val="en-US" w:bidi="ar-SA"/>
    </w:rPr>
  </w:style>
  <w:style w:type="paragraph" w:customStyle="1" w:styleId="606">
    <w:name w:val="正文606"/>
    <w:pPr>
      <w:widowControl w:val="0"/>
      <w:jc w:val="both"/>
    </w:pPr>
    <w:rPr>
      <w:rFonts w:ascii="Calibri" w:eastAsia="宋体" w:hAnsi="Calibri" w:cs="Times New Roman"/>
      <w:kern w:val="2"/>
      <w:sz w:val="21"/>
      <w:szCs w:val="24"/>
      <w:lang w:val="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bidi="ar-SA"/>
    </w:rPr>
  </w:style>
  <w:style w:type="paragraph" w:customStyle="1" w:styleId="667">
    <w:name w:val="正文667"/>
    <w:pPr>
      <w:widowControl w:val="0"/>
      <w:jc w:val="both"/>
    </w:pPr>
    <w:rPr>
      <w:rFonts w:ascii="Calibri" w:eastAsia="宋体" w:hAnsi="Calibri" w:cs="Times New Roman"/>
      <w:kern w:val="2"/>
      <w:sz w:val="21"/>
      <w:szCs w:val="24"/>
      <w:lang w:val="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bidi="ar-SA"/>
    </w:rPr>
  </w:style>
  <w:style w:type="paragraph" w:customStyle="1" w:styleId="154">
    <w:name w:val="正文154"/>
    <w:pPr>
      <w:widowControl w:val="0"/>
      <w:jc w:val="both"/>
    </w:pPr>
    <w:rPr>
      <w:rFonts w:ascii="Calibri" w:eastAsia="宋体" w:hAnsi="Calibri" w:cs="Times New Roman"/>
      <w:kern w:val="2"/>
      <w:sz w:val="21"/>
      <w:szCs w:val="24"/>
      <w:lang w:val="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bidi="ar-SA"/>
    </w:rPr>
  </w:style>
  <w:style w:type="paragraph" w:customStyle="1" w:styleId="29">
    <w:name w:val="正文29"/>
    <w:pPr>
      <w:widowControl w:val="0"/>
      <w:jc w:val="both"/>
    </w:pPr>
    <w:rPr>
      <w:rFonts w:ascii="Calibri" w:eastAsia="宋体" w:hAnsi="Calibri" w:cs="Times New Roman"/>
      <w:kern w:val="2"/>
      <w:sz w:val="21"/>
      <w:szCs w:val="22"/>
      <w:lang w:val="en-US"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bidi="ar-SA"/>
    </w:rPr>
  </w:style>
  <w:style w:type="paragraph" w:customStyle="1" w:styleId="471">
    <w:name w:val="正文471"/>
    <w:pPr>
      <w:widowControl w:val="0"/>
      <w:jc w:val="both"/>
    </w:pPr>
    <w:rPr>
      <w:rFonts w:ascii="Calibri" w:eastAsia="宋体" w:hAnsi="Calibri" w:cs="Times New Roman"/>
      <w:kern w:val="2"/>
      <w:sz w:val="21"/>
      <w:szCs w:val="24"/>
      <w:lang w:val="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bidi="ar-SA"/>
    </w:rPr>
  </w:style>
  <w:style w:type="paragraph" w:customStyle="1" w:styleId="315101">
    <w:name w:val="样式 315 10 磅1"/>
    <w:pPr>
      <w:widowControl w:val="0"/>
      <w:jc w:val="both"/>
    </w:pPr>
    <w:rPr>
      <w:rFonts w:ascii="Calibri" w:eastAsia="宋体" w:hAnsi="Calibri" w:cs="Times New Roman"/>
      <w:kern w:val="2"/>
      <w:sz w:val="21"/>
      <w:szCs w:val="22"/>
      <w:lang w:val="en-US" w:bidi="ar-SA"/>
    </w:rPr>
  </w:style>
  <w:style w:type="paragraph" w:customStyle="1" w:styleId="6">
    <w:name w:val="正文6"/>
    <w:pPr>
      <w:widowControl w:val="0"/>
      <w:jc w:val="both"/>
    </w:pPr>
    <w:rPr>
      <w:rFonts w:ascii="Calibri" w:eastAsia="宋体" w:hAnsi="Calibri" w:cs="Times New Roman"/>
      <w:kern w:val="2"/>
      <w:sz w:val="21"/>
      <w:szCs w:val="24"/>
      <w:lang w:val="en-US" w:bidi="ar-SA"/>
    </w:rPr>
  </w:style>
  <w:style w:type="paragraph" w:customStyle="1" w:styleId="744">
    <w:name w:val="正文744"/>
    <w:pPr>
      <w:widowControl w:val="0"/>
      <w:jc w:val="both"/>
    </w:pPr>
    <w:rPr>
      <w:rFonts w:ascii="Calibri" w:eastAsia="宋体" w:hAnsi="Calibri" w:cs="Times New Roman"/>
      <w:kern w:val="2"/>
      <w:sz w:val="21"/>
      <w:szCs w:val="24"/>
      <w:lang w:val="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hAnsi="Times New Roman" w:cs="Courier New"/>
      <w:kern w:val="2"/>
      <w:sz w:val="21"/>
      <w:szCs w:val="21"/>
      <w:lang w:val="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225">
    <w:name w:val="正文225"/>
    <w:pPr>
      <w:widowControl w:val="0"/>
      <w:jc w:val="both"/>
    </w:pPr>
    <w:rPr>
      <w:rFonts w:ascii="Calibri" w:eastAsia="宋体" w:hAnsi="Calibri" w:cs="Times New Roman"/>
      <w:kern w:val="2"/>
      <w:sz w:val="21"/>
      <w:szCs w:val="24"/>
      <w:lang w:val="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hAnsi="Times New Roman" w:cs="Courier New"/>
      <w:kern w:val="2"/>
      <w:sz w:val="24"/>
      <w:szCs w:val="21"/>
      <w:lang w:val="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bidi="ar-SA"/>
    </w:rPr>
  </w:style>
  <w:style w:type="paragraph" w:customStyle="1" w:styleId="34210">
    <w:name w:val="样式 342 10 磅"/>
    <w:pPr>
      <w:widowControl w:val="0"/>
      <w:jc w:val="both"/>
    </w:pPr>
    <w:rPr>
      <w:rFonts w:ascii="Calibri" w:eastAsia="宋体" w:hAnsi="Calibri" w:cs="Times New Roman"/>
      <w:kern w:val="2"/>
      <w:sz w:val="21"/>
      <w:szCs w:val="22"/>
      <w:lang w:val="en-US" w:bidi="ar-SA"/>
    </w:rPr>
  </w:style>
  <w:style w:type="paragraph" w:customStyle="1" w:styleId="521">
    <w:name w:val="正文521"/>
    <w:pPr>
      <w:widowControl w:val="0"/>
      <w:jc w:val="both"/>
    </w:pPr>
    <w:rPr>
      <w:rFonts w:ascii="Calibri" w:eastAsia="宋体" w:hAnsi="Calibri" w:cs="Times New Roman"/>
      <w:kern w:val="2"/>
      <w:sz w:val="21"/>
      <w:szCs w:val="24"/>
      <w:lang w:val="en-US"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bidi="ar-SA"/>
    </w:rPr>
  </w:style>
  <w:style w:type="paragraph" w:customStyle="1" w:styleId="975">
    <w:name w:val="正文975"/>
    <w:pPr>
      <w:widowControl w:val="0"/>
      <w:jc w:val="both"/>
    </w:pPr>
    <w:rPr>
      <w:rFonts w:ascii="Calibri" w:eastAsia="宋体" w:hAnsi="Calibri" w:cs="Times New Roman"/>
      <w:kern w:val="2"/>
      <w:sz w:val="21"/>
      <w:szCs w:val="24"/>
      <w:lang w:val="en-US" w:bidi="ar-SA"/>
    </w:rPr>
  </w:style>
  <w:style w:type="paragraph" w:customStyle="1" w:styleId="191710">
    <w:name w:val="样式 1917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
    <w:name w:val="纯文本28"/>
    <w:pPr>
      <w:widowControl w:val="0"/>
      <w:jc w:val="both"/>
    </w:pPr>
    <w:rPr>
      <w:rFonts w:ascii="宋体" w:eastAsia="宋体" w:hAnsi="Times New Roman" w:cs="Courier New"/>
      <w:kern w:val="2"/>
      <w:sz w:val="21"/>
      <w:szCs w:val="21"/>
      <w:lang w:val="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bidi="ar-SA"/>
    </w:rPr>
  </w:style>
  <w:style w:type="paragraph" w:customStyle="1" w:styleId="517">
    <w:name w:val="正文517"/>
    <w:pPr>
      <w:widowControl w:val="0"/>
      <w:jc w:val="both"/>
    </w:pPr>
    <w:rPr>
      <w:rFonts w:ascii="Calibri" w:eastAsia="宋体" w:hAnsi="Calibri" w:cs="Times New Roman"/>
      <w:kern w:val="2"/>
      <w:sz w:val="21"/>
      <w:szCs w:val="24"/>
      <w:lang w:val="en-US" w:bidi="ar-SA"/>
    </w:rPr>
  </w:style>
  <w:style w:type="paragraph" w:customStyle="1" w:styleId="191610">
    <w:name w:val="样式 191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bidi="ar-SA"/>
    </w:rPr>
  </w:style>
  <w:style w:type="paragraph" w:customStyle="1" w:styleId="159">
    <w:name w:val="正文159"/>
    <w:pPr>
      <w:widowControl w:val="0"/>
      <w:jc w:val="both"/>
    </w:pPr>
    <w:rPr>
      <w:rFonts w:ascii="Calibri" w:eastAsia="宋体" w:hAnsi="Calibri" w:cs="Times New Roman"/>
      <w:kern w:val="2"/>
      <w:sz w:val="21"/>
      <w:szCs w:val="24"/>
      <w:lang w:val="en-US"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bidi="ar-SA"/>
    </w:rPr>
  </w:style>
  <w:style w:type="paragraph" w:customStyle="1" w:styleId="457">
    <w:name w:val="正文457"/>
    <w:pPr>
      <w:widowControl w:val="0"/>
      <w:jc w:val="both"/>
    </w:pPr>
    <w:rPr>
      <w:rFonts w:ascii="Calibri" w:eastAsia="宋体" w:hAnsi="Calibri" w:cs="Times New Roman"/>
      <w:kern w:val="2"/>
      <w:sz w:val="21"/>
      <w:szCs w:val="24"/>
      <w:lang w:val="en-US"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bidi="ar-SA"/>
    </w:rPr>
  </w:style>
  <w:style w:type="paragraph" w:customStyle="1" w:styleId="1014">
    <w:name w:val="正文1014"/>
    <w:rPr>
      <w:rFonts w:ascii="Calibri" w:eastAsia="宋体" w:hAnsi="Calibri" w:cs="Times New Roman"/>
      <w:kern w:val="2"/>
      <w:sz w:val="21"/>
      <w:szCs w:val="21"/>
      <w:lang w:val="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bidi="ar-SA"/>
    </w:rPr>
  </w:style>
  <w:style w:type="paragraph" w:customStyle="1" w:styleId="910">
    <w:name w:val="纯文本91"/>
    <w:pPr>
      <w:widowControl w:val="0"/>
      <w:jc w:val="both"/>
    </w:pPr>
    <w:rPr>
      <w:rFonts w:ascii="宋体" w:eastAsia="宋体" w:hAnsi="Times New Roman" w:cs="Courier New"/>
      <w:kern w:val="2"/>
      <w:sz w:val="21"/>
      <w:szCs w:val="21"/>
      <w:lang w:val="en-US" w:bidi="ar-SA"/>
    </w:rPr>
  </w:style>
  <w:style w:type="paragraph" w:customStyle="1" w:styleId="964">
    <w:name w:val="正文964"/>
    <w:pPr>
      <w:widowControl w:val="0"/>
      <w:jc w:val="both"/>
    </w:pPr>
    <w:rPr>
      <w:rFonts w:ascii="Calibri" w:eastAsia="宋体" w:hAnsi="Calibri" w:cs="Times New Roman"/>
      <w:kern w:val="2"/>
      <w:sz w:val="21"/>
      <w:szCs w:val="22"/>
      <w:lang w:val="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bidi="ar-SA"/>
    </w:rPr>
  </w:style>
  <w:style w:type="paragraph" w:customStyle="1" w:styleId="1141">
    <w:name w:val="正文1141"/>
    <w:pPr>
      <w:widowControl w:val="0"/>
      <w:jc w:val="both"/>
    </w:pPr>
    <w:rPr>
      <w:rFonts w:ascii="Calibri" w:eastAsia="宋体" w:hAnsi="Calibri" w:cs="Times New Roman"/>
      <w:kern w:val="2"/>
      <w:sz w:val="21"/>
      <w:szCs w:val="24"/>
      <w:lang w:val="en-US" w:bidi="ar-SA"/>
    </w:rPr>
  </w:style>
  <w:style w:type="paragraph" w:customStyle="1" w:styleId="670">
    <w:name w:val="正文670"/>
    <w:pPr>
      <w:widowControl w:val="0"/>
      <w:jc w:val="both"/>
    </w:pPr>
    <w:rPr>
      <w:rFonts w:ascii="Calibri" w:eastAsia="宋体" w:hAnsi="Calibri" w:cs="Times New Roman"/>
      <w:kern w:val="2"/>
      <w:sz w:val="21"/>
      <w:szCs w:val="24"/>
      <w:lang w:val="en-US" w:bidi="ar-SA"/>
    </w:rPr>
  </w:style>
  <w:style w:type="paragraph" w:customStyle="1" w:styleId="740">
    <w:name w:val="纯文本74"/>
    <w:pPr>
      <w:widowControl w:val="0"/>
      <w:jc w:val="both"/>
    </w:pPr>
    <w:rPr>
      <w:rFonts w:ascii="宋体" w:eastAsia="宋体" w:hAnsi="Times New Roman" w:cs="Courier New"/>
      <w:kern w:val="2"/>
      <w:sz w:val="21"/>
      <w:szCs w:val="21"/>
      <w:lang w:val="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bidi="ar-SA"/>
    </w:rPr>
  </w:style>
  <w:style w:type="paragraph" w:customStyle="1" w:styleId="21510">
    <w:name w:val="样式 215 10 磅"/>
    <w:pPr>
      <w:widowControl w:val="0"/>
      <w:jc w:val="both"/>
    </w:pPr>
    <w:rPr>
      <w:rFonts w:ascii="Calibri" w:eastAsia="宋体" w:hAnsi="Calibri" w:cs="Times New Roman"/>
      <w:kern w:val="2"/>
      <w:sz w:val="21"/>
      <w:szCs w:val="22"/>
      <w:lang w:val="en-US" w:bidi="ar-SA"/>
    </w:rPr>
  </w:style>
  <w:style w:type="paragraph" w:customStyle="1" w:styleId="18">
    <w:name w:val="列表1"/>
    <w:next w:val="3"/>
    <w:pPr>
      <w:widowControl w:val="0"/>
      <w:numPr>
        <w:ilvl w:val="0"/>
        <w:numId w:val="11"/>
      </w:numPr>
      <w:tabs>
        <w:tab w:val="left" w:pos="980"/>
      </w:tabs>
      <w:spacing w:line="180" w:lineRule="atLeast"/>
      <w:jc w:val="both"/>
    </w:pPr>
    <w:rPr>
      <w:rFonts w:ascii="Times New Roman" w:eastAsia="宋体" w:hAnsi="Times New Roman" w:cs="Times New Roman"/>
      <w:kern w:val="2"/>
      <w:sz w:val="28"/>
      <w:szCs w:val="28"/>
      <w:lang w:val="en-US"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bidi="ar-SA"/>
    </w:rPr>
  </w:style>
  <w:style w:type="paragraph" w:customStyle="1" w:styleId="351101">
    <w:name w:val="样式 351 10 磅1"/>
    <w:pPr>
      <w:widowControl w:val="0"/>
      <w:jc w:val="both"/>
    </w:pPr>
    <w:rPr>
      <w:rFonts w:ascii="Calibri" w:eastAsia="宋体" w:hAnsi="Calibri" w:cs="Times New Roman"/>
      <w:kern w:val="2"/>
      <w:sz w:val="21"/>
      <w:szCs w:val="22"/>
      <w:lang w:val="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bidi="ar-SA"/>
    </w:rPr>
  </w:style>
  <w:style w:type="paragraph" w:customStyle="1" w:styleId="57">
    <w:name w:val="纯文本57"/>
    <w:pPr>
      <w:widowControl w:val="0"/>
      <w:jc w:val="both"/>
    </w:pPr>
    <w:rPr>
      <w:rFonts w:ascii="宋体" w:eastAsia="宋体" w:hAnsi="Times New Roman" w:cs="Courier New"/>
      <w:kern w:val="2"/>
      <w:sz w:val="21"/>
      <w:szCs w:val="21"/>
      <w:lang w:val="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bidi="ar-SA"/>
    </w:rPr>
  </w:style>
  <w:style w:type="paragraph" w:customStyle="1" w:styleId="924">
    <w:name w:val="正文924"/>
    <w:pPr>
      <w:widowControl w:val="0"/>
      <w:jc w:val="both"/>
    </w:pPr>
    <w:rPr>
      <w:rFonts w:ascii="Calibri" w:eastAsia="宋体" w:hAnsi="Calibri" w:cs="Times New Roman"/>
      <w:kern w:val="2"/>
      <w:sz w:val="21"/>
      <w:szCs w:val="24"/>
      <w:lang w:val="en-US"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35">
    <w:name w:val="正文635"/>
    <w:pPr>
      <w:widowControl w:val="0"/>
      <w:jc w:val="both"/>
    </w:pPr>
    <w:rPr>
      <w:rFonts w:ascii="Calibri" w:eastAsia="宋体" w:hAnsi="Calibri" w:cs="Times New Roman"/>
      <w:kern w:val="2"/>
      <w:sz w:val="21"/>
      <w:szCs w:val="24"/>
      <w:lang w:val="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bidi="ar-SA"/>
    </w:rPr>
  </w:style>
  <w:style w:type="paragraph" w:customStyle="1" w:styleId="BodyText21">
    <w:name w:val="Body Text 21"/>
    <w:basedOn w:val="Normal"/>
    <w:pPr>
      <w:numPr>
        <w:ilvl w:val="0"/>
        <w:numId w:val="12"/>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hAnsi="Times New Roman"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bidi="ar-SA"/>
    </w:rPr>
  </w:style>
  <w:style w:type="paragraph" w:customStyle="1" w:styleId="194">
    <w:name w:val="正文194"/>
    <w:pPr>
      <w:widowControl w:val="0"/>
      <w:jc w:val="both"/>
    </w:pPr>
    <w:rPr>
      <w:rFonts w:ascii="Calibri" w:eastAsia="宋体" w:hAnsi="Calibri" w:cs="Times New Roman"/>
      <w:kern w:val="2"/>
      <w:sz w:val="21"/>
      <w:szCs w:val="24"/>
      <w:lang w:val="en-US" w:bidi="ar-SA"/>
    </w:rPr>
  </w:style>
  <w:style w:type="paragraph" w:customStyle="1" w:styleId="1157">
    <w:name w:val="正文1157"/>
    <w:pPr>
      <w:widowControl w:val="0"/>
      <w:jc w:val="both"/>
    </w:pPr>
    <w:rPr>
      <w:rFonts w:ascii="Calibri" w:eastAsia="方正仿宋_GBK" w:hAnsi="Calibri" w:cs="Times New Roman"/>
      <w:kern w:val="2"/>
      <w:sz w:val="32"/>
      <w:szCs w:val="28"/>
      <w:lang w:val="en-US"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hAnsi="Times New Roman" w:cs="Courier New"/>
      <w:kern w:val="2"/>
      <w:sz w:val="21"/>
      <w:szCs w:val="21"/>
      <w:lang w:val="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23">
    <w:name w:val="正文323"/>
    <w:pPr>
      <w:widowControl w:val="0"/>
      <w:jc w:val="both"/>
    </w:pPr>
    <w:rPr>
      <w:rFonts w:ascii="Calibri" w:eastAsia="宋体" w:hAnsi="Calibri" w:cs="Times New Roman"/>
      <w:kern w:val="2"/>
      <w:sz w:val="21"/>
      <w:szCs w:val="24"/>
      <w:lang w:val="en-US" w:bidi="ar-SA"/>
    </w:rPr>
  </w:style>
  <w:style w:type="paragraph" w:customStyle="1" w:styleId="52">
    <w:name w:val="正文文本5"/>
    <w:pPr>
      <w:widowControl w:val="0"/>
      <w:jc w:val="both"/>
    </w:pPr>
    <w:rPr>
      <w:rFonts w:ascii="Calibri" w:eastAsia="宋体" w:hAnsi="Calibri" w:cs="Times New Roman"/>
      <w:kern w:val="2"/>
      <w:sz w:val="28"/>
      <w:szCs w:val="22"/>
      <w:lang w:val="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bidi="ar-SA"/>
    </w:rPr>
  </w:style>
  <w:style w:type="paragraph" w:customStyle="1" w:styleId="106">
    <w:name w:val="纯文本106"/>
    <w:pPr>
      <w:widowControl w:val="0"/>
      <w:jc w:val="both"/>
    </w:pPr>
    <w:rPr>
      <w:rFonts w:ascii="宋体" w:eastAsia="宋体" w:hAnsi="Times New Roman" w:cs="Courier New"/>
      <w:kern w:val="2"/>
      <w:sz w:val="21"/>
      <w:szCs w:val="21"/>
      <w:lang w:val="en-US" w:bidi="ar-SA"/>
    </w:rPr>
  </w:style>
  <w:style w:type="paragraph" w:customStyle="1" w:styleId="184410">
    <w:name w:val="样式 1844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bidi="ar-SA"/>
    </w:rPr>
  </w:style>
  <w:style w:type="paragraph" w:customStyle="1" w:styleId="1251">
    <w:name w:val="正文125"/>
    <w:pPr>
      <w:widowControl w:val="0"/>
      <w:jc w:val="both"/>
    </w:pPr>
    <w:rPr>
      <w:rFonts w:ascii="Calibri" w:eastAsia="宋体" w:hAnsi="Calibri" w:cs="Times New Roman"/>
      <w:kern w:val="2"/>
      <w:sz w:val="21"/>
      <w:szCs w:val="24"/>
      <w:lang w:val="en-US" w:bidi="ar-SA"/>
    </w:rPr>
  </w:style>
  <w:style w:type="paragraph" w:customStyle="1" w:styleId="818">
    <w:name w:val="正文818"/>
    <w:pPr>
      <w:widowControl w:val="0"/>
      <w:jc w:val="both"/>
    </w:pPr>
    <w:rPr>
      <w:rFonts w:ascii="Calibri" w:eastAsia="宋体" w:hAnsi="Calibri" w:cs="Times New Roman"/>
      <w:kern w:val="2"/>
      <w:sz w:val="21"/>
      <w:szCs w:val="22"/>
      <w:lang w:val="en-US" w:bidi="ar-SA"/>
    </w:rPr>
  </w:style>
  <w:style w:type="paragraph" w:customStyle="1" w:styleId="850">
    <w:name w:val="正文850"/>
    <w:pPr>
      <w:widowControl w:val="0"/>
      <w:jc w:val="both"/>
    </w:pPr>
    <w:rPr>
      <w:rFonts w:ascii="Calibri" w:eastAsia="宋体" w:hAnsi="Calibri" w:cs="Times New Roman"/>
      <w:kern w:val="2"/>
      <w:sz w:val="21"/>
      <w:szCs w:val="22"/>
      <w:lang w:val="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bidi="ar-SA"/>
    </w:rPr>
  </w:style>
  <w:style w:type="paragraph" w:customStyle="1" w:styleId="494">
    <w:name w:val="正文494"/>
    <w:pPr>
      <w:widowControl w:val="0"/>
      <w:jc w:val="both"/>
    </w:pPr>
    <w:rPr>
      <w:rFonts w:ascii="Calibri" w:eastAsia="宋体" w:hAnsi="Calibri" w:cs="Times New Roman"/>
      <w:kern w:val="2"/>
      <w:sz w:val="21"/>
      <w:szCs w:val="24"/>
      <w:lang w:val="en-US" w:bidi="ar-SA"/>
    </w:rPr>
  </w:style>
  <w:style w:type="paragraph" w:customStyle="1" w:styleId="10500">
    <w:name w:val="正文1050"/>
    <w:rPr>
      <w:rFonts w:ascii="Calibri" w:eastAsia="宋体" w:hAnsi="Calibri" w:cs="Times New Roman"/>
      <w:kern w:val="2"/>
      <w:sz w:val="21"/>
      <w:szCs w:val="21"/>
      <w:lang w:val="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bidi="ar-SA"/>
    </w:rPr>
  </w:style>
  <w:style w:type="paragraph" w:customStyle="1" w:styleId="597">
    <w:name w:val="正文597"/>
    <w:pPr>
      <w:widowControl w:val="0"/>
      <w:jc w:val="both"/>
    </w:pPr>
    <w:rPr>
      <w:rFonts w:ascii="Calibri" w:eastAsia="宋体" w:hAnsi="Calibri" w:cs="Times New Roman"/>
      <w:kern w:val="2"/>
      <w:sz w:val="21"/>
      <w:szCs w:val="24"/>
      <w:lang w:val="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bidi="ar-SA"/>
    </w:rPr>
  </w:style>
  <w:style w:type="paragraph" w:customStyle="1" w:styleId="730">
    <w:name w:val="正文730"/>
    <w:pPr>
      <w:widowControl w:val="0"/>
      <w:jc w:val="both"/>
    </w:pPr>
    <w:rPr>
      <w:rFonts w:ascii="Calibri" w:eastAsia="宋体" w:hAnsi="Calibri" w:cs="Times New Roman"/>
      <w:kern w:val="2"/>
      <w:sz w:val="21"/>
      <w:szCs w:val="24"/>
      <w:lang w:val="en-US" w:bidi="ar-SA"/>
    </w:rPr>
  </w:style>
  <w:style w:type="paragraph" w:customStyle="1" w:styleId="180810">
    <w:name w:val="样式 1808 10 磅"/>
    <w:pPr>
      <w:widowControl w:val="0"/>
      <w:jc w:val="both"/>
    </w:pPr>
    <w:rPr>
      <w:rFonts w:ascii="Calibri" w:eastAsia="宋体" w:hAnsi="Calibri" w:cs="Times New Roman"/>
      <w:kern w:val="2"/>
      <w:sz w:val="21"/>
      <w:szCs w:val="24"/>
      <w:lang w:val="en-US" w:bidi="ar-SA"/>
    </w:rPr>
  </w:style>
  <w:style w:type="paragraph" w:customStyle="1" w:styleId="28210">
    <w:name w:val="样式 282 10 磅"/>
    <w:pPr>
      <w:widowControl w:val="0"/>
      <w:jc w:val="both"/>
    </w:pPr>
    <w:rPr>
      <w:rFonts w:ascii="Calibri" w:eastAsia="宋体" w:hAnsi="Calibri" w:cs="Times New Roman"/>
      <w:kern w:val="2"/>
      <w:sz w:val="21"/>
      <w:szCs w:val="22"/>
      <w:lang w:val="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hAnsi="Times New Roman" w:cs="Times New Roman"/>
      <w:color w:val="2E74B5"/>
      <w:kern w:val="2"/>
      <w:sz w:val="32"/>
      <w:szCs w:val="32"/>
      <w:lang w:val="en-US" w:bidi="ar-SA"/>
    </w:rPr>
  </w:style>
  <w:style w:type="paragraph" w:customStyle="1" w:styleId="29910">
    <w:name w:val="样式 299 10 磅"/>
    <w:pPr>
      <w:widowControl w:val="0"/>
      <w:jc w:val="both"/>
    </w:pPr>
    <w:rPr>
      <w:rFonts w:ascii="Calibri" w:eastAsia="宋体" w:hAnsi="Calibri" w:cs="Times New Roman"/>
      <w:kern w:val="2"/>
      <w:sz w:val="21"/>
      <w:szCs w:val="22"/>
      <w:lang w:val="en-US"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bidi="ar-SA"/>
    </w:rPr>
  </w:style>
  <w:style w:type="paragraph" w:customStyle="1" w:styleId="949">
    <w:name w:val="正文949"/>
    <w:pPr>
      <w:widowControl w:val="0"/>
      <w:jc w:val="both"/>
    </w:pPr>
    <w:rPr>
      <w:rFonts w:ascii="Calibri" w:eastAsia="宋体" w:hAnsi="Calibri" w:cs="Times New Roman"/>
      <w:kern w:val="2"/>
      <w:sz w:val="21"/>
      <w:szCs w:val="22"/>
      <w:lang w:val="en-US" w:bidi="ar-SA"/>
    </w:rPr>
  </w:style>
  <w:style w:type="paragraph" w:customStyle="1" w:styleId="485">
    <w:name w:val="正文485"/>
    <w:pPr>
      <w:widowControl w:val="0"/>
      <w:jc w:val="both"/>
    </w:pPr>
    <w:rPr>
      <w:rFonts w:ascii="Calibri" w:eastAsia="宋体" w:hAnsi="Calibri" w:cs="Times New Roman"/>
      <w:kern w:val="2"/>
      <w:sz w:val="21"/>
      <w:szCs w:val="24"/>
      <w:lang w:val="en-US" w:bidi="ar-SA"/>
    </w:rPr>
  </w:style>
  <w:style w:type="paragraph" w:customStyle="1" w:styleId="857">
    <w:name w:val="正文857"/>
    <w:pPr>
      <w:widowControl w:val="0"/>
      <w:jc w:val="both"/>
    </w:pPr>
    <w:rPr>
      <w:rFonts w:ascii="Calibri" w:eastAsia="宋体" w:hAnsi="Calibri" w:cs="Times New Roman"/>
      <w:kern w:val="2"/>
      <w:sz w:val="21"/>
      <w:szCs w:val="22"/>
      <w:lang w:val="en-US" w:bidi="ar-SA"/>
    </w:rPr>
  </w:style>
  <w:style w:type="paragraph" w:customStyle="1" w:styleId="400">
    <w:name w:val="纯文本40"/>
    <w:pPr>
      <w:widowControl w:val="0"/>
      <w:jc w:val="both"/>
    </w:pPr>
    <w:rPr>
      <w:rFonts w:ascii="宋体" w:eastAsia="宋体" w:hAnsi="Times New Roman" w:cs="Courier New"/>
      <w:kern w:val="2"/>
      <w:sz w:val="21"/>
      <w:szCs w:val="21"/>
      <w:lang w:val="en-US" w:bidi="ar-SA"/>
    </w:rPr>
  </w:style>
  <w:style w:type="paragraph" w:customStyle="1" w:styleId="574">
    <w:name w:val="正文574"/>
    <w:pPr>
      <w:widowControl w:val="0"/>
      <w:jc w:val="both"/>
    </w:pPr>
    <w:rPr>
      <w:rFonts w:ascii="Calibri" w:eastAsia="宋体" w:hAnsi="Calibri" w:cs="Times New Roman"/>
      <w:kern w:val="2"/>
      <w:sz w:val="21"/>
      <w:szCs w:val="24"/>
      <w:lang w:val="en-US" w:bidi="ar-SA"/>
    </w:rPr>
  </w:style>
  <w:style w:type="paragraph" w:customStyle="1" w:styleId="397">
    <w:name w:val="正文397"/>
    <w:pPr>
      <w:widowControl w:val="0"/>
      <w:jc w:val="both"/>
    </w:pPr>
    <w:rPr>
      <w:rFonts w:ascii="Calibri" w:eastAsia="宋体" w:hAnsi="Calibri" w:cs="Times New Roman"/>
      <w:kern w:val="2"/>
      <w:sz w:val="21"/>
      <w:szCs w:val="24"/>
      <w:lang w:val="en-US" w:bidi="ar-SA"/>
    </w:rPr>
  </w:style>
  <w:style w:type="paragraph" w:customStyle="1" w:styleId="967">
    <w:name w:val="正文967"/>
    <w:pPr>
      <w:widowControl w:val="0"/>
      <w:jc w:val="both"/>
    </w:pPr>
    <w:rPr>
      <w:rFonts w:ascii="Calibri" w:eastAsia="宋体" w:hAnsi="Calibri" w:cs="Times New Roman"/>
      <w:kern w:val="2"/>
      <w:sz w:val="21"/>
      <w:szCs w:val="22"/>
      <w:lang w:val="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863">
    <w:name w:val="正文863"/>
    <w:pPr>
      <w:widowControl w:val="0"/>
      <w:jc w:val="both"/>
    </w:pPr>
    <w:rPr>
      <w:rFonts w:ascii="Calibri" w:eastAsia="宋体" w:hAnsi="Calibri" w:cs="Times New Roman"/>
      <w:kern w:val="2"/>
      <w:sz w:val="21"/>
      <w:szCs w:val="22"/>
      <w:lang w:val="en-US" w:bidi="ar-SA"/>
    </w:rPr>
  </w:style>
  <w:style w:type="paragraph" w:customStyle="1" w:styleId="53">
    <w:name w:val="批注文字5"/>
    <w:pPr>
      <w:widowControl w:val="0"/>
      <w:jc w:val="both"/>
    </w:pPr>
    <w:rPr>
      <w:rFonts w:ascii="Calibri" w:eastAsia="宋体" w:hAnsi="Calibri" w:cs="Times New Roman"/>
      <w:kern w:val="2"/>
      <w:sz w:val="24"/>
      <w:szCs w:val="28"/>
      <w:lang w:val="en-US" w:bidi="ar-SA"/>
    </w:rPr>
  </w:style>
  <w:style w:type="paragraph" w:customStyle="1" w:styleId="625">
    <w:name w:val="正文625"/>
    <w:pPr>
      <w:widowControl w:val="0"/>
      <w:jc w:val="both"/>
    </w:pPr>
    <w:rPr>
      <w:rFonts w:ascii="Calibri" w:eastAsia="宋体" w:hAnsi="Calibri" w:cs="Times New Roman"/>
      <w:kern w:val="2"/>
      <w:sz w:val="21"/>
      <w:szCs w:val="24"/>
      <w:lang w:val="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bidi="ar-SA"/>
    </w:rPr>
  </w:style>
  <w:style w:type="paragraph" w:customStyle="1" w:styleId="43910">
    <w:name w:val="样式 439 10 磅"/>
    <w:next w:val="57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bidi="ar-SA"/>
    </w:rPr>
  </w:style>
  <w:style w:type="paragraph" w:customStyle="1" w:styleId="378">
    <w:name w:val="正文378"/>
    <w:pPr>
      <w:widowControl w:val="0"/>
      <w:jc w:val="both"/>
    </w:pPr>
    <w:rPr>
      <w:rFonts w:ascii="Calibri" w:eastAsia="宋体" w:hAnsi="Calibri" w:cs="Times New Roman"/>
      <w:kern w:val="2"/>
      <w:sz w:val="21"/>
      <w:szCs w:val="24"/>
      <w:lang w:val="en-US" w:bidi="ar-SA"/>
    </w:rPr>
  </w:style>
  <w:style w:type="paragraph" w:customStyle="1" w:styleId="32910">
    <w:name w:val="样式 329 10 磅"/>
    <w:next w:val="1001"/>
    <w:pPr>
      <w:widowControl w:val="0"/>
      <w:jc w:val="both"/>
    </w:pPr>
    <w:rPr>
      <w:rFonts w:ascii="宋体" w:eastAsia="宋体" w:hAnsi="Times New Roman" w:cs="Times New Roman"/>
      <w:kern w:val="2"/>
      <w:sz w:val="21"/>
      <w:szCs w:val="21"/>
      <w:lang w:val="en-US" w:bidi="ar-SA"/>
    </w:rPr>
  </w:style>
  <w:style w:type="paragraph" w:customStyle="1" w:styleId="1001">
    <w:name w:val="正文100"/>
    <w:pPr>
      <w:widowControl w:val="0"/>
      <w:jc w:val="both"/>
    </w:pPr>
    <w:rPr>
      <w:rFonts w:ascii="Calibri" w:eastAsia="宋体" w:hAnsi="Calibri" w:cs="Times New Roman"/>
      <w:kern w:val="2"/>
      <w:sz w:val="21"/>
      <w:szCs w:val="24"/>
      <w:lang w:val="en-US"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bidi="ar-SA"/>
    </w:rPr>
  </w:style>
  <w:style w:type="paragraph" w:customStyle="1" w:styleId="58101">
    <w:name w:val="样式 58 10 磅1"/>
    <w:pPr>
      <w:widowControl w:val="0"/>
      <w:jc w:val="both"/>
    </w:pPr>
    <w:rPr>
      <w:rFonts w:ascii="Calibri" w:eastAsia="宋体" w:hAnsi="Calibri" w:cs="Times New Roman"/>
      <w:kern w:val="2"/>
      <w:sz w:val="21"/>
      <w:szCs w:val="22"/>
      <w:lang w:val="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bdr w:val="none" w:sz="0" w:space="0" w:color="auto"/>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bidi="ar-SA"/>
    </w:rPr>
  </w:style>
  <w:style w:type="paragraph" w:customStyle="1" w:styleId="387">
    <w:name w:val="正文387"/>
    <w:pPr>
      <w:widowControl w:val="0"/>
      <w:jc w:val="both"/>
    </w:pPr>
    <w:rPr>
      <w:rFonts w:ascii="Calibri" w:eastAsia="宋体" w:hAnsi="Calibri" w:cs="Times New Roman"/>
      <w:kern w:val="2"/>
      <w:sz w:val="21"/>
      <w:szCs w:val="24"/>
      <w:lang w:val="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bidi="ar-SA"/>
    </w:rPr>
  </w:style>
  <w:style w:type="paragraph" w:customStyle="1" w:styleId="716">
    <w:name w:val="正文716"/>
    <w:pPr>
      <w:widowControl w:val="0"/>
      <w:jc w:val="both"/>
    </w:pPr>
    <w:rPr>
      <w:rFonts w:ascii="Calibri" w:eastAsia="宋体" w:hAnsi="Calibri" w:cs="Times New Roman"/>
      <w:kern w:val="2"/>
      <w:sz w:val="21"/>
      <w:szCs w:val="24"/>
      <w:lang w:val="en-US" w:bidi="ar-SA"/>
    </w:rPr>
  </w:style>
  <w:style w:type="paragraph" w:customStyle="1" w:styleId="634">
    <w:name w:val="正文634"/>
    <w:pPr>
      <w:widowControl w:val="0"/>
      <w:jc w:val="both"/>
    </w:pPr>
    <w:rPr>
      <w:rFonts w:ascii="Calibri" w:eastAsia="宋体" w:hAnsi="Calibri" w:cs="Times New Roman"/>
      <w:kern w:val="2"/>
      <w:sz w:val="21"/>
      <w:szCs w:val="24"/>
      <w:lang w:val="en-US" w:bidi="ar-SA"/>
    </w:rPr>
  </w:style>
  <w:style w:type="paragraph" w:customStyle="1" w:styleId="721">
    <w:name w:val="正文721"/>
    <w:pPr>
      <w:widowControl w:val="0"/>
      <w:jc w:val="both"/>
    </w:pPr>
    <w:rPr>
      <w:rFonts w:ascii="Calibri" w:eastAsia="宋体" w:hAnsi="Calibri" w:cs="Times New Roman"/>
      <w:kern w:val="2"/>
      <w:sz w:val="21"/>
      <w:szCs w:val="24"/>
      <w:lang w:val="en-US" w:bidi="ar-SA"/>
    </w:rPr>
  </w:style>
  <w:style w:type="paragraph" w:customStyle="1" w:styleId="58">
    <w:name w:val="正文58"/>
    <w:pPr>
      <w:widowControl w:val="0"/>
      <w:jc w:val="both"/>
    </w:pPr>
    <w:rPr>
      <w:rFonts w:ascii="Calibri" w:eastAsia="宋体" w:hAnsi="Calibri" w:cs="Times New Roman"/>
      <w:kern w:val="2"/>
      <w:sz w:val="21"/>
      <w:szCs w:val="24"/>
      <w:lang w:val="en-US" w:bidi="ar-SA"/>
    </w:rPr>
  </w:style>
  <w:style w:type="paragraph" w:customStyle="1" w:styleId="1035">
    <w:name w:val="正文1035"/>
    <w:rPr>
      <w:rFonts w:ascii="Calibri" w:eastAsia="宋体" w:hAnsi="Calibri" w:cs="Times New Roman"/>
      <w:kern w:val="2"/>
      <w:sz w:val="21"/>
      <w:szCs w:val="21"/>
      <w:lang w:val="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21210">
    <w:name w:val="样式 212 10 磅"/>
    <w:pPr>
      <w:widowControl w:val="0"/>
      <w:jc w:val="both"/>
    </w:pPr>
    <w:rPr>
      <w:rFonts w:ascii="Calibri" w:eastAsia="宋体" w:hAnsi="Calibri" w:cs="Times New Roman"/>
      <w:kern w:val="2"/>
      <w:sz w:val="21"/>
      <w:szCs w:val="22"/>
      <w:lang w:val="en-US" w:bidi="ar-SA"/>
    </w:rPr>
  </w:style>
  <w:style w:type="paragraph" w:customStyle="1" w:styleId="261">
    <w:name w:val="正文261"/>
    <w:pPr>
      <w:widowControl w:val="0"/>
      <w:jc w:val="both"/>
    </w:pPr>
    <w:rPr>
      <w:rFonts w:ascii="Calibri" w:eastAsia="宋体" w:hAnsi="Calibri" w:cs="Times New Roman"/>
      <w:kern w:val="2"/>
      <w:sz w:val="21"/>
      <w:szCs w:val="24"/>
      <w:lang w:val="en-US"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bidi="ar-SA"/>
    </w:rPr>
  </w:style>
  <w:style w:type="paragraph" w:customStyle="1" w:styleId="38910">
    <w:name w:val="样式 389 10 磅"/>
    <w:pPr>
      <w:widowControl w:val="0"/>
      <w:jc w:val="both"/>
    </w:pPr>
    <w:rPr>
      <w:rFonts w:ascii="Calibri" w:eastAsia="宋体" w:hAnsi="Calibri" w:cs="Times New Roman"/>
      <w:kern w:val="2"/>
      <w:sz w:val="21"/>
      <w:szCs w:val="22"/>
      <w:lang w:val="en-US" w:bidi="ar-SA"/>
    </w:rPr>
  </w:style>
  <w:style w:type="paragraph" w:customStyle="1" w:styleId="650">
    <w:name w:val="正文650"/>
    <w:pPr>
      <w:widowControl w:val="0"/>
      <w:jc w:val="both"/>
    </w:pPr>
    <w:rPr>
      <w:rFonts w:ascii="Calibri" w:eastAsia="宋体" w:hAnsi="Calibri" w:cs="Times New Roman"/>
      <w:kern w:val="2"/>
      <w:sz w:val="21"/>
      <w:szCs w:val="24"/>
      <w:lang w:val="en-US" w:bidi="ar-SA"/>
    </w:rPr>
  </w:style>
  <w:style w:type="paragraph" w:customStyle="1" w:styleId="602">
    <w:name w:val="纯文本60"/>
    <w:pPr>
      <w:widowControl w:val="0"/>
      <w:jc w:val="both"/>
    </w:pPr>
    <w:rPr>
      <w:rFonts w:ascii="宋体" w:eastAsia="宋体" w:hAnsi="Times New Roman" w:cs="Courier New"/>
      <w:kern w:val="2"/>
      <w:sz w:val="21"/>
      <w:szCs w:val="21"/>
      <w:lang w:val="en-US"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bidi="ar-SA"/>
    </w:rPr>
  </w:style>
  <w:style w:type="paragraph" w:customStyle="1" w:styleId="161">
    <w:name w:val="正文161"/>
    <w:pPr>
      <w:widowControl w:val="0"/>
      <w:jc w:val="both"/>
    </w:pPr>
    <w:rPr>
      <w:rFonts w:ascii="Calibri" w:eastAsia="宋体" w:hAnsi="Calibri" w:cs="Times New Roman"/>
      <w:kern w:val="2"/>
      <w:sz w:val="21"/>
      <w:szCs w:val="24"/>
      <w:lang w:val="en-US" w:bidi="ar-SA"/>
    </w:rPr>
  </w:style>
  <w:style w:type="paragraph" w:customStyle="1" w:styleId="369">
    <w:name w:val="正文369"/>
    <w:pPr>
      <w:widowControl w:val="0"/>
      <w:jc w:val="both"/>
    </w:pPr>
    <w:rPr>
      <w:rFonts w:ascii="Calibri" w:eastAsia="宋体" w:hAnsi="Calibri" w:cs="Times New Roman"/>
      <w:kern w:val="2"/>
      <w:sz w:val="21"/>
      <w:szCs w:val="24"/>
      <w:lang w:val="en-US" w:bidi="ar-SA"/>
    </w:rPr>
  </w:style>
  <w:style w:type="paragraph" w:customStyle="1" w:styleId="1052">
    <w:name w:val="正文1052"/>
    <w:rPr>
      <w:rFonts w:ascii="Calibri" w:eastAsia="宋体" w:hAnsi="Calibri" w:cs="Times New Roman"/>
      <w:kern w:val="2"/>
      <w:sz w:val="21"/>
      <w:szCs w:val="21"/>
      <w:lang w:val="en-US" w:bidi="ar-SA"/>
    </w:rPr>
  </w:style>
  <w:style w:type="paragraph" w:customStyle="1" w:styleId="424">
    <w:name w:val="正文424"/>
    <w:pPr>
      <w:widowControl w:val="0"/>
      <w:jc w:val="both"/>
    </w:pPr>
    <w:rPr>
      <w:rFonts w:ascii="Calibri" w:eastAsia="宋体" w:hAnsi="Calibri" w:cs="Times New Roman"/>
      <w:kern w:val="2"/>
      <w:sz w:val="21"/>
      <w:szCs w:val="24"/>
      <w:lang w:val="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bidi="ar-SA"/>
    </w:rPr>
  </w:style>
  <w:style w:type="paragraph" w:customStyle="1" w:styleId="788">
    <w:name w:val="正文788"/>
    <w:pPr>
      <w:widowControl w:val="0"/>
      <w:jc w:val="both"/>
    </w:pPr>
    <w:rPr>
      <w:rFonts w:ascii="Calibri" w:eastAsia="宋体" w:hAnsi="Calibri" w:cs="Times New Roman"/>
      <w:kern w:val="2"/>
      <w:sz w:val="21"/>
      <w:szCs w:val="22"/>
      <w:lang w:val="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hAnsi="Times New Roman" w:cs="Courier New"/>
      <w:kern w:val="2"/>
      <w:sz w:val="21"/>
      <w:szCs w:val="21"/>
      <w:lang w:val="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bidi="ar-SA"/>
    </w:rPr>
  </w:style>
  <w:style w:type="paragraph" w:customStyle="1" w:styleId="250">
    <w:name w:val="正文250"/>
    <w:pPr>
      <w:widowControl w:val="0"/>
      <w:jc w:val="both"/>
    </w:pPr>
    <w:rPr>
      <w:rFonts w:ascii="Calibri" w:eastAsia="宋体" w:hAnsi="Calibri" w:cs="Times New Roman"/>
      <w:kern w:val="2"/>
      <w:sz w:val="21"/>
      <w:szCs w:val="24"/>
      <w:lang w:val="en-US" w:bidi="ar-SA"/>
    </w:rPr>
  </w:style>
  <w:style w:type="paragraph" w:customStyle="1" w:styleId="839">
    <w:name w:val="正文839"/>
    <w:pPr>
      <w:widowControl w:val="0"/>
      <w:jc w:val="both"/>
    </w:pPr>
    <w:rPr>
      <w:rFonts w:ascii="Calibri" w:eastAsia="宋体" w:hAnsi="Calibri" w:cs="Times New Roman"/>
      <w:kern w:val="2"/>
      <w:sz w:val="21"/>
      <w:szCs w:val="22"/>
      <w:lang w:val="en-US" w:bidi="ar-SA"/>
    </w:rPr>
  </w:style>
  <w:style w:type="paragraph" w:customStyle="1" w:styleId="898">
    <w:name w:val="正文898"/>
    <w:pPr>
      <w:widowControl w:val="0"/>
      <w:jc w:val="both"/>
    </w:pPr>
    <w:rPr>
      <w:rFonts w:ascii="Calibri" w:eastAsia="宋体" w:hAnsi="Calibri" w:cs="Times New Roman"/>
      <w:kern w:val="2"/>
      <w:sz w:val="21"/>
      <w:szCs w:val="22"/>
      <w:lang w:val="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1102">
    <w:name w:val="正文1102"/>
    <w:pPr>
      <w:widowControl w:val="0"/>
      <w:jc w:val="both"/>
    </w:pPr>
    <w:rPr>
      <w:rFonts w:ascii="Calibri" w:eastAsia="宋体" w:hAnsi="Calibri" w:cs="Times New Roman"/>
      <w:kern w:val="2"/>
      <w:sz w:val="21"/>
      <w:szCs w:val="22"/>
      <w:lang w:val="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bidi="ar-SA"/>
    </w:rPr>
  </w:style>
  <w:style w:type="paragraph" w:customStyle="1" w:styleId="512">
    <w:name w:val="正文512"/>
    <w:pPr>
      <w:widowControl w:val="0"/>
      <w:jc w:val="both"/>
    </w:pPr>
    <w:rPr>
      <w:rFonts w:ascii="Calibri" w:eastAsia="宋体" w:hAnsi="Calibri" w:cs="Times New Roman"/>
      <w:kern w:val="2"/>
      <w:sz w:val="21"/>
      <w:szCs w:val="24"/>
      <w:lang w:val="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bidi="ar-SA"/>
    </w:rPr>
  </w:style>
  <w:style w:type="paragraph" w:customStyle="1" w:styleId="223">
    <w:name w:val="正文223"/>
    <w:pPr>
      <w:widowControl w:val="0"/>
      <w:jc w:val="both"/>
    </w:pPr>
    <w:rPr>
      <w:rFonts w:ascii="Calibri" w:eastAsia="宋体" w:hAnsi="Calibri" w:cs="Times New Roman"/>
      <w:kern w:val="2"/>
      <w:sz w:val="21"/>
      <w:szCs w:val="24"/>
      <w:lang w:val="en-US" w:bidi="ar-SA"/>
    </w:rPr>
  </w:style>
  <w:style w:type="paragraph" w:customStyle="1" w:styleId="632">
    <w:name w:val="正文632"/>
    <w:pPr>
      <w:widowControl w:val="0"/>
      <w:jc w:val="both"/>
    </w:pPr>
    <w:rPr>
      <w:rFonts w:ascii="Calibri" w:eastAsia="宋体" w:hAnsi="Calibri" w:cs="Times New Roman"/>
      <w:kern w:val="2"/>
      <w:sz w:val="21"/>
      <w:szCs w:val="24"/>
      <w:lang w:val="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bidi="ar-SA"/>
    </w:rPr>
  </w:style>
  <w:style w:type="paragraph" w:customStyle="1" w:styleId="247">
    <w:name w:val="正文247"/>
    <w:pPr>
      <w:widowControl w:val="0"/>
      <w:jc w:val="both"/>
    </w:pPr>
    <w:rPr>
      <w:rFonts w:ascii="Calibri" w:eastAsia="宋体" w:hAnsi="Calibri" w:cs="Times New Roman"/>
      <w:kern w:val="2"/>
      <w:sz w:val="21"/>
      <w:szCs w:val="24"/>
      <w:lang w:val="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bidi="ar-SA"/>
    </w:rPr>
  </w:style>
  <w:style w:type="paragraph" w:customStyle="1" w:styleId="186">
    <w:name w:val="正文186"/>
    <w:pPr>
      <w:widowControl w:val="0"/>
      <w:jc w:val="both"/>
    </w:pPr>
    <w:rPr>
      <w:rFonts w:ascii="Calibri" w:eastAsia="宋体" w:hAnsi="Calibri" w:cs="Times New Roman"/>
      <w:kern w:val="2"/>
      <w:sz w:val="21"/>
      <w:szCs w:val="24"/>
      <w:lang w:val="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bidi="ar-SA"/>
    </w:rPr>
  </w:style>
  <w:style w:type="paragraph" w:customStyle="1" w:styleId="900">
    <w:name w:val="纯文本90"/>
    <w:pPr>
      <w:widowControl w:val="0"/>
      <w:jc w:val="both"/>
    </w:pPr>
    <w:rPr>
      <w:rFonts w:ascii="宋体" w:eastAsia="宋体" w:hAnsi="Times New Roman" w:cs="Courier New"/>
      <w:kern w:val="2"/>
      <w:sz w:val="21"/>
      <w:szCs w:val="21"/>
      <w:lang w:val="en-US"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bidi="ar-SA"/>
    </w:rPr>
  </w:style>
  <w:style w:type="paragraph" w:customStyle="1" w:styleId="231">
    <w:name w:val="正文231"/>
    <w:pPr>
      <w:widowControl w:val="0"/>
      <w:jc w:val="both"/>
    </w:pPr>
    <w:rPr>
      <w:rFonts w:ascii="Calibri" w:eastAsia="宋体" w:hAnsi="Calibri" w:cs="Times New Roman"/>
      <w:kern w:val="2"/>
      <w:sz w:val="21"/>
      <w:szCs w:val="24"/>
      <w:lang w:val="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bidi="ar-SA"/>
    </w:rPr>
  </w:style>
  <w:style w:type="paragraph" w:customStyle="1" w:styleId="360">
    <w:name w:val="正文360"/>
    <w:pPr>
      <w:widowControl w:val="0"/>
      <w:jc w:val="both"/>
    </w:pPr>
    <w:rPr>
      <w:rFonts w:ascii="Calibri" w:eastAsia="宋体" w:hAnsi="Calibri" w:cs="Times New Roman"/>
      <w:kern w:val="2"/>
      <w:sz w:val="21"/>
      <w:szCs w:val="24"/>
      <w:lang w:val="en-US" w:bidi="ar-SA"/>
    </w:rPr>
  </w:style>
  <w:style w:type="paragraph" w:customStyle="1" w:styleId="350101">
    <w:name w:val="样式 350 10 磅1"/>
    <w:pPr>
      <w:widowControl w:val="0"/>
      <w:jc w:val="both"/>
    </w:pPr>
    <w:rPr>
      <w:rFonts w:ascii="Calibri" w:eastAsia="宋体" w:hAnsi="Calibri" w:cs="Times New Roman"/>
      <w:kern w:val="2"/>
      <w:sz w:val="21"/>
      <w:szCs w:val="22"/>
      <w:lang w:val="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bidi="ar-SA"/>
    </w:rPr>
  </w:style>
  <w:style w:type="paragraph" w:customStyle="1" w:styleId="231101">
    <w:name w:val="样式 231 10 磅1"/>
    <w:pPr>
      <w:widowControl w:val="0"/>
      <w:jc w:val="both"/>
    </w:pPr>
    <w:rPr>
      <w:rFonts w:ascii="Calibri" w:eastAsia="宋体" w:hAnsi="Calibri" w:cs="Times New Roman"/>
      <w:kern w:val="2"/>
      <w:sz w:val="21"/>
      <w:szCs w:val="22"/>
      <w:lang w:val="en-US" w:bidi="ar-SA"/>
    </w:rPr>
  </w:style>
  <w:style w:type="paragraph" w:customStyle="1" w:styleId="1179">
    <w:name w:val="正文1179"/>
    <w:pPr>
      <w:widowControl w:val="0"/>
      <w:jc w:val="both"/>
    </w:pPr>
    <w:rPr>
      <w:rFonts w:ascii="等线" w:eastAsia="等线" w:hAnsi="Times New Roman"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13"/>
    <w:pPr>
      <w:widowControl w:val="0"/>
      <w:jc w:val="both"/>
    </w:pPr>
    <w:rPr>
      <w:rFonts w:ascii="Times New Roman" w:eastAsia="宋体" w:hAnsi="Times New Roman" w:cs="Times New Roman"/>
      <w:kern w:val="2"/>
      <w:sz w:val="21"/>
      <w:szCs w:val="22"/>
      <w:lang w:val="en-US" w:bidi="ar-SA"/>
    </w:rPr>
  </w:style>
  <w:style w:type="paragraph" w:customStyle="1" w:styleId="a8">
    <w:name w:val="章标题"/>
    <w:next w:val="Normal"/>
    <w:pPr>
      <w:spacing w:before="50" w:after="50" w:line="460" w:lineRule="exact"/>
      <w:jc w:val="both"/>
      <w:outlineLvl w:val="0"/>
    </w:pPr>
    <w:rPr>
      <w:rFonts w:ascii="黑体" w:eastAsia="黑体" w:hAnsi="Times New Roman" w:cs="Times New Roman"/>
      <w:b/>
      <w:kern w:val="2"/>
      <w:sz w:val="28"/>
      <w:szCs w:val="28"/>
      <w:lang w:val="en-US" w:bidi="ar-SA"/>
    </w:rPr>
  </w:style>
  <w:style w:type="paragraph" w:customStyle="1" w:styleId="a9">
    <w:name w:val="一级条标题"/>
    <w:basedOn w:val="a8"/>
    <w:next w:val="Normal"/>
    <w:pPr>
      <w:tabs>
        <w:tab w:val="left" w:pos="360"/>
        <w:tab w:val="left" w:pos="840"/>
      </w:tabs>
      <w:spacing w:before="50" w:after="50"/>
      <w:ind w:left="0" w:hanging="840"/>
      <w:outlineLvl w:val="1"/>
    </w:pPr>
  </w:style>
  <w:style w:type="paragraph" w:customStyle="1" w:styleId="a10">
    <w:name w:val="二级条标题"/>
    <w:basedOn w:val="a9"/>
    <w:next w:val="Normal"/>
    <w:pPr>
      <w:tabs>
        <w:tab w:val="left" w:pos="360"/>
        <w:tab w:val="left" w:pos="840"/>
      </w:tabs>
      <w:outlineLvl w:val="2"/>
    </w:pPr>
    <w:rPr>
      <w:rFonts w:ascii="宋体" w:eastAsia="宋体"/>
      <w:b w:val="0"/>
    </w:rPr>
  </w:style>
  <w:style w:type="paragraph" w:customStyle="1" w:styleId="a11">
    <w:name w:val="三级条标题"/>
    <w:basedOn w:val="a10"/>
    <w:next w:val="Normal"/>
    <w:pPr>
      <w:tabs>
        <w:tab w:val="left" w:pos="360"/>
        <w:tab w:val="left" w:pos="840"/>
      </w:tabs>
      <w:outlineLvl w:val="3"/>
    </w:pPr>
  </w:style>
  <w:style w:type="paragraph" w:customStyle="1" w:styleId="a12">
    <w:name w:val="四级条标题"/>
    <w:basedOn w:val="a11"/>
    <w:next w:val="Normal"/>
    <w:pPr>
      <w:tabs>
        <w:tab w:val="left" w:pos="360"/>
        <w:tab w:val="left" w:pos="840"/>
      </w:tabs>
      <w:outlineLvl w:val="4"/>
    </w:pPr>
  </w:style>
  <w:style w:type="paragraph" w:customStyle="1" w:styleId="a13">
    <w:name w:val="五级条标题"/>
    <w:basedOn w:val="a12"/>
    <w:next w:val="Normal"/>
    <w:pPr>
      <w:tabs>
        <w:tab w:val="left" w:pos="360"/>
        <w:tab w:val="left" w:pos="840"/>
        <w:tab w:val="left" w:pos="900"/>
      </w:tabs>
      <w:outlineLvl w:val="5"/>
    </w:pPr>
  </w:style>
  <w:style w:type="paragraph" w:customStyle="1" w:styleId="113">
    <w:name w:val="纯文本113"/>
    <w:pPr>
      <w:widowControl w:val="0"/>
      <w:jc w:val="both"/>
    </w:pPr>
    <w:rPr>
      <w:rFonts w:ascii="宋体" w:eastAsia="宋体" w:hAnsi="Times New Roman" w:cs="Courier New"/>
      <w:kern w:val="2"/>
      <w:sz w:val="21"/>
      <w:szCs w:val="21"/>
      <w:lang w:val="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bidi="ar-SA"/>
    </w:rPr>
  </w:style>
  <w:style w:type="paragraph" w:customStyle="1" w:styleId="448">
    <w:name w:val="正文448"/>
    <w:pPr>
      <w:widowControl w:val="0"/>
      <w:jc w:val="both"/>
    </w:pPr>
    <w:rPr>
      <w:rFonts w:ascii="Calibri" w:eastAsia="宋体" w:hAnsi="Calibri" w:cs="Times New Roman"/>
      <w:kern w:val="2"/>
      <w:sz w:val="21"/>
      <w:szCs w:val="24"/>
      <w:lang w:val="en-US" w:bidi="ar-SA"/>
    </w:rPr>
  </w:style>
  <w:style w:type="paragraph" w:customStyle="1" w:styleId="890">
    <w:name w:val="正文890"/>
    <w:pPr>
      <w:widowControl w:val="0"/>
      <w:jc w:val="both"/>
    </w:pPr>
    <w:rPr>
      <w:rFonts w:ascii="Calibri" w:eastAsia="宋体" w:hAnsi="Calibri" w:cs="Times New Roman"/>
      <w:kern w:val="2"/>
      <w:sz w:val="21"/>
      <w:szCs w:val="22"/>
      <w:lang w:val="en-US"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bidi="ar-SA"/>
    </w:rPr>
  </w:style>
  <w:style w:type="paragraph" w:customStyle="1" w:styleId="545">
    <w:name w:val="正文545"/>
    <w:pPr>
      <w:widowControl w:val="0"/>
      <w:jc w:val="both"/>
    </w:pPr>
    <w:rPr>
      <w:rFonts w:ascii="Calibri" w:eastAsia="宋体" w:hAnsi="Calibri" w:cs="Times New Roman"/>
      <w:kern w:val="2"/>
      <w:sz w:val="21"/>
      <w:szCs w:val="24"/>
      <w:lang w:val="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0"/>
    <w:rPr>
      <w:rFonts w:ascii="Times New Roman" w:eastAsia="宋体" w:hAnsi="Times New Roman" w:cs="Times New Roman"/>
      <w:sz w:val="20"/>
      <w:szCs w:val="20"/>
      <w:lang w:val="en-US" w:eastAsia="zh-CN" w:bidi="ar-SA"/>
    </w:rPr>
  </w:style>
  <w:style w:type="paragraph" w:customStyle="1" w:styleId="455">
    <w:name w:val="样式 标题 4 + 段前: 5 磅 段后: 5 磅 行距: 单倍行距"/>
    <w:next w:val="PMstyle"/>
    <w:pPr>
      <w:keepNext/>
      <w:keepLines/>
      <w:widowControl w:val="0"/>
      <w:numPr>
        <w:ilvl w:val="3"/>
        <w:numId w:val="13"/>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1300">
    <w:name w:val="正文130"/>
    <w:next w:val="1201"/>
    <w:pPr>
      <w:widowControl w:val="0"/>
      <w:jc w:val="both"/>
    </w:pPr>
    <w:rPr>
      <w:rFonts w:ascii="Calibri" w:eastAsia="宋体" w:hAnsi="Calibri" w:cs="Times New Roman"/>
      <w:kern w:val="2"/>
      <w:sz w:val="21"/>
      <w:szCs w:val="24"/>
      <w:lang w:val="en-US" w:bidi="ar-SA"/>
    </w:rPr>
  </w:style>
  <w:style w:type="paragraph" w:customStyle="1" w:styleId="1201">
    <w:name w:val="正文120"/>
    <w:pPr>
      <w:widowControl w:val="0"/>
      <w:jc w:val="both"/>
    </w:pPr>
    <w:rPr>
      <w:rFonts w:ascii="Calibri" w:eastAsia="宋体" w:hAnsi="Calibri" w:cs="Times New Roman"/>
      <w:kern w:val="2"/>
      <w:sz w:val="21"/>
      <w:szCs w:val="24"/>
      <w:lang w:val="en-US" w:bidi="ar-SA"/>
    </w:rPr>
  </w:style>
  <w:style w:type="paragraph" w:customStyle="1" w:styleId="184510">
    <w:name w:val="样式 1845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bidi="ar-SA"/>
    </w:rPr>
  </w:style>
  <w:style w:type="paragraph" w:customStyle="1" w:styleId="711">
    <w:name w:val="样式 7 11 磅"/>
    <w:pPr>
      <w:widowControl w:val="0"/>
      <w:ind w:left="105"/>
    </w:pPr>
    <w:rPr>
      <w:rFonts w:ascii="宋体" w:eastAsia="宋体" w:hAnsi="Times New Roman" w:cs="宋体"/>
      <w:sz w:val="22"/>
      <w:szCs w:val="22"/>
      <w:lang w:val="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bidi="ar-SA"/>
    </w:rPr>
  </w:style>
  <w:style w:type="paragraph" w:customStyle="1" w:styleId="1311">
    <w:name w:val="样式 13 11 磅"/>
    <w:next w:val="Caption"/>
    <w:rPr>
      <w:rFonts w:ascii="Calibri" w:eastAsia="宋体" w:hAnsi="Calibri" w:cs="Times New Roman"/>
      <w:sz w:val="22"/>
      <w:szCs w:val="22"/>
      <w:lang w:val="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bidi="ar-SA"/>
    </w:rPr>
  </w:style>
  <w:style w:type="paragraph" w:customStyle="1" w:styleId="93">
    <w:name w:val="正文93"/>
    <w:pPr>
      <w:widowControl w:val="0"/>
      <w:jc w:val="both"/>
    </w:pPr>
    <w:rPr>
      <w:rFonts w:ascii="Calibri" w:eastAsia="宋体" w:hAnsi="Calibri" w:cs="Times New Roman"/>
      <w:kern w:val="2"/>
      <w:sz w:val="21"/>
      <w:szCs w:val="24"/>
      <w:lang w:val="en-US" w:bidi="ar-SA"/>
    </w:rPr>
  </w:style>
  <w:style w:type="paragraph" w:customStyle="1" w:styleId="85101">
    <w:name w:val="样式 85 10 磅1"/>
    <w:pPr>
      <w:widowControl w:val="0"/>
      <w:jc w:val="both"/>
    </w:pPr>
    <w:rPr>
      <w:rFonts w:ascii="Calibri" w:eastAsia="宋体" w:hAnsi="Calibri" w:cs="Times New Roman"/>
      <w:kern w:val="2"/>
      <w:sz w:val="21"/>
      <w:szCs w:val="28"/>
      <w:lang w:val="en-US" w:bidi="ar-SA"/>
    </w:rPr>
  </w:style>
  <w:style w:type="paragraph" w:customStyle="1" w:styleId="645">
    <w:name w:val="正文645"/>
    <w:pPr>
      <w:widowControl w:val="0"/>
      <w:jc w:val="both"/>
    </w:pPr>
    <w:rPr>
      <w:rFonts w:ascii="Calibri" w:eastAsia="宋体" w:hAnsi="Calibri" w:cs="Times New Roman"/>
      <w:kern w:val="2"/>
      <w:sz w:val="21"/>
      <w:szCs w:val="24"/>
      <w:lang w:val="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bidi="ar-SA"/>
    </w:rPr>
  </w:style>
  <w:style w:type="paragraph" w:customStyle="1" w:styleId="573">
    <w:name w:val="正文573"/>
    <w:pPr>
      <w:widowControl w:val="0"/>
      <w:jc w:val="both"/>
    </w:pPr>
    <w:rPr>
      <w:rFonts w:ascii="Calibri" w:eastAsia="宋体" w:hAnsi="Calibri" w:cs="Times New Roman"/>
      <w:kern w:val="2"/>
      <w:sz w:val="21"/>
      <w:szCs w:val="24"/>
      <w:lang w:val="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bidi="ar-SA"/>
    </w:rPr>
  </w:style>
  <w:style w:type="paragraph" w:customStyle="1" w:styleId="681">
    <w:name w:val="正文681"/>
    <w:pPr>
      <w:widowControl w:val="0"/>
      <w:jc w:val="both"/>
    </w:pPr>
    <w:rPr>
      <w:rFonts w:ascii="Calibri" w:eastAsia="宋体" w:hAnsi="Calibri" w:cs="Times New Roman"/>
      <w:kern w:val="2"/>
      <w:sz w:val="21"/>
      <w:szCs w:val="24"/>
      <w:lang w:val="en-US" w:bidi="ar-SA"/>
    </w:rPr>
  </w:style>
  <w:style w:type="paragraph" w:customStyle="1" w:styleId="889">
    <w:name w:val="正文889"/>
    <w:pPr>
      <w:widowControl w:val="0"/>
      <w:jc w:val="both"/>
    </w:pPr>
    <w:rPr>
      <w:rFonts w:ascii="Calibri" w:eastAsia="宋体" w:hAnsi="Calibri" w:cs="Times New Roman"/>
      <w:kern w:val="2"/>
      <w:sz w:val="21"/>
      <w:szCs w:val="22"/>
      <w:lang w:val="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bidi="ar-SA"/>
    </w:rPr>
  </w:style>
  <w:style w:type="paragraph" w:customStyle="1" w:styleId="669">
    <w:name w:val="正文669"/>
    <w:pPr>
      <w:widowControl w:val="0"/>
      <w:jc w:val="both"/>
    </w:pPr>
    <w:rPr>
      <w:rFonts w:ascii="Calibri" w:eastAsia="宋体" w:hAnsi="Calibri" w:cs="Times New Roman"/>
      <w:kern w:val="2"/>
      <w:sz w:val="21"/>
      <w:szCs w:val="24"/>
      <w:lang w:val="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hAnsi="Times New Roman" w:cs="Courier New"/>
      <w:kern w:val="2"/>
      <w:sz w:val="21"/>
      <w:szCs w:val="21"/>
      <w:lang w:val="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bidi="ar-SA"/>
    </w:rPr>
  </w:style>
  <w:style w:type="paragraph" w:customStyle="1" w:styleId="272">
    <w:name w:val="正文272"/>
    <w:pPr>
      <w:widowControl w:val="0"/>
      <w:jc w:val="both"/>
    </w:pPr>
    <w:rPr>
      <w:rFonts w:ascii="Calibri" w:eastAsia="宋体" w:hAnsi="Calibri" w:cs="Times New Roman"/>
      <w:kern w:val="2"/>
      <w:sz w:val="21"/>
      <w:szCs w:val="24"/>
      <w:lang w:val="en-US"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bidi="ar-SA"/>
    </w:rPr>
  </w:style>
  <w:style w:type="paragraph" w:customStyle="1" w:styleId="515">
    <w:name w:val="正文515"/>
    <w:pPr>
      <w:widowControl w:val="0"/>
      <w:jc w:val="both"/>
    </w:pPr>
    <w:rPr>
      <w:rFonts w:ascii="Calibri" w:eastAsia="宋体" w:hAnsi="Calibri" w:cs="Times New Roman"/>
      <w:kern w:val="2"/>
      <w:sz w:val="21"/>
      <w:szCs w:val="24"/>
      <w:lang w:val="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bidi="ar-SA"/>
    </w:rPr>
  </w:style>
  <w:style w:type="paragraph" w:customStyle="1" w:styleId="565">
    <w:name w:val="正文565"/>
    <w:pPr>
      <w:widowControl w:val="0"/>
      <w:jc w:val="both"/>
    </w:pPr>
    <w:rPr>
      <w:rFonts w:ascii="Calibri" w:eastAsia="宋体" w:hAnsi="Calibri" w:cs="Times New Roman"/>
      <w:kern w:val="2"/>
      <w:sz w:val="21"/>
      <w:szCs w:val="24"/>
      <w:lang w:val="en-US" w:bidi="ar-SA"/>
    </w:rPr>
  </w:style>
  <w:style w:type="paragraph" w:customStyle="1" w:styleId="675">
    <w:name w:val="正文675"/>
    <w:pPr>
      <w:widowControl w:val="0"/>
      <w:jc w:val="both"/>
    </w:pPr>
    <w:rPr>
      <w:rFonts w:ascii="Calibri" w:eastAsia="宋体" w:hAnsi="Calibri" w:cs="Times New Roman"/>
      <w:kern w:val="2"/>
      <w:sz w:val="21"/>
      <w:szCs w:val="24"/>
      <w:lang w:val="en-US" w:bidi="ar-SA"/>
    </w:rPr>
  </w:style>
  <w:style w:type="paragraph" w:customStyle="1" w:styleId="940">
    <w:name w:val="正文940"/>
    <w:pPr>
      <w:widowControl w:val="0"/>
      <w:jc w:val="both"/>
    </w:pPr>
    <w:rPr>
      <w:rFonts w:ascii="Calibri" w:eastAsia="宋体" w:hAnsi="Calibri" w:cs="Times New Roman"/>
      <w:kern w:val="2"/>
      <w:sz w:val="21"/>
      <w:szCs w:val="24"/>
      <w:lang w:val="en-US"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4"/>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bidi="ar-SA"/>
    </w:rPr>
  </w:style>
  <w:style w:type="paragraph" w:customStyle="1" w:styleId="738">
    <w:name w:val="正文738"/>
    <w:pPr>
      <w:widowControl w:val="0"/>
      <w:jc w:val="both"/>
    </w:pPr>
    <w:rPr>
      <w:rFonts w:ascii="Calibri" w:eastAsia="宋体" w:hAnsi="Calibri" w:cs="Times New Roman"/>
      <w:kern w:val="2"/>
      <w:sz w:val="21"/>
      <w:szCs w:val="24"/>
      <w:lang w:val="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bidi="ar-SA"/>
    </w:rPr>
  </w:style>
  <w:style w:type="paragraph" w:customStyle="1" w:styleId="934">
    <w:name w:val="正文934"/>
    <w:pPr>
      <w:widowControl w:val="0"/>
      <w:jc w:val="both"/>
    </w:pPr>
    <w:rPr>
      <w:rFonts w:ascii="Calibri" w:eastAsia="宋体" w:hAnsi="Calibri" w:cs="Times New Roman"/>
      <w:kern w:val="2"/>
      <w:sz w:val="21"/>
      <w:szCs w:val="24"/>
      <w:lang w:val="en-US" w:bidi="ar-SA"/>
    </w:rPr>
  </w:style>
  <w:style w:type="paragraph" w:customStyle="1" w:styleId="1005">
    <w:name w:val="正文1005"/>
    <w:pPr>
      <w:widowControl w:val="0"/>
      <w:jc w:val="both"/>
    </w:pPr>
    <w:rPr>
      <w:rFonts w:ascii="Calibri" w:eastAsia="宋体" w:hAnsi="Calibri" w:cs="Times New Roman"/>
      <w:kern w:val="2"/>
      <w:sz w:val="21"/>
      <w:szCs w:val="24"/>
      <w:lang w:val="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bidi="ar-SA"/>
    </w:rPr>
  </w:style>
  <w:style w:type="paragraph" w:customStyle="1" w:styleId="232">
    <w:name w:val="正文232"/>
    <w:pPr>
      <w:widowControl w:val="0"/>
      <w:jc w:val="both"/>
    </w:pPr>
    <w:rPr>
      <w:rFonts w:ascii="Calibri" w:eastAsia="宋体" w:hAnsi="Calibri" w:cs="Times New Roman"/>
      <w:kern w:val="2"/>
      <w:sz w:val="21"/>
      <w:szCs w:val="24"/>
      <w:lang w:val="en-US" w:bidi="ar-SA"/>
    </w:rPr>
  </w:style>
  <w:style w:type="paragraph" w:customStyle="1" w:styleId="322">
    <w:name w:val="正文322"/>
    <w:pPr>
      <w:widowControl w:val="0"/>
      <w:jc w:val="both"/>
    </w:pPr>
    <w:rPr>
      <w:rFonts w:ascii="Calibri" w:eastAsia="宋体" w:hAnsi="Calibri" w:cs="Times New Roman"/>
      <w:kern w:val="2"/>
      <w:sz w:val="21"/>
      <w:szCs w:val="24"/>
      <w:lang w:val="en-US" w:bidi="ar-SA"/>
    </w:rPr>
  </w:style>
  <w:style w:type="paragraph" w:customStyle="1" w:styleId="571">
    <w:name w:val="正文571"/>
    <w:pPr>
      <w:widowControl w:val="0"/>
      <w:jc w:val="both"/>
    </w:pPr>
    <w:rPr>
      <w:rFonts w:ascii="Calibri" w:eastAsia="宋体" w:hAnsi="Calibri" w:cs="Times New Roman"/>
      <w:kern w:val="2"/>
      <w:sz w:val="21"/>
      <w:szCs w:val="24"/>
      <w:lang w:val="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bidi="ar-SA"/>
    </w:rPr>
  </w:style>
  <w:style w:type="paragraph" w:customStyle="1" w:styleId="172">
    <w:name w:val="正文172"/>
    <w:pPr>
      <w:widowControl w:val="0"/>
      <w:jc w:val="both"/>
    </w:pPr>
    <w:rPr>
      <w:rFonts w:ascii="Calibri" w:eastAsia="宋体" w:hAnsi="Calibri" w:cs="Times New Roman"/>
      <w:kern w:val="2"/>
      <w:sz w:val="21"/>
      <w:szCs w:val="24"/>
      <w:lang w:val="en-US" w:bidi="ar-SA"/>
    </w:rPr>
  </w:style>
  <w:style w:type="paragraph" w:customStyle="1" w:styleId="599">
    <w:name w:val="正文599"/>
    <w:pPr>
      <w:widowControl w:val="0"/>
      <w:jc w:val="both"/>
    </w:pPr>
    <w:rPr>
      <w:rFonts w:ascii="Calibri" w:eastAsia="宋体" w:hAnsi="Calibri" w:cs="Times New Roman"/>
      <w:kern w:val="2"/>
      <w:sz w:val="21"/>
      <w:szCs w:val="24"/>
      <w:lang w:val="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bidi="ar-SA"/>
    </w:rPr>
  </w:style>
  <w:style w:type="paragraph" w:customStyle="1" w:styleId="40910">
    <w:name w:val="样式 409 10 磅"/>
    <w:pPr>
      <w:widowControl w:val="0"/>
      <w:jc w:val="both"/>
    </w:pPr>
    <w:rPr>
      <w:rFonts w:ascii="宋体" w:eastAsia="宋体" w:hAnsi="Times New Roman" w:cs="Times New Roman"/>
      <w:kern w:val="2"/>
      <w:sz w:val="21"/>
      <w:szCs w:val="21"/>
      <w:lang w:val="en-US" w:bidi="ar-SA"/>
    </w:rPr>
  </w:style>
  <w:style w:type="paragraph" w:customStyle="1" w:styleId="465">
    <w:name w:val="正文465"/>
    <w:pPr>
      <w:widowControl w:val="0"/>
      <w:jc w:val="both"/>
    </w:pPr>
    <w:rPr>
      <w:rFonts w:ascii="Calibri" w:eastAsia="宋体" w:hAnsi="Calibri" w:cs="Times New Roman"/>
      <w:kern w:val="2"/>
      <w:sz w:val="21"/>
      <w:szCs w:val="24"/>
      <w:lang w:val="en-US"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05">
    <w:name w:val="正文905"/>
    <w:pPr>
      <w:widowControl w:val="0"/>
      <w:jc w:val="both"/>
    </w:pPr>
    <w:rPr>
      <w:rFonts w:ascii="Calibri" w:eastAsia="宋体" w:hAnsi="Calibri" w:cs="Times New Roman"/>
      <w:kern w:val="2"/>
      <w:sz w:val="21"/>
      <w:szCs w:val="22"/>
      <w:lang w:val="en-US" w:bidi="ar-SA"/>
    </w:rPr>
  </w:style>
  <w:style w:type="paragraph" w:customStyle="1" w:styleId="209">
    <w:name w:val="正文209"/>
    <w:pPr>
      <w:widowControl w:val="0"/>
      <w:jc w:val="both"/>
    </w:pPr>
    <w:rPr>
      <w:rFonts w:ascii="Calibri" w:eastAsia="宋体" w:hAnsi="Calibri" w:cs="Times New Roman"/>
      <w:kern w:val="2"/>
      <w:sz w:val="21"/>
      <w:szCs w:val="24"/>
      <w:lang w:val="en-US"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bidi="ar-SA"/>
    </w:rPr>
  </w:style>
  <w:style w:type="paragraph" w:customStyle="1" w:styleId="2600">
    <w:name w:val="正文260"/>
    <w:pPr>
      <w:widowControl w:val="0"/>
      <w:jc w:val="both"/>
    </w:pPr>
    <w:rPr>
      <w:rFonts w:ascii="Calibri" w:eastAsia="宋体" w:hAnsi="Calibri" w:cs="Times New Roman"/>
      <w:kern w:val="2"/>
      <w:sz w:val="21"/>
      <w:szCs w:val="24"/>
      <w:lang w:val="en-US"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bidi="ar-SA"/>
    </w:rPr>
  </w:style>
  <w:style w:type="paragraph" w:customStyle="1" w:styleId="9100">
    <w:name w:val="正文910"/>
    <w:pPr>
      <w:widowControl w:val="0"/>
      <w:jc w:val="both"/>
    </w:pPr>
    <w:rPr>
      <w:rFonts w:ascii="Calibri" w:eastAsia="宋体" w:hAnsi="Calibri" w:cs="Times New Roman"/>
      <w:kern w:val="2"/>
      <w:sz w:val="21"/>
      <w:szCs w:val="24"/>
      <w:lang w:val="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330">
    <w:name w:val="正文330"/>
    <w:pPr>
      <w:widowControl w:val="0"/>
      <w:jc w:val="both"/>
    </w:pPr>
    <w:rPr>
      <w:rFonts w:ascii="Calibri" w:eastAsia="宋体" w:hAnsi="Calibri" w:cs="Times New Roman"/>
      <w:kern w:val="2"/>
      <w:sz w:val="21"/>
      <w:szCs w:val="24"/>
      <w:lang w:val="en-US"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bidi="ar-SA"/>
    </w:rPr>
  </w:style>
  <w:style w:type="paragraph" w:customStyle="1" w:styleId="991">
    <w:name w:val="正文991"/>
    <w:pPr>
      <w:widowControl w:val="0"/>
      <w:jc w:val="both"/>
    </w:pPr>
    <w:rPr>
      <w:rFonts w:ascii="Calibri" w:eastAsia="宋体" w:hAnsi="Calibri" w:cs="Times New Roman"/>
      <w:kern w:val="2"/>
      <w:sz w:val="21"/>
      <w:szCs w:val="22"/>
      <w:lang w:val="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hAnsi="Times New Roman" w:cs="Courier New"/>
      <w:kern w:val="2"/>
      <w:sz w:val="21"/>
      <w:szCs w:val="21"/>
      <w:lang w:val="en-US" w:bidi="ar-SA"/>
    </w:rPr>
  </w:style>
  <w:style w:type="paragraph" w:customStyle="1" w:styleId="665">
    <w:name w:val="正文665"/>
    <w:pPr>
      <w:widowControl w:val="0"/>
      <w:jc w:val="both"/>
    </w:pPr>
    <w:rPr>
      <w:rFonts w:ascii="Calibri" w:eastAsia="宋体" w:hAnsi="Calibri" w:cs="Times New Roman"/>
      <w:kern w:val="2"/>
      <w:sz w:val="21"/>
      <w:szCs w:val="24"/>
      <w:lang w:val="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bidi="ar-SA"/>
    </w:rPr>
  </w:style>
  <w:style w:type="paragraph" w:customStyle="1" w:styleId="48610">
    <w:name w:val="样式 486 10 磅"/>
    <w:next w:val="486101"/>
    <w:pPr>
      <w:widowControl w:val="0"/>
      <w:jc w:val="both"/>
    </w:pPr>
    <w:rPr>
      <w:rFonts w:ascii="等线" w:eastAsia="等线" w:hAnsi="Times New Roman"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bidi="ar-SA"/>
    </w:rPr>
  </w:style>
  <w:style w:type="paragraph" w:customStyle="1" w:styleId="904">
    <w:name w:val="正文904"/>
    <w:pPr>
      <w:widowControl w:val="0"/>
      <w:jc w:val="both"/>
    </w:pPr>
    <w:rPr>
      <w:rFonts w:ascii="Calibri" w:eastAsia="宋体" w:hAnsi="Calibri" w:cs="Times New Roman"/>
      <w:kern w:val="2"/>
      <w:sz w:val="21"/>
      <w:szCs w:val="22"/>
      <w:lang w:val="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bidi="ar-SA"/>
    </w:rPr>
  </w:style>
  <w:style w:type="paragraph" w:customStyle="1" w:styleId="353101">
    <w:name w:val="样式 353 10 磅1"/>
    <w:pPr>
      <w:widowControl w:val="0"/>
      <w:jc w:val="both"/>
    </w:pPr>
    <w:rPr>
      <w:rFonts w:ascii="Calibri" w:eastAsia="宋体" w:hAnsi="Calibri" w:cs="Times New Roman"/>
      <w:kern w:val="2"/>
      <w:sz w:val="21"/>
      <w:szCs w:val="22"/>
      <w:lang w:val="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bidi="ar-SA"/>
    </w:rPr>
  </w:style>
  <w:style w:type="paragraph" w:customStyle="1" w:styleId="497">
    <w:name w:val="正文497"/>
    <w:pPr>
      <w:widowControl w:val="0"/>
      <w:jc w:val="both"/>
    </w:pPr>
    <w:rPr>
      <w:rFonts w:ascii="Calibri" w:eastAsia="宋体" w:hAnsi="Calibri" w:cs="Times New Roman"/>
      <w:kern w:val="2"/>
      <w:sz w:val="21"/>
      <w:szCs w:val="24"/>
      <w:lang w:val="en-US" w:bidi="ar-SA"/>
    </w:rPr>
  </w:style>
  <w:style w:type="paragraph" w:customStyle="1" w:styleId="338">
    <w:name w:val="正文338"/>
    <w:pPr>
      <w:widowControl w:val="0"/>
      <w:jc w:val="both"/>
    </w:pPr>
    <w:rPr>
      <w:rFonts w:ascii="Calibri" w:eastAsia="宋体" w:hAnsi="Calibri" w:cs="Times New Roman"/>
      <w:kern w:val="2"/>
      <w:sz w:val="21"/>
      <w:szCs w:val="24"/>
      <w:lang w:val="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bidi="ar-SA"/>
    </w:rPr>
  </w:style>
  <w:style w:type="paragraph" w:customStyle="1" w:styleId="197">
    <w:name w:val="正文197"/>
    <w:pPr>
      <w:widowControl w:val="0"/>
      <w:jc w:val="both"/>
    </w:pPr>
    <w:rPr>
      <w:rFonts w:ascii="Calibri" w:eastAsia="宋体" w:hAnsi="Calibri" w:cs="Times New Roman"/>
      <w:kern w:val="2"/>
      <w:sz w:val="21"/>
      <w:szCs w:val="24"/>
      <w:lang w:val="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hAnsi="Times New Roman" w:cs="Courier New"/>
      <w:kern w:val="2"/>
      <w:sz w:val="21"/>
      <w:szCs w:val="21"/>
      <w:lang w:val="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Times New Roman" w:cs="Courier New"/>
      <w:kern w:val="2"/>
      <w:sz w:val="24"/>
      <w:szCs w:val="21"/>
      <w:lang w:val="en-US" w:bidi="ar-SA"/>
    </w:rPr>
  </w:style>
  <w:style w:type="paragraph" w:customStyle="1" w:styleId="522">
    <w:name w:val="正文522"/>
    <w:pPr>
      <w:widowControl w:val="0"/>
      <w:jc w:val="both"/>
    </w:pPr>
    <w:rPr>
      <w:rFonts w:ascii="Calibri" w:eastAsia="宋体" w:hAnsi="Calibri" w:cs="Times New Roman"/>
      <w:kern w:val="2"/>
      <w:sz w:val="21"/>
      <w:szCs w:val="24"/>
      <w:lang w:val="en-US" w:bidi="ar-SA"/>
    </w:rPr>
  </w:style>
  <w:style w:type="paragraph" w:customStyle="1" w:styleId="20010">
    <w:name w:val="样式 200 10 磅"/>
    <w:pPr>
      <w:widowControl w:val="0"/>
      <w:jc w:val="both"/>
    </w:pPr>
    <w:rPr>
      <w:rFonts w:ascii="Calibri" w:eastAsia="宋体" w:hAnsi="Calibri" w:cs="Times New Roman"/>
      <w:kern w:val="2"/>
      <w:sz w:val="21"/>
      <w:szCs w:val="22"/>
      <w:lang w:val="en-US" w:bidi="ar-SA"/>
    </w:rPr>
  </w:style>
  <w:style w:type="paragraph" w:customStyle="1" w:styleId="a17">
    <w:name w:val="图案编号"/>
    <w:basedOn w:val="3"/>
    <w:pPr>
      <w:numPr>
        <w:ilvl w:val="0"/>
        <w:numId w:val="15"/>
      </w:numPr>
      <w:tabs>
        <w:tab w:val="left" w:pos="0"/>
      </w:tabs>
      <w:jc w:val="center"/>
    </w:pPr>
    <w:rPr>
      <w:rFonts w:ascii="Arial" w:hAnsi="Arial" w:cs="Arial"/>
      <w:szCs w:val="24"/>
      <w:lang w:bidi="ar-SA"/>
    </w:rPr>
  </w:style>
  <w:style w:type="paragraph" w:customStyle="1" w:styleId="a18">
    <w:name w:val="表格编号"/>
    <w:basedOn w:val="a17"/>
    <w:next w:val="3"/>
    <w:pPr>
      <w:numPr>
        <w:ilvl w:val="0"/>
        <w:numId w:val="16"/>
      </w:numPr>
      <w:tabs>
        <w:tab w:val="clear" w:pos="0"/>
        <w:tab w:val="left" w:pos="360"/>
      </w:tabs>
      <w:ind w:left="360" w:hanging="360"/>
    </w:p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bidi="ar-SA"/>
    </w:rPr>
  </w:style>
  <w:style w:type="paragraph" w:customStyle="1" w:styleId="2010">
    <w:name w:val="样式 20 10 磅"/>
    <w:next w:val="81"/>
    <w:pPr>
      <w:widowControl w:val="0"/>
      <w:jc w:val="both"/>
    </w:pPr>
    <w:rPr>
      <w:rFonts w:ascii="宋体" w:eastAsia="宋体" w:hAnsi="Times New Roman"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hAnsi="Times New Roman" w:cs="Times New Roman"/>
      <w:bCs/>
      <w:kern w:val="2"/>
      <w:sz w:val="28"/>
      <w:szCs w:val="28"/>
      <w:lang w:val="en-US"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bidi="ar-SA"/>
    </w:rPr>
  </w:style>
  <w:style w:type="paragraph" w:customStyle="1" w:styleId="791">
    <w:name w:val="正文791"/>
    <w:pPr>
      <w:widowControl w:val="0"/>
      <w:jc w:val="both"/>
    </w:pPr>
    <w:rPr>
      <w:rFonts w:ascii="Calibri" w:eastAsia="宋体" w:hAnsi="Calibri" w:cs="Times New Roman"/>
      <w:kern w:val="2"/>
      <w:sz w:val="21"/>
      <w:szCs w:val="22"/>
      <w:lang w:val="en-US" w:bidi="ar-SA"/>
    </w:rPr>
  </w:style>
  <w:style w:type="paragraph" w:customStyle="1" w:styleId="132">
    <w:name w:val="纯文本132"/>
    <w:pPr>
      <w:widowControl w:val="0"/>
      <w:jc w:val="both"/>
    </w:pPr>
    <w:rPr>
      <w:rFonts w:ascii="宋体" w:eastAsia="宋体" w:hAnsi="Times New Roman" w:cs="Courier New"/>
      <w:kern w:val="2"/>
      <w:sz w:val="21"/>
      <w:szCs w:val="21"/>
      <w:lang w:val="en-US" w:bidi="ar-SA"/>
    </w:rPr>
  </w:style>
  <w:style w:type="paragraph" w:customStyle="1" w:styleId="4111">
    <w:name w:val="样式 4 11 磅"/>
    <w:rPr>
      <w:rFonts w:ascii="Calibri" w:eastAsia="宋体" w:hAnsi="Calibri" w:cs="Times New Roman"/>
      <w:sz w:val="22"/>
      <w:szCs w:val="22"/>
      <w:lang w:val="en-US" w:bidi="ar-SA"/>
    </w:rPr>
  </w:style>
  <w:style w:type="paragraph" w:customStyle="1" w:styleId="963">
    <w:name w:val="正文963"/>
    <w:pPr>
      <w:widowControl w:val="0"/>
      <w:jc w:val="both"/>
    </w:pPr>
    <w:rPr>
      <w:rFonts w:ascii="Calibri" w:eastAsia="宋体" w:hAnsi="Calibri" w:cs="Times New Roman"/>
      <w:kern w:val="2"/>
      <w:sz w:val="21"/>
      <w:szCs w:val="24"/>
      <w:lang w:val="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bidi="ar-SA"/>
    </w:rPr>
  </w:style>
  <w:style w:type="paragraph" w:customStyle="1" w:styleId="501">
    <w:name w:val="标题 5_0"/>
    <w:basedOn w:val="41"/>
    <w:pPr>
      <w:numPr>
        <w:ilvl w:val="4"/>
        <w:numId w:val="17"/>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bidi="ar-SA"/>
    </w:rPr>
  </w:style>
  <w:style w:type="paragraph" w:customStyle="1" w:styleId="136">
    <w:name w:val="正文136"/>
    <w:pPr>
      <w:widowControl w:val="0"/>
      <w:jc w:val="both"/>
    </w:pPr>
    <w:rPr>
      <w:rFonts w:ascii="Calibri" w:eastAsia="宋体" w:hAnsi="Calibri" w:cs="Times New Roman"/>
      <w:kern w:val="2"/>
      <w:sz w:val="21"/>
      <w:szCs w:val="24"/>
      <w:lang w:val="en-US"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bidi="ar-SA"/>
    </w:rPr>
  </w:style>
  <w:style w:type="paragraph" w:customStyle="1" w:styleId="166">
    <w:name w:val="正文166"/>
    <w:pPr>
      <w:widowControl w:val="0"/>
      <w:jc w:val="both"/>
    </w:pPr>
    <w:rPr>
      <w:rFonts w:ascii="Calibri" w:eastAsia="宋体" w:hAnsi="Calibri" w:cs="Times New Roman"/>
      <w:kern w:val="2"/>
      <w:sz w:val="21"/>
      <w:szCs w:val="24"/>
      <w:lang w:val="en-US" w:bidi="ar-SA"/>
    </w:rPr>
  </w:style>
  <w:style w:type="paragraph" w:customStyle="1" w:styleId="278">
    <w:name w:val="正文278"/>
    <w:pPr>
      <w:widowControl w:val="0"/>
      <w:jc w:val="both"/>
    </w:pPr>
    <w:rPr>
      <w:rFonts w:ascii="Calibri" w:eastAsia="宋体" w:hAnsi="Calibri" w:cs="Times New Roman"/>
      <w:kern w:val="2"/>
      <w:sz w:val="21"/>
      <w:szCs w:val="24"/>
      <w:lang w:val="en-US" w:bidi="ar-SA"/>
    </w:rPr>
  </w:style>
  <w:style w:type="paragraph" w:customStyle="1" w:styleId="40110">
    <w:name w:val="样式 401 10 磅"/>
    <w:pPr>
      <w:widowControl w:val="0"/>
      <w:jc w:val="both"/>
    </w:pPr>
    <w:rPr>
      <w:rFonts w:ascii="宋体" w:eastAsia="宋体" w:hAnsi="Times New Roman" w:cs="Times New Roman"/>
      <w:kern w:val="2"/>
      <w:sz w:val="21"/>
      <w:szCs w:val="21"/>
      <w:lang w:val="en-US" w:bidi="ar-SA"/>
    </w:rPr>
  </w:style>
  <w:style w:type="paragraph" w:customStyle="1" w:styleId="1440">
    <w:name w:val="正文144"/>
    <w:pPr>
      <w:widowControl w:val="0"/>
      <w:jc w:val="both"/>
    </w:pPr>
    <w:rPr>
      <w:rFonts w:ascii="Calibri" w:eastAsia="宋体" w:hAnsi="Calibri" w:cs="Times New Roman"/>
      <w:kern w:val="2"/>
      <w:sz w:val="21"/>
      <w:szCs w:val="24"/>
      <w:lang w:val="en-US" w:bidi="ar-SA"/>
    </w:rPr>
  </w:style>
  <w:style w:type="paragraph" w:customStyle="1" w:styleId="102">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bidi="ar-SA"/>
    </w:rPr>
  </w:style>
  <w:style w:type="paragraph" w:customStyle="1" w:styleId="35610">
    <w:name w:val="样式 356 10 磅"/>
    <w:pPr>
      <w:widowControl w:val="0"/>
      <w:jc w:val="both"/>
    </w:pPr>
    <w:rPr>
      <w:rFonts w:ascii="Calibri" w:eastAsia="宋体" w:hAnsi="Calibri" w:cs="Times New Roman"/>
      <w:kern w:val="2"/>
      <w:sz w:val="21"/>
      <w:szCs w:val="24"/>
      <w:lang w:val="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bidi="ar-SA"/>
    </w:rPr>
  </w:style>
  <w:style w:type="paragraph" w:customStyle="1" w:styleId="827">
    <w:name w:val="正文827"/>
    <w:pPr>
      <w:widowControl w:val="0"/>
      <w:jc w:val="both"/>
    </w:pPr>
    <w:rPr>
      <w:rFonts w:ascii="Calibri" w:eastAsia="宋体" w:hAnsi="Calibri" w:cs="Times New Roman"/>
      <w:kern w:val="2"/>
      <w:sz w:val="21"/>
      <w:szCs w:val="22"/>
      <w:lang w:val="en-US" w:bidi="ar-SA"/>
    </w:rPr>
  </w:style>
  <w:style w:type="paragraph" w:customStyle="1" w:styleId="1079">
    <w:name w:val="正文1079"/>
    <w:pPr>
      <w:widowControl w:val="0"/>
      <w:jc w:val="both"/>
    </w:pPr>
    <w:rPr>
      <w:rFonts w:ascii="Calibri" w:eastAsia="宋体" w:hAnsi="Calibri" w:cs="Times New Roman"/>
      <w:kern w:val="2"/>
      <w:sz w:val="21"/>
      <w:szCs w:val="22"/>
      <w:lang w:val="en-US" w:bidi="ar-SA"/>
    </w:rPr>
  </w:style>
  <w:style w:type="paragraph" w:customStyle="1" w:styleId="627">
    <w:name w:val="正文627"/>
    <w:pPr>
      <w:widowControl w:val="0"/>
      <w:jc w:val="both"/>
    </w:pPr>
    <w:rPr>
      <w:rFonts w:ascii="Calibri" w:eastAsia="宋体" w:hAnsi="Calibri" w:cs="Times New Roman"/>
      <w:kern w:val="2"/>
      <w:sz w:val="21"/>
      <w:szCs w:val="24"/>
      <w:lang w:val="en-US" w:bidi="ar-SA"/>
    </w:rPr>
  </w:style>
  <w:style w:type="paragraph" w:customStyle="1" w:styleId="317">
    <w:name w:val="正文317"/>
    <w:pPr>
      <w:widowControl w:val="0"/>
      <w:jc w:val="both"/>
    </w:pPr>
    <w:rPr>
      <w:rFonts w:ascii="Calibri" w:eastAsia="宋体" w:hAnsi="Calibri" w:cs="Times New Roman"/>
      <w:kern w:val="2"/>
      <w:sz w:val="21"/>
      <w:szCs w:val="24"/>
      <w:lang w:val="en-US" w:bidi="ar-SA"/>
    </w:rPr>
  </w:style>
  <w:style w:type="paragraph" w:customStyle="1" w:styleId="493">
    <w:name w:val="正文493"/>
    <w:pPr>
      <w:widowControl w:val="0"/>
      <w:jc w:val="both"/>
    </w:pPr>
    <w:rPr>
      <w:rFonts w:ascii="Calibri" w:eastAsia="宋体" w:hAnsi="Calibri" w:cs="Times New Roman"/>
      <w:kern w:val="2"/>
      <w:sz w:val="21"/>
      <w:szCs w:val="24"/>
      <w:lang w:val="en-US" w:bidi="ar-SA"/>
    </w:rPr>
  </w:style>
  <w:style w:type="paragraph" w:customStyle="1" w:styleId="909">
    <w:name w:val="正文909"/>
    <w:pPr>
      <w:widowControl w:val="0"/>
      <w:jc w:val="both"/>
    </w:pPr>
    <w:rPr>
      <w:rFonts w:ascii="Calibri" w:eastAsia="宋体" w:hAnsi="Calibri" w:cs="Times New Roman"/>
      <w:kern w:val="2"/>
      <w:sz w:val="21"/>
      <w:szCs w:val="24"/>
      <w:lang w:val="en-US" w:bidi="ar-SA"/>
    </w:rPr>
  </w:style>
  <w:style w:type="paragraph" w:customStyle="1" w:styleId="1055">
    <w:name w:val="正文1055"/>
    <w:pPr>
      <w:widowControl w:val="0"/>
      <w:jc w:val="both"/>
    </w:pPr>
    <w:rPr>
      <w:rFonts w:ascii="Calibri" w:eastAsia="宋体" w:hAnsi="Calibri" w:cs="Times New Roman"/>
      <w:kern w:val="2"/>
      <w:sz w:val="21"/>
      <w:szCs w:val="24"/>
      <w:lang w:val="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bidi="ar-SA"/>
    </w:rPr>
  </w:style>
  <w:style w:type="paragraph" w:customStyle="1" w:styleId="135">
    <w:name w:val="正文135"/>
    <w:pPr>
      <w:widowControl w:val="0"/>
      <w:jc w:val="both"/>
    </w:pPr>
    <w:rPr>
      <w:rFonts w:ascii="Calibri" w:eastAsia="宋体" w:hAnsi="Calibri" w:cs="Times New Roman"/>
      <w:kern w:val="2"/>
      <w:sz w:val="21"/>
      <w:szCs w:val="24"/>
      <w:lang w:val="en-US" w:bidi="ar-SA"/>
    </w:rPr>
  </w:style>
  <w:style w:type="paragraph" w:customStyle="1" w:styleId="107">
    <w:name w:val="纯文本107"/>
    <w:pPr>
      <w:widowControl w:val="0"/>
      <w:jc w:val="both"/>
    </w:pPr>
    <w:rPr>
      <w:rFonts w:ascii="宋体" w:eastAsia="宋体" w:hAnsi="Times New Roman" w:cs="Courier New"/>
      <w:kern w:val="2"/>
      <w:sz w:val="21"/>
      <w:szCs w:val="21"/>
      <w:lang w:val="en-US" w:bidi="ar-SA"/>
    </w:rPr>
  </w:style>
  <w:style w:type="paragraph" w:customStyle="1" w:styleId="21010">
    <w:name w:val="样式 210 10 磅"/>
    <w:pPr>
      <w:widowControl w:val="0"/>
      <w:jc w:val="both"/>
    </w:pPr>
    <w:rPr>
      <w:rFonts w:ascii="Calibri" w:eastAsia="宋体" w:hAnsi="Calibri" w:cs="Times New Roman"/>
      <w:kern w:val="2"/>
      <w:sz w:val="21"/>
      <w:szCs w:val="22"/>
      <w:lang w:val="en-US"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bidi="ar-SA"/>
    </w:rPr>
  </w:style>
  <w:style w:type="paragraph" w:customStyle="1" w:styleId="1164">
    <w:name w:val="正文1164"/>
    <w:pPr>
      <w:widowControl w:val="0"/>
      <w:jc w:val="both"/>
    </w:pPr>
    <w:rPr>
      <w:rFonts w:ascii="Calibri" w:eastAsia="宋体" w:hAnsi="Calibri" w:cs="Arial"/>
      <w:kern w:val="2"/>
      <w:sz w:val="21"/>
      <w:szCs w:val="22"/>
      <w:lang w:val="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bidi="ar-SA"/>
    </w:rPr>
  </w:style>
  <w:style w:type="paragraph" w:customStyle="1" w:styleId="94">
    <w:name w:val="纯文本94"/>
    <w:pPr>
      <w:widowControl w:val="0"/>
      <w:jc w:val="both"/>
    </w:pPr>
    <w:rPr>
      <w:rFonts w:ascii="宋体" w:eastAsia="宋体" w:hAnsi="Times New Roman" w:cs="Courier New"/>
      <w:kern w:val="2"/>
      <w:sz w:val="21"/>
      <w:szCs w:val="21"/>
      <w:lang w:val="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bidi="ar-SA"/>
    </w:rPr>
  </w:style>
  <w:style w:type="paragraph" w:customStyle="1" w:styleId="1202">
    <w:name w:val="纯文本120"/>
    <w:pPr>
      <w:widowControl w:val="0"/>
      <w:jc w:val="both"/>
    </w:pPr>
    <w:rPr>
      <w:rFonts w:ascii="宋体" w:eastAsia="宋体" w:hAnsi="Times New Roman" w:cs="Courier New"/>
      <w:kern w:val="2"/>
      <w:sz w:val="21"/>
      <w:szCs w:val="21"/>
      <w:lang w:val="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hAnsi="Times New Roman"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bidi="ar-SA"/>
    </w:rPr>
  </w:style>
  <w:style w:type="paragraph" w:customStyle="1" w:styleId="832">
    <w:name w:val="正文832"/>
    <w:pPr>
      <w:widowControl w:val="0"/>
      <w:jc w:val="both"/>
    </w:pPr>
    <w:rPr>
      <w:rFonts w:ascii="Calibri" w:eastAsia="宋体" w:hAnsi="Calibri" w:cs="Times New Roman"/>
      <w:kern w:val="2"/>
      <w:sz w:val="21"/>
      <w:szCs w:val="24"/>
      <w:lang w:val="en-US" w:bidi="ar-SA"/>
    </w:rPr>
  </w:style>
  <w:style w:type="paragraph" w:customStyle="1" w:styleId="490">
    <w:name w:val="正文490"/>
    <w:pPr>
      <w:widowControl w:val="0"/>
      <w:jc w:val="both"/>
    </w:pPr>
    <w:rPr>
      <w:rFonts w:ascii="Calibri" w:eastAsia="宋体" w:hAnsi="Calibri" w:cs="Times New Roman"/>
      <w:kern w:val="2"/>
      <w:sz w:val="21"/>
      <w:szCs w:val="24"/>
      <w:lang w:val="en-US" w:bidi="ar-SA"/>
    </w:rPr>
  </w:style>
  <w:style w:type="paragraph" w:customStyle="1" w:styleId="36">
    <w:name w:val="纯文本36"/>
    <w:pPr>
      <w:widowControl w:val="0"/>
      <w:jc w:val="both"/>
    </w:pPr>
    <w:rPr>
      <w:rFonts w:ascii="宋体" w:eastAsia="宋体" w:hAnsi="Times New Roman" w:cs="Courier New"/>
      <w:kern w:val="2"/>
      <w:sz w:val="21"/>
      <w:szCs w:val="21"/>
      <w:lang w:val="en-US" w:bidi="ar-SA"/>
    </w:rPr>
  </w:style>
  <w:style w:type="paragraph" w:customStyle="1" w:styleId="168101">
    <w:name w:val="样式 168 10 磅1"/>
    <w:pPr>
      <w:widowControl w:val="0"/>
      <w:jc w:val="both"/>
    </w:pPr>
    <w:rPr>
      <w:rFonts w:ascii="Calibri" w:eastAsia="宋体" w:hAnsi="Calibri" w:cs="Times New Roman"/>
      <w:kern w:val="2"/>
      <w:sz w:val="21"/>
      <w:szCs w:val="28"/>
      <w:lang w:val="en-US"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hAnsi="Times New Roman" w:cs="Courier New"/>
      <w:kern w:val="2"/>
      <w:sz w:val="21"/>
      <w:szCs w:val="21"/>
      <w:lang w:val="en-US" w:bidi="ar-SA"/>
    </w:rPr>
  </w:style>
  <w:style w:type="paragraph" w:customStyle="1" w:styleId="238">
    <w:name w:val="正文238"/>
    <w:pPr>
      <w:widowControl w:val="0"/>
      <w:jc w:val="both"/>
    </w:pPr>
    <w:rPr>
      <w:rFonts w:ascii="Calibri" w:eastAsia="宋体" w:hAnsi="Calibri" w:cs="Times New Roman"/>
      <w:kern w:val="2"/>
      <w:sz w:val="21"/>
      <w:szCs w:val="24"/>
      <w:lang w:val="en-US" w:bidi="ar-SA"/>
    </w:rPr>
  </w:style>
  <w:style w:type="paragraph" w:customStyle="1" w:styleId="35310">
    <w:name w:val="样式 353 10 磅"/>
    <w:pPr>
      <w:widowControl w:val="0"/>
      <w:jc w:val="both"/>
    </w:pPr>
    <w:rPr>
      <w:rFonts w:ascii="Calibri" w:eastAsia="宋体" w:hAnsi="Calibri" w:cs="Times New Roman"/>
      <w:kern w:val="2"/>
      <w:sz w:val="21"/>
      <w:szCs w:val="22"/>
      <w:lang w:val="en-US" w:bidi="ar-SA"/>
    </w:rPr>
  </w:style>
  <w:style w:type="paragraph" w:customStyle="1" w:styleId="1165">
    <w:name w:val="正文1165"/>
    <w:pPr>
      <w:widowControl w:val="0"/>
      <w:jc w:val="both"/>
    </w:pPr>
    <w:rPr>
      <w:rFonts w:ascii="Calibri" w:eastAsia="方正仿宋_GBK" w:hAnsi="Calibri" w:cs="Times New Roman"/>
      <w:kern w:val="2"/>
      <w:sz w:val="32"/>
      <w:szCs w:val="28"/>
      <w:lang w:val="en-US" w:bidi="ar-SA"/>
    </w:rPr>
  </w:style>
  <w:style w:type="paragraph" w:customStyle="1" w:styleId="393">
    <w:name w:val="正文393"/>
    <w:pPr>
      <w:widowControl w:val="0"/>
      <w:jc w:val="both"/>
    </w:pPr>
    <w:rPr>
      <w:rFonts w:ascii="Calibri" w:eastAsia="宋体" w:hAnsi="Calibri" w:cs="Times New Roman"/>
      <w:kern w:val="2"/>
      <w:sz w:val="21"/>
      <w:szCs w:val="24"/>
      <w:lang w:val="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hAnsi="Times New Roman" w:cs="Courier New"/>
      <w:kern w:val="2"/>
      <w:sz w:val="21"/>
      <w:szCs w:val="21"/>
      <w:lang w:val="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Times New Roman" w:cs="Courier New"/>
      <w:kern w:val="2"/>
      <w:sz w:val="21"/>
      <w:szCs w:val="21"/>
      <w:lang w:val="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bidi="ar-SA"/>
    </w:rPr>
  </w:style>
  <w:style w:type="paragraph" w:customStyle="1" w:styleId="1911">
    <w:name w:val="样式 19 11 磅"/>
    <w:rPr>
      <w:rFonts w:ascii="Calibri" w:eastAsia="宋体" w:hAnsi="Calibri" w:cs="Times New Roman"/>
      <w:sz w:val="22"/>
      <w:szCs w:val="22"/>
      <w:lang w:val="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bidi="ar-SA"/>
    </w:rPr>
  </w:style>
  <w:style w:type="paragraph" w:customStyle="1" w:styleId="892">
    <w:name w:val="正文892"/>
    <w:pPr>
      <w:widowControl w:val="0"/>
      <w:jc w:val="both"/>
    </w:pPr>
    <w:rPr>
      <w:rFonts w:ascii="Calibri" w:eastAsia="宋体" w:hAnsi="Calibri" w:cs="Times New Roman"/>
      <w:kern w:val="2"/>
      <w:sz w:val="21"/>
      <w:szCs w:val="22"/>
      <w:lang w:val="en-US" w:bidi="ar-SA"/>
    </w:rPr>
  </w:style>
  <w:style w:type="paragraph" w:customStyle="1" w:styleId="95">
    <w:name w:val="纯文本95"/>
    <w:pPr>
      <w:widowControl w:val="0"/>
      <w:jc w:val="both"/>
    </w:pPr>
    <w:rPr>
      <w:rFonts w:ascii="宋体" w:eastAsia="宋体" w:hAnsi="Times New Roman" w:cs="Courier New"/>
      <w:kern w:val="2"/>
      <w:sz w:val="21"/>
      <w:szCs w:val="21"/>
      <w:lang w:val="en-US"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bidi="ar-SA"/>
    </w:rPr>
  </w:style>
  <w:style w:type="paragraph" w:customStyle="1" w:styleId="520">
    <w:name w:val="正文520"/>
    <w:pPr>
      <w:widowControl w:val="0"/>
      <w:jc w:val="both"/>
    </w:pPr>
    <w:rPr>
      <w:rFonts w:ascii="Calibri" w:eastAsia="宋体" w:hAnsi="Calibri" w:cs="Times New Roman"/>
      <w:kern w:val="2"/>
      <w:sz w:val="21"/>
      <w:szCs w:val="24"/>
      <w:lang w:val="en-US"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bidi="ar-SA"/>
    </w:rPr>
  </w:style>
  <w:style w:type="paragraph" w:customStyle="1" w:styleId="511">
    <w:name w:val="样式 5 11 磅"/>
    <w:rPr>
      <w:rFonts w:ascii="Calibri" w:eastAsia="宋体" w:hAnsi="Calibri" w:cs="Times New Roman"/>
      <w:sz w:val="22"/>
      <w:szCs w:val="22"/>
      <w:lang w:val="en-US" w:bidi="ar-SA"/>
    </w:rPr>
  </w:style>
  <w:style w:type="paragraph" w:customStyle="1" w:styleId="1034">
    <w:name w:val="正文1034"/>
    <w:rPr>
      <w:rFonts w:ascii="Calibri" w:eastAsia="宋体" w:hAnsi="Calibri" w:cs="Times New Roman"/>
      <w:kern w:val="2"/>
      <w:sz w:val="21"/>
      <w:szCs w:val="21"/>
      <w:lang w:val="en-US" w:bidi="ar-SA"/>
    </w:rPr>
  </w:style>
  <w:style w:type="paragraph" w:customStyle="1" w:styleId="119">
    <w:name w:val="纯文本11"/>
    <w:next w:val="Normal"/>
    <w:pPr>
      <w:widowControl w:val="0"/>
      <w:spacing w:line="360" w:lineRule="auto"/>
      <w:jc w:val="both"/>
    </w:pPr>
    <w:rPr>
      <w:rFonts w:ascii="宋体" w:eastAsia="宋体" w:hAnsi="Times New Roman" w:cs="Courier New"/>
      <w:kern w:val="2"/>
      <w:sz w:val="24"/>
      <w:szCs w:val="21"/>
      <w:lang w:val="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bidi="ar-SA"/>
    </w:rPr>
  </w:style>
  <w:style w:type="paragraph" w:customStyle="1" w:styleId="298">
    <w:name w:val="正文298"/>
    <w:pPr>
      <w:widowControl w:val="0"/>
      <w:jc w:val="both"/>
    </w:pPr>
    <w:rPr>
      <w:rFonts w:ascii="Calibri" w:eastAsia="宋体" w:hAnsi="Calibri" w:cs="Times New Roman"/>
      <w:kern w:val="2"/>
      <w:sz w:val="21"/>
      <w:szCs w:val="24"/>
      <w:lang w:val="en-US" w:bidi="ar-SA"/>
    </w:rPr>
  </w:style>
  <w:style w:type="paragraph" w:customStyle="1" w:styleId="860">
    <w:name w:val="正文860"/>
    <w:pPr>
      <w:widowControl w:val="0"/>
      <w:jc w:val="both"/>
    </w:pPr>
    <w:rPr>
      <w:rFonts w:ascii="Calibri" w:eastAsia="宋体" w:hAnsi="Calibri" w:cs="Times New Roman"/>
      <w:kern w:val="2"/>
      <w:sz w:val="21"/>
      <w:szCs w:val="22"/>
      <w:lang w:val="en-US" w:bidi="ar-SA"/>
    </w:rPr>
  </w:style>
  <w:style w:type="paragraph" w:customStyle="1" w:styleId="147101">
    <w:name w:val="样式 147 10 磅1"/>
    <w:pPr>
      <w:widowControl w:val="0"/>
      <w:jc w:val="both"/>
    </w:pPr>
    <w:rPr>
      <w:rFonts w:ascii="Calibri" w:eastAsia="宋体" w:hAnsi="Calibri" w:cs="Times New Roman"/>
      <w:kern w:val="2"/>
      <w:sz w:val="21"/>
      <w:szCs w:val="22"/>
      <w:lang w:val="en-US" w:bidi="ar-SA"/>
    </w:rPr>
  </w:style>
  <w:style w:type="paragraph" w:customStyle="1" w:styleId="339">
    <w:name w:val="正文339"/>
    <w:pPr>
      <w:widowControl w:val="0"/>
      <w:jc w:val="both"/>
    </w:pPr>
    <w:rPr>
      <w:rFonts w:ascii="Calibri" w:eastAsia="宋体" w:hAnsi="Calibri" w:cs="Times New Roman"/>
      <w:kern w:val="2"/>
      <w:sz w:val="21"/>
      <w:szCs w:val="24"/>
      <w:lang w:val="en-US" w:bidi="ar-SA"/>
    </w:rPr>
  </w:style>
  <w:style w:type="paragraph" w:customStyle="1" w:styleId="43710">
    <w:name w:val="样式 437 10 磅"/>
    <w:next w:val="1202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020">
    <w:name w:val="正文1202"/>
    <w:pPr>
      <w:widowControl w:val="0"/>
      <w:jc w:val="both"/>
    </w:pPr>
    <w:rPr>
      <w:rFonts w:ascii="等线" w:eastAsia="等线" w:hAnsi="Times New Roman"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bidi="ar-SA"/>
    </w:rPr>
  </w:style>
  <w:style w:type="paragraph" w:customStyle="1" w:styleId="755">
    <w:name w:val="正文755"/>
    <w:pPr>
      <w:widowControl w:val="0"/>
      <w:jc w:val="both"/>
    </w:pPr>
    <w:rPr>
      <w:rFonts w:ascii="Calibri" w:eastAsia="宋体" w:hAnsi="Calibri" w:cs="Times New Roman"/>
      <w:kern w:val="2"/>
      <w:sz w:val="21"/>
      <w:szCs w:val="24"/>
      <w:lang w:val="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bidi="ar-SA"/>
    </w:rPr>
  </w:style>
  <w:style w:type="paragraph" w:customStyle="1" w:styleId="820">
    <w:name w:val="正文82"/>
    <w:pPr>
      <w:widowControl w:val="0"/>
      <w:jc w:val="both"/>
    </w:pPr>
    <w:rPr>
      <w:rFonts w:ascii="Calibri" w:eastAsia="宋体" w:hAnsi="Calibri" w:cs="Times New Roman"/>
      <w:kern w:val="2"/>
      <w:sz w:val="21"/>
      <w:szCs w:val="24"/>
      <w:lang w:val="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bidi="ar-SA"/>
    </w:rPr>
  </w:style>
  <w:style w:type="paragraph" w:customStyle="1" w:styleId="1044">
    <w:name w:val="正文1044"/>
    <w:pPr>
      <w:widowControl w:val="0"/>
      <w:jc w:val="both"/>
    </w:pPr>
    <w:rPr>
      <w:rFonts w:ascii="Calibri" w:eastAsia="宋体" w:hAnsi="Calibri" w:cs="Times New Roman"/>
      <w:kern w:val="2"/>
      <w:sz w:val="21"/>
      <w:szCs w:val="22"/>
      <w:lang w:val="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hAnsi="Times New Roman" w:cs="Courier New"/>
      <w:kern w:val="2"/>
      <w:sz w:val="21"/>
      <w:szCs w:val="21"/>
      <w:lang w:val="en-US" w:bidi="ar-SA"/>
    </w:rPr>
  </w:style>
  <w:style w:type="paragraph" w:customStyle="1" w:styleId="213">
    <w:name w:val="批注主题2"/>
    <w:pPr>
      <w:widowControl w:val="0"/>
      <w:jc w:val="both"/>
    </w:pPr>
    <w:rPr>
      <w:rFonts w:ascii="Calibri" w:eastAsia="宋体" w:hAnsi="Calibri" w:cs="Times New Roman"/>
      <w:b/>
      <w:bCs/>
      <w:kern w:val="2"/>
      <w:sz w:val="21"/>
      <w:szCs w:val="22"/>
      <w:lang w:val="en-US" w:bidi="ar-SA"/>
    </w:rPr>
  </w:style>
  <w:style w:type="paragraph" w:customStyle="1" w:styleId="1032">
    <w:name w:val="正文1032"/>
    <w:rPr>
      <w:rFonts w:ascii="Calibri" w:eastAsia="宋体" w:hAnsi="Calibri" w:cs="Times New Roman"/>
      <w:kern w:val="2"/>
      <w:sz w:val="21"/>
      <w:szCs w:val="21"/>
      <w:lang w:val="en-US" w:bidi="ar-SA"/>
    </w:rPr>
  </w:style>
  <w:style w:type="paragraph" w:customStyle="1" w:styleId="668">
    <w:name w:val="正文668"/>
    <w:pPr>
      <w:widowControl w:val="0"/>
      <w:jc w:val="both"/>
    </w:pPr>
    <w:rPr>
      <w:rFonts w:ascii="Calibri" w:eastAsia="宋体" w:hAnsi="Calibri" w:cs="Times New Roman"/>
      <w:kern w:val="2"/>
      <w:sz w:val="21"/>
      <w:szCs w:val="24"/>
      <w:lang w:val="en-US" w:bidi="ar-SA"/>
    </w:rPr>
  </w:style>
  <w:style w:type="paragraph" w:customStyle="1" w:styleId="452">
    <w:name w:val="正文452"/>
    <w:pPr>
      <w:widowControl w:val="0"/>
      <w:jc w:val="both"/>
    </w:pPr>
    <w:rPr>
      <w:rFonts w:ascii="Calibri" w:eastAsia="宋体" w:hAnsi="Calibri" w:cs="Times New Roman"/>
      <w:kern w:val="2"/>
      <w:sz w:val="21"/>
      <w:szCs w:val="24"/>
      <w:lang w:val="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bidi="ar-SA"/>
    </w:rPr>
  </w:style>
  <w:style w:type="paragraph" w:customStyle="1" w:styleId="1511">
    <w:name w:val="样式 15 11 磅"/>
    <w:next w:val="CharCharCharCharCharCharCharCharCharCharCharCharChar"/>
    <w:rPr>
      <w:rFonts w:ascii="Calibri" w:eastAsia="宋体" w:hAnsi="Calibri" w:cs="Times New Roman"/>
      <w:sz w:val="22"/>
      <w:szCs w:val="22"/>
      <w:lang w:val="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bidi="ar-SA"/>
    </w:rPr>
  </w:style>
  <w:style w:type="paragraph" w:customStyle="1" w:styleId="4510">
    <w:name w:val="正文451"/>
    <w:pPr>
      <w:widowControl w:val="0"/>
      <w:jc w:val="both"/>
    </w:pPr>
    <w:rPr>
      <w:rFonts w:ascii="Calibri" w:eastAsia="宋体" w:hAnsi="Calibri" w:cs="Times New Roman"/>
      <w:kern w:val="2"/>
      <w:sz w:val="21"/>
      <w:szCs w:val="24"/>
      <w:lang w:val="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bidi="ar-SA"/>
    </w:rPr>
  </w:style>
  <w:style w:type="paragraph" w:customStyle="1" w:styleId="1152">
    <w:name w:val="正文1152"/>
    <w:pPr>
      <w:widowControl w:val="0"/>
      <w:jc w:val="both"/>
    </w:pPr>
    <w:rPr>
      <w:rFonts w:ascii="Calibri" w:eastAsia="宋体" w:hAnsi="Calibri" w:cs="Times New Roman"/>
      <w:kern w:val="2"/>
      <w:sz w:val="21"/>
      <w:szCs w:val="24"/>
      <w:lang w:val="en-US" w:bidi="ar-SA"/>
    </w:rPr>
  </w:style>
  <w:style w:type="paragraph" w:customStyle="1" w:styleId="219101">
    <w:name w:val="样式 219 10 磅1"/>
    <w:pPr>
      <w:widowControl w:val="0"/>
      <w:jc w:val="both"/>
    </w:pPr>
    <w:rPr>
      <w:rFonts w:ascii="Calibri" w:eastAsia="宋体" w:hAnsi="Calibri" w:cs="Times New Roman"/>
      <w:kern w:val="2"/>
      <w:sz w:val="21"/>
      <w:szCs w:val="22"/>
      <w:lang w:val="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bidi="ar-SA"/>
    </w:rPr>
  </w:style>
  <w:style w:type="paragraph" w:customStyle="1" w:styleId="352101">
    <w:name w:val="样式 352 10 磅1"/>
    <w:pPr>
      <w:widowControl w:val="0"/>
      <w:jc w:val="both"/>
    </w:pPr>
    <w:rPr>
      <w:rFonts w:ascii="Calibri" w:eastAsia="宋体" w:hAnsi="Calibri" w:cs="Times New Roman"/>
      <w:kern w:val="2"/>
      <w:sz w:val="21"/>
      <w:szCs w:val="22"/>
      <w:lang w:val="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bidi="ar-SA"/>
    </w:rPr>
  </w:style>
  <w:style w:type="paragraph" w:customStyle="1" w:styleId="7110">
    <w:name w:val="正文711"/>
    <w:pPr>
      <w:widowControl w:val="0"/>
      <w:jc w:val="both"/>
    </w:pPr>
    <w:rPr>
      <w:rFonts w:ascii="Calibri" w:eastAsia="宋体" w:hAnsi="Calibri" w:cs="Times New Roman"/>
      <w:kern w:val="2"/>
      <w:sz w:val="21"/>
      <w:szCs w:val="24"/>
      <w:lang w:val="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bidi="ar-SA"/>
    </w:rPr>
  </w:style>
  <w:style w:type="paragraph" w:customStyle="1" w:styleId="302">
    <w:name w:val="正文302"/>
    <w:pPr>
      <w:widowControl w:val="0"/>
      <w:jc w:val="both"/>
    </w:pPr>
    <w:rPr>
      <w:rFonts w:ascii="Calibri" w:eastAsia="宋体" w:hAnsi="Calibri" w:cs="Times New Roman"/>
      <w:kern w:val="2"/>
      <w:sz w:val="21"/>
      <w:szCs w:val="24"/>
      <w:lang w:val="en-US" w:bidi="ar-SA"/>
    </w:rPr>
  </w:style>
  <w:style w:type="paragraph" w:customStyle="1" w:styleId="97">
    <w:name w:val="纯文本97"/>
    <w:pPr>
      <w:widowControl w:val="0"/>
      <w:jc w:val="both"/>
    </w:pPr>
    <w:rPr>
      <w:rFonts w:ascii="宋体" w:eastAsia="宋体" w:hAnsi="Times New Roman" w:cs="Courier New"/>
      <w:kern w:val="2"/>
      <w:sz w:val="21"/>
      <w:szCs w:val="21"/>
      <w:lang w:val="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bidi="ar-SA"/>
    </w:rPr>
  </w:style>
  <w:style w:type="paragraph" w:customStyle="1" w:styleId="258">
    <w:name w:val="正文258"/>
    <w:pPr>
      <w:widowControl w:val="0"/>
      <w:jc w:val="both"/>
    </w:pPr>
    <w:rPr>
      <w:rFonts w:ascii="Calibri" w:eastAsia="宋体" w:hAnsi="Calibri" w:cs="Times New Roman"/>
      <w:kern w:val="2"/>
      <w:sz w:val="21"/>
      <w:szCs w:val="24"/>
      <w:lang w:val="en-US" w:bidi="ar-SA"/>
    </w:rPr>
  </w:style>
  <w:style w:type="paragraph" w:customStyle="1" w:styleId="44210">
    <w:name w:val="样式 442 10 磅"/>
    <w:next w:val="a21"/>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bidi="ar-SA"/>
    </w:rPr>
  </w:style>
  <w:style w:type="paragraph" w:customStyle="1" w:styleId="320">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bidi="ar-SA"/>
    </w:rPr>
  </w:style>
  <w:style w:type="paragraph" w:customStyle="1" w:styleId="44910">
    <w:name w:val="样式 449 10 磅"/>
    <w:next w:val="480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bidi="ar-SA"/>
    </w:rPr>
  </w:style>
  <w:style w:type="paragraph" w:customStyle="1" w:styleId="45510">
    <w:name w:val="样式 455 10 磅"/>
    <w:next w:val="1258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bidi="ar-SA"/>
    </w:rPr>
  </w:style>
  <w:style w:type="paragraph" w:customStyle="1" w:styleId="43510">
    <w:name w:val="样式 435 10 磅"/>
    <w:next w:val="111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2">
    <w:name w:val="样式 11 磅"/>
    <w:pPr>
      <w:widowControl w:val="0"/>
      <w:ind w:left="105"/>
    </w:pPr>
    <w:rPr>
      <w:rFonts w:ascii="宋体" w:eastAsia="宋体" w:hAnsi="Times New Roman" w:cs="宋体"/>
      <w:sz w:val="22"/>
      <w:szCs w:val="22"/>
      <w:lang w:val="en-US"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bidi="ar-SA"/>
    </w:rPr>
  </w:style>
  <w:style w:type="paragraph" w:customStyle="1" w:styleId="000">
    <w:name w:val="纯文本_0_0"/>
    <w:pPr>
      <w:widowControl w:val="0"/>
      <w:jc w:val="both"/>
    </w:pPr>
    <w:rPr>
      <w:rFonts w:ascii="宋体" w:eastAsia="方正黑体_GBK" w:hAnsi="宋体" w:cs="Times New Roman"/>
      <w:kern w:val="2"/>
      <w:sz w:val="21"/>
      <w:szCs w:val="21"/>
      <w:lang w:val="en-US" w:bidi="ar-SA"/>
    </w:rPr>
  </w:style>
  <w:style w:type="paragraph" w:customStyle="1" w:styleId="8101">
    <w:name w:val="样式 8 10 磅1"/>
    <w:pPr>
      <w:widowControl w:val="0"/>
      <w:jc w:val="both"/>
    </w:pPr>
    <w:rPr>
      <w:rFonts w:ascii="Calibri" w:eastAsia="宋体" w:hAnsi="Calibri" w:cs="Times New Roman"/>
      <w:kern w:val="2"/>
      <w:sz w:val="21"/>
      <w:szCs w:val="22"/>
      <w:lang w:val="en-US"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hAnsi="Times New Roman" w:cs="Courier New"/>
      <w:kern w:val="2"/>
      <w:sz w:val="24"/>
      <w:szCs w:val="21"/>
      <w:lang w:val="en-US"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bdr w:val="none" w:sz="0" w:space="0" w:color="auto"/>
      <w:lang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bidi="ar-SA"/>
    </w:rPr>
  </w:style>
  <w:style w:type="paragraph" w:customStyle="1" w:styleId="629">
    <w:name w:val="正文629"/>
    <w:pPr>
      <w:widowControl w:val="0"/>
      <w:jc w:val="both"/>
    </w:pPr>
    <w:rPr>
      <w:rFonts w:ascii="Calibri" w:eastAsia="宋体" w:hAnsi="Calibri" w:cs="Times New Roman"/>
      <w:kern w:val="2"/>
      <w:sz w:val="21"/>
      <w:szCs w:val="24"/>
      <w:lang w:val="en-US"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bidi="ar-SA"/>
    </w:rPr>
  </w:style>
  <w:style w:type="paragraph" w:customStyle="1" w:styleId="880">
    <w:name w:val="正文880"/>
    <w:pPr>
      <w:widowControl w:val="0"/>
      <w:jc w:val="both"/>
    </w:pPr>
    <w:rPr>
      <w:rFonts w:ascii="Calibri" w:eastAsia="宋体" w:hAnsi="Calibri" w:cs="Times New Roman"/>
      <w:kern w:val="2"/>
      <w:sz w:val="21"/>
      <w:szCs w:val="22"/>
      <w:lang w:val="en-US" w:bidi="ar-SA"/>
    </w:rPr>
  </w:style>
  <w:style w:type="paragraph" w:customStyle="1" w:styleId="1211">
    <w:name w:val="样式 12 11 磅"/>
    <w:next w:val="TOC3"/>
    <w:rPr>
      <w:rFonts w:ascii="Calibri" w:eastAsia="宋体" w:hAnsi="Calibri" w:cs="Times New Roman"/>
      <w:sz w:val="22"/>
      <w:szCs w:val="22"/>
      <w:lang w:val="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bidi="ar-SA"/>
    </w:rPr>
  </w:style>
  <w:style w:type="paragraph" w:customStyle="1" w:styleId="280101">
    <w:name w:val="样式 280 10 磅1"/>
    <w:pPr>
      <w:widowControl w:val="0"/>
      <w:jc w:val="both"/>
    </w:pPr>
    <w:rPr>
      <w:rFonts w:ascii="Calibri" w:eastAsia="宋体" w:hAnsi="Calibri" w:cs="Times New Roman"/>
      <w:kern w:val="2"/>
      <w:sz w:val="21"/>
      <w:szCs w:val="22"/>
      <w:lang w:val="en-US" w:bidi="ar-SA"/>
    </w:rPr>
  </w:style>
  <w:style w:type="paragraph" w:customStyle="1" w:styleId="335">
    <w:name w:val="正文335"/>
    <w:pPr>
      <w:widowControl w:val="0"/>
      <w:jc w:val="both"/>
    </w:pPr>
    <w:rPr>
      <w:rFonts w:ascii="Calibri" w:eastAsia="宋体" w:hAnsi="Calibri" w:cs="Times New Roman"/>
      <w:kern w:val="2"/>
      <w:sz w:val="21"/>
      <w:szCs w:val="24"/>
      <w:lang w:val="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bidi="ar-SA"/>
    </w:rPr>
  </w:style>
  <w:style w:type="paragraph" w:customStyle="1" w:styleId="363">
    <w:name w:val="正文363"/>
    <w:pPr>
      <w:widowControl w:val="0"/>
      <w:jc w:val="both"/>
    </w:pPr>
    <w:rPr>
      <w:rFonts w:ascii="Calibri" w:eastAsia="宋体" w:hAnsi="Calibri" w:cs="Times New Roman"/>
      <w:kern w:val="2"/>
      <w:sz w:val="21"/>
      <w:szCs w:val="24"/>
      <w:lang w:val="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bidi="ar-SA"/>
    </w:rPr>
  </w:style>
  <w:style w:type="paragraph" w:customStyle="1" w:styleId="533">
    <w:name w:val="正文533"/>
    <w:pPr>
      <w:widowControl w:val="0"/>
      <w:jc w:val="both"/>
    </w:pPr>
    <w:rPr>
      <w:rFonts w:ascii="Calibri" w:eastAsia="宋体" w:hAnsi="Calibri" w:cs="Times New Roman"/>
      <w:kern w:val="2"/>
      <w:sz w:val="21"/>
      <w:szCs w:val="24"/>
      <w:lang w:val="en-US" w:bidi="ar-SA"/>
    </w:rPr>
  </w:style>
  <w:style w:type="paragraph" w:customStyle="1" w:styleId="7910">
    <w:name w:val="样式 7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bidi="ar-SA"/>
    </w:rPr>
  </w:style>
  <w:style w:type="paragraph" w:customStyle="1" w:styleId="381">
    <w:name w:val="正文38"/>
    <w:pPr>
      <w:widowControl w:val="0"/>
      <w:jc w:val="both"/>
    </w:pPr>
    <w:rPr>
      <w:rFonts w:ascii="Calibri" w:eastAsia="宋体" w:hAnsi="Calibri" w:cs="Times New Roman"/>
      <w:kern w:val="2"/>
      <w:sz w:val="21"/>
      <w:szCs w:val="22"/>
      <w:lang w:val="en-US" w:bidi="ar-SA"/>
    </w:rPr>
  </w:style>
  <w:style w:type="paragraph" w:customStyle="1" w:styleId="191410">
    <w:name w:val="样式 1914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bidi="ar-SA"/>
    </w:rPr>
  </w:style>
  <w:style w:type="paragraph" w:customStyle="1" w:styleId="38610">
    <w:name w:val="样式 386 10 磅"/>
    <w:pPr>
      <w:widowControl w:val="0"/>
      <w:jc w:val="both"/>
    </w:pPr>
    <w:rPr>
      <w:rFonts w:ascii="Calibri" w:eastAsia="宋体" w:hAnsi="Calibri" w:cs="Times New Roman"/>
      <w:kern w:val="2"/>
      <w:sz w:val="21"/>
      <w:szCs w:val="22"/>
      <w:lang w:val="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bidi="ar-SA"/>
    </w:rPr>
  </w:style>
  <w:style w:type="paragraph" w:customStyle="1" w:styleId="1280">
    <w:name w:val="纯文本128"/>
    <w:pPr>
      <w:widowControl w:val="0"/>
      <w:jc w:val="both"/>
    </w:pPr>
    <w:rPr>
      <w:rFonts w:ascii="宋体" w:eastAsia="宋体" w:hAnsi="Times New Roman" w:cs="Courier New"/>
      <w:kern w:val="2"/>
      <w:sz w:val="21"/>
      <w:szCs w:val="21"/>
      <w:lang w:val="en-US" w:bidi="ar-SA"/>
    </w:rPr>
  </w:style>
  <w:style w:type="paragraph" w:customStyle="1" w:styleId="405">
    <w:name w:val="正文405"/>
    <w:pPr>
      <w:widowControl w:val="0"/>
      <w:jc w:val="both"/>
    </w:pPr>
    <w:rPr>
      <w:rFonts w:ascii="Calibri" w:eastAsia="宋体" w:hAnsi="Calibri" w:cs="Times New Roman"/>
      <w:kern w:val="2"/>
      <w:sz w:val="21"/>
      <w:szCs w:val="24"/>
      <w:lang w:val="en-US" w:bidi="ar-SA"/>
    </w:rPr>
  </w:style>
  <w:style w:type="paragraph" w:customStyle="1" w:styleId="1125">
    <w:name w:val="正文1125"/>
    <w:pPr>
      <w:widowControl w:val="0"/>
      <w:jc w:val="both"/>
    </w:pPr>
    <w:rPr>
      <w:rFonts w:ascii="Calibri" w:eastAsia="宋体" w:hAnsi="Calibri" w:cs="Times New Roman"/>
      <w:kern w:val="2"/>
      <w:sz w:val="21"/>
      <w:szCs w:val="24"/>
      <w:lang w:val="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bidi="ar-SA"/>
    </w:rPr>
  </w:style>
  <w:style w:type="paragraph" w:customStyle="1" w:styleId="1040">
    <w:name w:val="正文1040"/>
    <w:pPr>
      <w:widowControl w:val="0"/>
      <w:jc w:val="both"/>
    </w:pPr>
    <w:rPr>
      <w:rFonts w:ascii="Calibri" w:eastAsia="宋体" w:hAnsi="Calibri" w:cs="Times New Roman"/>
      <w:kern w:val="2"/>
      <w:sz w:val="21"/>
      <w:szCs w:val="22"/>
      <w:lang w:val="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bidi="ar-SA"/>
    </w:rPr>
  </w:style>
  <w:style w:type="paragraph" w:customStyle="1" w:styleId="679">
    <w:name w:val="正文679"/>
    <w:pPr>
      <w:widowControl w:val="0"/>
      <w:jc w:val="both"/>
    </w:pPr>
    <w:rPr>
      <w:rFonts w:ascii="Calibri" w:eastAsia="宋体" w:hAnsi="Calibri" w:cs="Times New Roman"/>
      <w:kern w:val="2"/>
      <w:sz w:val="21"/>
      <w:szCs w:val="24"/>
      <w:lang w:val="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bidi="ar-SA"/>
    </w:rPr>
  </w:style>
  <w:style w:type="paragraph" w:customStyle="1" w:styleId="936">
    <w:name w:val="正文936"/>
    <w:pPr>
      <w:widowControl w:val="0"/>
      <w:jc w:val="both"/>
    </w:pPr>
    <w:rPr>
      <w:rFonts w:ascii="Calibri" w:eastAsia="宋体" w:hAnsi="Calibri" w:cs="Times New Roman"/>
      <w:kern w:val="2"/>
      <w:sz w:val="21"/>
      <w:szCs w:val="24"/>
      <w:lang w:val="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bidi="ar-SA"/>
    </w:rPr>
  </w:style>
  <w:style w:type="paragraph" w:customStyle="1" w:styleId="77">
    <w:name w:val="样式 7 四号"/>
    <w:pPr>
      <w:widowControl w:val="0"/>
      <w:ind w:firstLine="200"/>
      <w:jc w:val="both"/>
    </w:pPr>
    <w:rPr>
      <w:rFonts w:ascii="宋体" w:eastAsia="宋体" w:hAnsi="Times New Roman" w:cs="Times New Roman"/>
      <w:bCs/>
      <w:kern w:val="2"/>
      <w:sz w:val="28"/>
      <w:szCs w:val="28"/>
      <w:lang w:val="en-US" w:bidi="ar-SA"/>
    </w:rPr>
  </w:style>
  <w:style w:type="paragraph" w:customStyle="1" w:styleId="618">
    <w:name w:val="正文618"/>
    <w:pPr>
      <w:widowControl w:val="0"/>
      <w:jc w:val="both"/>
    </w:pPr>
    <w:rPr>
      <w:rFonts w:ascii="Calibri" w:eastAsia="宋体" w:hAnsi="Calibri" w:cs="Times New Roman"/>
      <w:kern w:val="2"/>
      <w:sz w:val="21"/>
      <w:szCs w:val="24"/>
      <w:lang w:val="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bidi="ar-SA"/>
    </w:rPr>
  </w:style>
  <w:style w:type="paragraph" w:customStyle="1" w:styleId="713">
    <w:name w:val="正文71"/>
    <w:pPr>
      <w:widowControl w:val="0"/>
      <w:jc w:val="both"/>
    </w:pPr>
    <w:rPr>
      <w:rFonts w:ascii="Calibri" w:eastAsia="宋体" w:hAnsi="Calibri" w:cs="Times New Roman"/>
      <w:kern w:val="2"/>
      <w:sz w:val="21"/>
      <w:szCs w:val="24"/>
      <w:lang w:val="en-US" w:bidi="ar-SA"/>
    </w:rPr>
  </w:style>
  <w:style w:type="paragraph" w:customStyle="1" w:styleId="326">
    <w:name w:val="正文326"/>
    <w:pPr>
      <w:widowControl w:val="0"/>
      <w:jc w:val="both"/>
    </w:pPr>
    <w:rPr>
      <w:rFonts w:ascii="Calibri" w:eastAsia="宋体" w:hAnsi="Calibri" w:cs="Times New Roman"/>
      <w:kern w:val="2"/>
      <w:sz w:val="21"/>
      <w:szCs w:val="24"/>
      <w:lang w:val="en-US" w:bidi="ar-SA"/>
    </w:rPr>
  </w:style>
  <w:style w:type="paragraph" w:customStyle="1" w:styleId="1088">
    <w:name w:val="正文1088"/>
    <w:pPr>
      <w:widowControl w:val="0"/>
      <w:jc w:val="both"/>
    </w:pPr>
    <w:rPr>
      <w:rFonts w:ascii="Calibri" w:eastAsia="宋体" w:hAnsi="Calibri" w:cs="Times New Roman"/>
      <w:kern w:val="2"/>
      <w:sz w:val="21"/>
      <w:szCs w:val="22"/>
      <w:lang w:val="en-US" w:bidi="ar-SA"/>
    </w:rPr>
  </w:style>
  <w:style w:type="paragraph" w:customStyle="1" w:styleId="4100">
    <w:name w:val="正文410"/>
    <w:pPr>
      <w:widowControl w:val="0"/>
      <w:jc w:val="both"/>
    </w:pPr>
    <w:rPr>
      <w:rFonts w:ascii="Calibri" w:eastAsia="宋体" w:hAnsi="Calibri" w:cs="Times New Roman"/>
      <w:kern w:val="2"/>
      <w:sz w:val="21"/>
      <w:szCs w:val="24"/>
      <w:lang w:val="en-US"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bidi="ar-SA"/>
    </w:rPr>
  </w:style>
  <w:style w:type="paragraph" w:customStyle="1" w:styleId="41510">
    <w:name w:val="样式 415 10 磅"/>
    <w:pPr>
      <w:widowControl w:val="0"/>
      <w:jc w:val="both"/>
    </w:pPr>
    <w:rPr>
      <w:rFonts w:ascii="Calibri" w:eastAsia="宋体" w:hAnsi="Calibri" w:cs="Times New Roman"/>
      <w:kern w:val="2"/>
      <w:sz w:val="21"/>
      <w:szCs w:val="24"/>
      <w:lang w:val="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bidi="ar-SA"/>
    </w:rPr>
  </w:style>
  <w:style w:type="paragraph" w:customStyle="1" w:styleId="696">
    <w:name w:val="正文696"/>
    <w:pPr>
      <w:widowControl w:val="0"/>
      <w:jc w:val="both"/>
    </w:pPr>
    <w:rPr>
      <w:rFonts w:ascii="Calibri" w:eastAsia="宋体" w:hAnsi="Calibri" w:cs="Times New Roman"/>
      <w:kern w:val="2"/>
      <w:sz w:val="21"/>
      <w:szCs w:val="24"/>
      <w:lang w:val="en-US" w:bidi="ar-SA"/>
    </w:rPr>
  </w:style>
  <w:style w:type="paragraph" w:customStyle="1" w:styleId="236">
    <w:name w:val="正文236"/>
    <w:pPr>
      <w:widowControl w:val="0"/>
      <w:jc w:val="both"/>
    </w:pPr>
    <w:rPr>
      <w:rFonts w:ascii="Calibri" w:eastAsia="宋体" w:hAnsi="Calibri" w:cs="Times New Roman"/>
      <w:kern w:val="2"/>
      <w:sz w:val="21"/>
      <w:szCs w:val="24"/>
      <w:lang w:val="en-US"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bidi="ar-SA"/>
    </w:rPr>
  </w:style>
  <w:style w:type="paragraph" w:customStyle="1" w:styleId="686">
    <w:name w:val="正文686"/>
    <w:pPr>
      <w:widowControl w:val="0"/>
      <w:jc w:val="both"/>
    </w:pPr>
    <w:rPr>
      <w:rFonts w:ascii="Calibri" w:eastAsia="宋体" w:hAnsi="Calibri" w:cs="Times New Roman"/>
      <w:kern w:val="2"/>
      <w:sz w:val="21"/>
      <w:szCs w:val="24"/>
      <w:lang w:val="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bidi="ar-SA"/>
    </w:rPr>
  </w:style>
  <w:style w:type="paragraph" w:customStyle="1" w:styleId="1002">
    <w:name w:val="纯文本100"/>
    <w:pPr>
      <w:widowControl w:val="0"/>
      <w:jc w:val="both"/>
    </w:pPr>
    <w:rPr>
      <w:rFonts w:ascii="宋体" w:eastAsia="宋体" w:hAnsi="Times New Roman" w:cs="Courier New"/>
      <w:kern w:val="2"/>
      <w:sz w:val="21"/>
      <w:szCs w:val="21"/>
      <w:lang w:val="en-US" w:bidi="ar-SA"/>
    </w:rPr>
  </w:style>
  <w:style w:type="paragraph" w:customStyle="1" w:styleId="481">
    <w:name w:val="正文481"/>
    <w:pPr>
      <w:widowControl w:val="0"/>
      <w:jc w:val="both"/>
    </w:pPr>
    <w:rPr>
      <w:rFonts w:ascii="Calibri" w:eastAsia="宋体" w:hAnsi="Calibri" w:cs="Times New Roman"/>
      <w:kern w:val="2"/>
      <w:sz w:val="21"/>
      <w:szCs w:val="24"/>
      <w:lang w:val="en-US" w:bidi="ar-SA"/>
    </w:rPr>
  </w:style>
  <w:style w:type="paragraph" w:customStyle="1" w:styleId="653">
    <w:name w:val="正文653"/>
    <w:pPr>
      <w:widowControl w:val="0"/>
      <w:jc w:val="both"/>
    </w:pPr>
    <w:rPr>
      <w:rFonts w:ascii="Calibri" w:eastAsia="宋体" w:hAnsi="Calibri" w:cs="Times New Roman"/>
      <w:kern w:val="2"/>
      <w:sz w:val="21"/>
      <w:szCs w:val="24"/>
      <w:lang w:val="en-US" w:bidi="ar-SA"/>
    </w:rPr>
  </w:style>
  <w:style w:type="paragraph" w:customStyle="1" w:styleId="339101">
    <w:name w:val="样式 339 10 磅1"/>
    <w:pPr>
      <w:widowControl w:val="0"/>
      <w:jc w:val="both"/>
    </w:pPr>
    <w:rPr>
      <w:rFonts w:ascii="Calibri" w:eastAsia="宋体" w:hAnsi="Calibri" w:cs="Times New Roman"/>
      <w:kern w:val="2"/>
      <w:sz w:val="21"/>
      <w:szCs w:val="22"/>
      <w:lang w:val="en-US" w:bidi="ar-SA"/>
    </w:rPr>
  </w:style>
  <w:style w:type="paragraph" w:customStyle="1" w:styleId="UserStyle5">
    <w:name w:val="UserStyle_5"/>
    <w:next w:val="Footer"/>
    <w:rPr>
      <w:rFonts w:ascii="Calibri" w:eastAsia="宋体" w:hAnsi="Calibri" w:cs="Times New Roman"/>
      <w:sz w:val="22"/>
      <w:szCs w:val="22"/>
      <w:lang w:val="en-US" w:bidi="ar-SA"/>
    </w:rPr>
  </w:style>
  <w:style w:type="paragraph" w:customStyle="1" w:styleId="809">
    <w:name w:val="正文809"/>
    <w:pPr>
      <w:widowControl w:val="0"/>
      <w:jc w:val="both"/>
    </w:pPr>
    <w:rPr>
      <w:rFonts w:ascii="Calibri" w:eastAsia="宋体" w:hAnsi="Calibri" w:cs="Times New Roman"/>
      <w:kern w:val="2"/>
      <w:sz w:val="21"/>
      <w:szCs w:val="22"/>
      <w:lang w:val="en-US"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bidi="ar-SA"/>
    </w:rPr>
  </w:style>
  <w:style w:type="paragraph" w:customStyle="1" w:styleId="48110">
    <w:name w:val="样式 481 10 磅"/>
    <w:pPr>
      <w:widowControl w:val="0"/>
      <w:jc w:val="both"/>
    </w:pPr>
    <w:rPr>
      <w:rFonts w:ascii="Calibri" w:eastAsia="宋体" w:hAnsi="Calibri" w:cs="Times New Roman"/>
      <w:kern w:val="2"/>
      <w:sz w:val="21"/>
      <w:szCs w:val="24"/>
      <w:lang w:val="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bidi="ar-SA"/>
    </w:rPr>
  </w:style>
  <w:style w:type="paragraph" w:customStyle="1" w:styleId="342">
    <w:name w:val="正文342"/>
    <w:pPr>
      <w:widowControl w:val="0"/>
      <w:jc w:val="both"/>
    </w:pPr>
    <w:rPr>
      <w:rFonts w:ascii="Calibri" w:eastAsia="宋体" w:hAnsi="Calibri" w:cs="Times New Roman"/>
      <w:kern w:val="2"/>
      <w:sz w:val="21"/>
      <w:szCs w:val="24"/>
      <w:lang w:val="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bidi="ar-SA"/>
    </w:rPr>
  </w:style>
  <w:style w:type="paragraph" w:customStyle="1" w:styleId="524">
    <w:name w:val="正文524"/>
    <w:pPr>
      <w:widowControl w:val="0"/>
      <w:jc w:val="both"/>
    </w:pPr>
    <w:rPr>
      <w:rFonts w:ascii="Calibri" w:eastAsia="宋体" w:hAnsi="Calibri" w:cs="Times New Roman"/>
      <w:kern w:val="2"/>
      <w:sz w:val="21"/>
      <w:szCs w:val="24"/>
      <w:lang w:val="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bidi="ar-SA"/>
    </w:rPr>
  </w:style>
  <w:style w:type="paragraph" w:customStyle="1" w:styleId="243">
    <w:name w:val="正文243"/>
    <w:pPr>
      <w:widowControl w:val="0"/>
      <w:jc w:val="both"/>
    </w:pPr>
    <w:rPr>
      <w:rFonts w:ascii="Calibri" w:eastAsia="宋体" w:hAnsi="Calibri" w:cs="Times New Roman"/>
      <w:kern w:val="2"/>
      <w:sz w:val="21"/>
      <w:szCs w:val="24"/>
      <w:lang w:val="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hAnsi="Times New Roman" w:cs="Courier New"/>
      <w:kern w:val="2"/>
      <w:sz w:val="21"/>
      <w:szCs w:val="21"/>
      <w:lang w:val="en-US" w:bidi="ar-SA"/>
    </w:rPr>
  </w:style>
  <w:style w:type="paragraph" w:customStyle="1" w:styleId="1077">
    <w:name w:val="正文1077"/>
    <w:pPr>
      <w:widowControl w:val="0"/>
      <w:jc w:val="both"/>
    </w:pPr>
    <w:rPr>
      <w:rFonts w:ascii="Calibri" w:eastAsia="宋体" w:hAnsi="Calibri" w:cs="Times New Roman"/>
      <w:kern w:val="2"/>
      <w:sz w:val="21"/>
      <w:szCs w:val="22"/>
      <w:lang w:val="en-US" w:bidi="ar-SA"/>
    </w:rPr>
  </w:style>
  <w:style w:type="paragraph" w:customStyle="1" w:styleId="970">
    <w:name w:val="正文97"/>
    <w:pPr>
      <w:widowControl w:val="0"/>
      <w:jc w:val="both"/>
    </w:pPr>
    <w:rPr>
      <w:rFonts w:ascii="Calibri" w:eastAsia="宋体" w:hAnsi="Calibri" w:cs="Times New Roman"/>
      <w:kern w:val="2"/>
      <w:sz w:val="21"/>
      <w:szCs w:val="24"/>
      <w:lang w:val="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bidi="ar-SA"/>
    </w:rPr>
  </w:style>
  <w:style w:type="paragraph" w:customStyle="1" w:styleId="786">
    <w:name w:val="正文786"/>
    <w:pPr>
      <w:widowControl w:val="0"/>
      <w:jc w:val="both"/>
    </w:pPr>
    <w:rPr>
      <w:rFonts w:ascii="Calibri" w:eastAsia="宋体" w:hAnsi="Calibri" w:cs="Times New Roman"/>
      <w:kern w:val="2"/>
      <w:sz w:val="21"/>
      <w:szCs w:val="22"/>
      <w:lang w:val="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bidi="ar-SA"/>
    </w:rPr>
  </w:style>
  <w:style w:type="paragraph" w:customStyle="1" w:styleId="171">
    <w:name w:val="正文171"/>
    <w:pPr>
      <w:widowControl w:val="0"/>
      <w:jc w:val="both"/>
    </w:pPr>
    <w:rPr>
      <w:rFonts w:ascii="Calibri" w:eastAsia="宋体" w:hAnsi="Calibri" w:cs="Times New Roman"/>
      <w:kern w:val="2"/>
      <w:sz w:val="21"/>
      <w:szCs w:val="24"/>
      <w:lang w:val="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bdr w:val="none" w:sz="0" w:space="0" w:color="auto"/>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bidi="ar-SA"/>
    </w:rPr>
  </w:style>
  <w:style w:type="paragraph" w:customStyle="1" w:styleId="1118">
    <w:name w:val="正文1118"/>
    <w:pPr>
      <w:widowControl w:val="0"/>
      <w:jc w:val="both"/>
    </w:pPr>
    <w:rPr>
      <w:rFonts w:ascii="Calibri" w:eastAsia="宋体" w:hAnsi="Calibri" w:cs="Times New Roman"/>
      <w:kern w:val="2"/>
      <w:sz w:val="21"/>
      <w:szCs w:val="22"/>
      <w:lang w:val="en-US" w:bidi="ar-SA"/>
    </w:rPr>
  </w:style>
  <w:style w:type="paragraph" w:customStyle="1" w:styleId="862">
    <w:name w:val="正文86"/>
    <w:pPr>
      <w:widowControl w:val="0"/>
      <w:jc w:val="both"/>
    </w:pPr>
    <w:rPr>
      <w:rFonts w:ascii="Calibri" w:eastAsia="宋体" w:hAnsi="Calibri" w:cs="Times New Roman"/>
      <w:kern w:val="2"/>
      <w:sz w:val="21"/>
      <w:szCs w:val="24"/>
      <w:lang w:val="en-US" w:bidi="ar-SA"/>
    </w:rPr>
  </w:style>
  <w:style w:type="paragraph" w:customStyle="1" w:styleId="41110">
    <w:name w:val="样式 411 10 磅"/>
    <w:pPr>
      <w:widowControl w:val="0"/>
      <w:jc w:val="both"/>
    </w:pPr>
    <w:rPr>
      <w:rFonts w:ascii="Calibri" w:eastAsia="宋体" w:hAnsi="Calibri" w:cs="Times New Roman"/>
      <w:kern w:val="2"/>
      <w:sz w:val="21"/>
      <w:szCs w:val="24"/>
      <w:lang w:val="en-US" w:bidi="ar-SA"/>
    </w:rPr>
  </w:style>
  <w:style w:type="paragraph" w:customStyle="1" w:styleId="41410">
    <w:name w:val="样式 414 10 磅"/>
    <w:pPr>
      <w:widowControl w:val="0"/>
      <w:jc w:val="both"/>
    </w:pPr>
    <w:rPr>
      <w:rFonts w:ascii="宋体" w:eastAsia="宋体" w:hAnsi="Times New Roman" w:cs="Times New Roman"/>
      <w:kern w:val="2"/>
      <w:sz w:val="21"/>
      <w:szCs w:val="21"/>
      <w:lang w:val="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bidi="ar-SA"/>
    </w:rPr>
  </w:style>
  <w:style w:type="paragraph" w:customStyle="1" w:styleId="290">
    <w:name w:val="正文290"/>
    <w:pPr>
      <w:widowControl w:val="0"/>
      <w:jc w:val="both"/>
    </w:pPr>
    <w:rPr>
      <w:rFonts w:ascii="Calibri" w:eastAsia="宋体" w:hAnsi="Calibri" w:cs="Times New Roman"/>
      <w:kern w:val="2"/>
      <w:sz w:val="21"/>
      <w:szCs w:val="24"/>
      <w:lang w:val="en-US" w:bidi="ar-SA"/>
    </w:rPr>
  </w:style>
  <w:style w:type="paragraph" w:customStyle="1" w:styleId="295">
    <w:name w:val="正文295"/>
    <w:pPr>
      <w:widowControl w:val="0"/>
      <w:jc w:val="both"/>
    </w:pPr>
    <w:rPr>
      <w:rFonts w:ascii="Calibri" w:eastAsia="宋体" w:hAnsi="Calibri" w:cs="Times New Roman"/>
      <w:kern w:val="2"/>
      <w:sz w:val="21"/>
      <w:szCs w:val="24"/>
      <w:lang w:val="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hAnsi="Times New Roman" w:cs="Courier New"/>
      <w:kern w:val="2"/>
      <w:sz w:val="21"/>
      <w:szCs w:val="21"/>
      <w:lang w:val="en-US" w:bidi="ar-SA"/>
    </w:rPr>
  </w:style>
  <w:style w:type="paragraph" w:customStyle="1" w:styleId="190">
    <w:name w:val="正文19"/>
    <w:pPr>
      <w:widowControl w:val="0"/>
      <w:jc w:val="both"/>
    </w:pPr>
    <w:rPr>
      <w:rFonts w:ascii="Calibri" w:eastAsia="宋体" w:hAnsi="Calibri" w:cs="Times New Roman"/>
      <w:kern w:val="2"/>
      <w:sz w:val="21"/>
      <w:szCs w:val="22"/>
      <w:lang w:val="en-US" w:bidi="ar-SA"/>
    </w:rPr>
  </w:style>
  <w:style w:type="paragraph" w:customStyle="1" w:styleId="1121">
    <w:name w:val="纯文本112"/>
    <w:pPr>
      <w:widowControl w:val="0"/>
      <w:jc w:val="both"/>
    </w:pPr>
    <w:rPr>
      <w:rFonts w:ascii="宋体" w:eastAsia="宋体" w:hAnsi="Times New Roman" w:cs="Courier New"/>
      <w:kern w:val="2"/>
      <w:sz w:val="21"/>
      <w:szCs w:val="21"/>
      <w:lang w:val="en-US" w:bidi="ar-SA"/>
    </w:rPr>
  </w:style>
  <w:style w:type="paragraph" w:customStyle="1" w:styleId="1135">
    <w:name w:val="正文1135"/>
    <w:pPr>
      <w:widowControl w:val="0"/>
      <w:jc w:val="both"/>
    </w:pPr>
    <w:rPr>
      <w:rFonts w:ascii="Calibri" w:eastAsia="宋体" w:hAnsi="Calibri" w:cs="Times New Roman"/>
      <w:kern w:val="2"/>
      <w:sz w:val="21"/>
      <w:szCs w:val="24"/>
      <w:lang w:val="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bidi="ar-SA"/>
    </w:rPr>
  </w:style>
  <w:style w:type="paragraph" w:customStyle="1" w:styleId="922">
    <w:name w:val="正文922"/>
    <w:pPr>
      <w:widowControl w:val="0"/>
      <w:jc w:val="both"/>
    </w:pPr>
    <w:rPr>
      <w:rFonts w:ascii="Calibri" w:eastAsia="宋体" w:hAnsi="Calibri" w:cs="Times New Roman"/>
      <w:kern w:val="2"/>
      <w:sz w:val="21"/>
      <w:szCs w:val="24"/>
      <w:lang w:val="en-US" w:bidi="ar-SA"/>
    </w:rPr>
  </w:style>
  <w:style w:type="paragraph" w:customStyle="1" w:styleId="2011">
    <w:name w:val="正文201"/>
    <w:pPr>
      <w:widowControl w:val="0"/>
      <w:jc w:val="both"/>
    </w:pPr>
    <w:rPr>
      <w:rFonts w:ascii="Calibri" w:eastAsia="宋体" w:hAnsi="Calibri" w:cs="Times New Roman"/>
      <w:kern w:val="2"/>
      <w:sz w:val="21"/>
      <w:szCs w:val="24"/>
      <w:lang w:val="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bidi="ar-SA"/>
    </w:rPr>
  </w:style>
  <w:style w:type="paragraph" w:customStyle="1" w:styleId="309">
    <w:name w:val="正文309"/>
    <w:pPr>
      <w:widowControl w:val="0"/>
      <w:jc w:val="both"/>
    </w:pPr>
    <w:rPr>
      <w:rFonts w:ascii="Calibri" w:eastAsia="宋体" w:hAnsi="Calibri" w:cs="Times New Roman"/>
      <w:kern w:val="2"/>
      <w:sz w:val="21"/>
      <w:szCs w:val="24"/>
      <w:lang w:val="en-US" w:bidi="ar-SA"/>
    </w:rPr>
  </w:style>
  <w:style w:type="paragraph" w:customStyle="1" w:styleId="a24">
    <w:name w:val="段"/>
    <w:pPr>
      <w:autoSpaceDE w:val="0"/>
      <w:autoSpaceDN w:val="0"/>
      <w:ind w:firstLine="200" w:firstLineChars="200"/>
      <w:jc w:val="both"/>
    </w:pPr>
    <w:rPr>
      <w:rFonts w:ascii="宋体" w:eastAsia="宋体" w:hAnsi="Times New Roman" w:cs="Times New Roman"/>
      <w:kern w:val="2"/>
      <w:sz w:val="21"/>
      <w:szCs w:val="28"/>
      <w:lang w:val="en-US"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hAnsi="Times New Roman" w:cs="宋体"/>
      <w:kern w:val="2"/>
      <w:sz w:val="24"/>
      <w:szCs w:val="21"/>
      <w:lang w:val="en-US" w:bidi="ar-SA"/>
    </w:rPr>
  </w:style>
  <w:style w:type="paragraph" w:customStyle="1" w:styleId="504">
    <w:name w:val="正文504"/>
    <w:pPr>
      <w:widowControl w:val="0"/>
      <w:jc w:val="both"/>
    </w:pPr>
    <w:rPr>
      <w:rFonts w:ascii="Calibri" w:eastAsia="宋体" w:hAnsi="Calibri" w:cs="Times New Roman"/>
      <w:kern w:val="2"/>
      <w:sz w:val="21"/>
      <w:szCs w:val="24"/>
      <w:lang w:val="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hAnsi="Times New Roman" w:cs="Courier New"/>
      <w:kern w:val="2"/>
      <w:sz w:val="21"/>
      <w:szCs w:val="21"/>
      <w:lang w:val="en-US" w:bidi="ar-SA"/>
    </w:rPr>
  </w:style>
  <w:style w:type="paragraph" w:customStyle="1" w:styleId="800">
    <w:name w:val="正文80"/>
    <w:pPr>
      <w:widowControl w:val="0"/>
      <w:jc w:val="both"/>
    </w:pPr>
    <w:rPr>
      <w:rFonts w:ascii="Calibri" w:eastAsia="宋体" w:hAnsi="Calibri" w:cs="Times New Roman"/>
      <w:kern w:val="2"/>
      <w:sz w:val="21"/>
      <w:szCs w:val="24"/>
      <w:lang w:val="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bidi="ar-SA"/>
    </w:rPr>
  </w:style>
  <w:style w:type="paragraph" w:customStyle="1" w:styleId="1053">
    <w:name w:val="正文1053"/>
    <w:rPr>
      <w:rFonts w:ascii="Calibri" w:eastAsia="宋体" w:hAnsi="Calibri" w:cs="Times New Roman"/>
      <w:kern w:val="2"/>
      <w:sz w:val="21"/>
      <w:szCs w:val="21"/>
      <w:lang w:val="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bidi="ar-SA"/>
    </w:rPr>
  </w:style>
  <w:style w:type="paragraph" w:customStyle="1" w:styleId="1012">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bidi="ar-SA"/>
    </w:rPr>
  </w:style>
  <w:style w:type="paragraph" w:customStyle="1" w:styleId="133">
    <w:name w:val="无间隔1"/>
    <w:pPr>
      <w:spacing w:line="360" w:lineRule="auto"/>
    </w:pPr>
    <w:rPr>
      <w:rFonts w:ascii="Calibri" w:eastAsia="宋体" w:hAnsi="Calibri" w:cs="Times New Roman"/>
      <w:kern w:val="2"/>
      <w:sz w:val="22"/>
      <w:szCs w:val="28"/>
      <w:lang w:val="en-US"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bidi="ar-SA"/>
    </w:rPr>
  </w:style>
  <w:style w:type="paragraph" w:customStyle="1" w:styleId="1136">
    <w:name w:val="正文1136"/>
    <w:pPr>
      <w:widowControl w:val="0"/>
      <w:jc w:val="both"/>
    </w:pPr>
    <w:rPr>
      <w:rFonts w:ascii="Calibri" w:eastAsia="宋体" w:hAnsi="Calibri" w:cs="Times New Roman"/>
      <w:kern w:val="2"/>
      <w:sz w:val="21"/>
      <w:szCs w:val="24"/>
      <w:lang w:val="en-US"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bidi="ar-SA"/>
    </w:rPr>
  </w:style>
  <w:style w:type="paragraph" w:customStyle="1" w:styleId="8710">
    <w:name w:val="样式 87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bidi="ar-SA"/>
    </w:rPr>
  </w:style>
  <w:style w:type="paragraph" w:customStyle="1" w:styleId="739">
    <w:name w:val="正文739"/>
    <w:pPr>
      <w:widowControl w:val="0"/>
      <w:jc w:val="both"/>
    </w:pPr>
    <w:rPr>
      <w:rFonts w:ascii="Calibri" w:eastAsia="宋体" w:hAnsi="Calibri" w:cs="Times New Roman"/>
      <w:kern w:val="2"/>
      <w:sz w:val="21"/>
      <w:szCs w:val="24"/>
      <w:lang w:val="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bidi="ar-SA"/>
    </w:rPr>
  </w:style>
  <w:style w:type="paragraph" w:customStyle="1" w:styleId="617">
    <w:name w:val="正文617"/>
    <w:pPr>
      <w:widowControl w:val="0"/>
      <w:jc w:val="both"/>
    </w:pPr>
    <w:rPr>
      <w:rFonts w:ascii="Calibri" w:eastAsia="宋体" w:hAnsi="Calibri" w:cs="Times New Roman"/>
      <w:kern w:val="2"/>
      <w:sz w:val="21"/>
      <w:szCs w:val="24"/>
      <w:lang w:val="en-US"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bidi="ar-SA"/>
    </w:rPr>
  </w:style>
  <w:style w:type="paragraph" w:customStyle="1" w:styleId="30510">
    <w:name w:val="样式 305 10 磅"/>
    <w:pPr>
      <w:widowControl w:val="0"/>
      <w:jc w:val="both"/>
    </w:pPr>
    <w:rPr>
      <w:rFonts w:ascii="Calibri" w:eastAsia="宋体" w:hAnsi="Calibri" w:cs="Times New Roman"/>
      <w:kern w:val="2"/>
      <w:sz w:val="21"/>
      <w:szCs w:val="22"/>
      <w:lang w:val="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bidi="ar-SA"/>
    </w:rPr>
  </w:style>
  <w:style w:type="paragraph" w:customStyle="1" w:styleId="683">
    <w:name w:val="正文68"/>
    <w:next w:val="Normal"/>
    <w:pPr>
      <w:widowControl w:val="0"/>
      <w:jc w:val="both"/>
    </w:pPr>
    <w:rPr>
      <w:rFonts w:ascii="Calibri" w:eastAsia="宋体" w:hAnsi="Calibri" w:cs="Times New Roman"/>
      <w:kern w:val="2"/>
      <w:sz w:val="21"/>
      <w:szCs w:val="24"/>
      <w:lang w:val="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bdr w:val="none" w:sz="0" w:space="0" w:color="auto"/>
      <w:lang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bidi="ar-SA"/>
    </w:rPr>
  </w:style>
  <w:style w:type="paragraph" w:customStyle="1" w:styleId="1172">
    <w:name w:val="正文1172"/>
    <w:pPr>
      <w:widowControl w:val="0"/>
      <w:jc w:val="both"/>
    </w:pPr>
    <w:rPr>
      <w:rFonts w:ascii="Calibri" w:eastAsia="宋体" w:hAnsi="Calibri" w:cs="Times New Roman"/>
      <w:kern w:val="2"/>
      <w:sz w:val="21"/>
      <w:szCs w:val="24"/>
      <w:lang w:val="en-US" w:bidi="ar-SA"/>
    </w:rPr>
  </w:style>
  <w:style w:type="paragraph" w:customStyle="1" w:styleId="27710">
    <w:name w:val="样式 277 10 磅"/>
    <w:pPr>
      <w:widowControl w:val="0"/>
      <w:jc w:val="both"/>
    </w:pPr>
    <w:rPr>
      <w:rFonts w:ascii="Calibri" w:eastAsia="宋体" w:hAnsi="Calibri" w:cs="Times New Roman"/>
      <w:kern w:val="2"/>
      <w:sz w:val="21"/>
      <w:szCs w:val="22"/>
      <w:lang w:val="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bidi="ar-SA"/>
    </w:rPr>
  </w:style>
  <w:style w:type="paragraph" w:customStyle="1" w:styleId="Char1CharCharChar">
    <w:name w:val="Char1 Char Char Char"/>
    <w:basedOn w:val="Normal"/>
    <w:pPr>
      <w:numPr>
        <w:ilvl w:val="0"/>
        <w:numId w:val="19"/>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1110">
    <w:name w:val="正文1111"/>
    <w:pPr>
      <w:widowControl w:val="0"/>
      <w:jc w:val="both"/>
    </w:pPr>
    <w:rPr>
      <w:rFonts w:ascii="Calibri" w:eastAsia="宋体" w:hAnsi="Calibri" w:cs="Times New Roman"/>
      <w:kern w:val="2"/>
      <w:sz w:val="21"/>
      <w:szCs w:val="24"/>
      <w:lang w:val="en-US" w:bidi="ar-SA"/>
    </w:rPr>
  </w:style>
  <w:style w:type="paragraph" w:customStyle="1" w:styleId="513">
    <w:name w:val="批注主题5"/>
    <w:pPr>
      <w:widowControl w:val="0"/>
      <w:jc w:val="both"/>
    </w:pPr>
    <w:rPr>
      <w:rFonts w:ascii="Calibri" w:eastAsia="宋体" w:hAnsi="Calibri" w:cs="Times New Roman"/>
      <w:b/>
      <w:bCs/>
      <w:kern w:val="2"/>
      <w:sz w:val="21"/>
      <w:szCs w:val="22"/>
      <w:lang w:val="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bidi="ar-SA"/>
    </w:rPr>
  </w:style>
  <w:style w:type="paragraph" w:customStyle="1" w:styleId="4320">
    <w:name w:val="正文432"/>
    <w:pPr>
      <w:widowControl w:val="0"/>
      <w:jc w:val="both"/>
    </w:pPr>
    <w:rPr>
      <w:rFonts w:ascii="Calibri" w:eastAsia="宋体" w:hAnsi="Calibri" w:cs="Times New Roman"/>
      <w:kern w:val="2"/>
      <w:sz w:val="21"/>
      <w:szCs w:val="24"/>
      <w:lang w:val="en-US"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bidi="ar-SA"/>
    </w:rPr>
  </w:style>
  <w:style w:type="paragraph" w:customStyle="1" w:styleId="572">
    <w:name w:val="正文572"/>
    <w:pPr>
      <w:widowControl w:val="0"/>
      <w:jc w:val="both"/>
    </w:pPr>
    <w:rPr>
      <w:rFonts w:ascii="Calibri" w:eastAsia="宋体" w:hAnsi="Calibri" w:cs="Times New Roman"/>
      <w:kern w:val="2"/>
      <w:sz w:val="21"/>
      <w:szCs w:val="24"/>
      <w:lang w:val="en-US" w:bidi="ar-SA"/>
    </w:rPr>
  </w:style>
  <w:style w:type="paragraph" w:customStyle="1" w:styleId="787">
    <w:name w:val="正文787"/>
    <w:pPr>
      <w:widowControl w:val="0"/>
      <w:jc w:val="both"/>
    </w:pPr>
    <w:rPr>
      <w:rFonts w:ascii="Calibri" w:eastAsia="宋体" w:hAnsi="Calibri" w:cs="Times New Roman"/>
      <w:kern w:val="2"/>
      <w:sz w:val="21"/>
      <w:szCs w:val="22"/>
      <w:lang w:val="en-US" w:bidi="ar-SA"/>
    </w:rPr>
  </w:style>
  <w:style w:type="paragraph" w:customStyle="1" w:styleId="622">
    <w:name w:val="正文622"/>
    <w:pPr>
      <w:widowControl w:val="0"/>
      <w:jc w:val="both"/>
    </w:pPr>
    <w:rPr>
      <w:rFonts w:ascii="Calibri" w:eastAsia="宋体" w:hAnsi="Calibri" w:cs="Times New Roman"/>
      <w:kern w:val="2"/>
      <w:sz w:val="21"/>
      <w:szCs w:val="24"/>
      <w:lang w:val="en-US"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4130">
    <w:name w:val="正文413"/>
    <w:pPr>
      <w:widowControl w:val="0"/>
      <w:jc w:val="both"/>
    </w:pPr>
    <w:rPr>
      <w:rFonts w:ascii="Calibri" w:eastAsia="宋体" w:hAnsi="Calibri" w:cs="Times New Roman"/>
      <w:kern w:val="2"/>
      <w:sz w:val="21"/>
      <w:szCs w:val="24"/>
      <w:lang w:val="en-US" w:bidi="ar-SA"/>
    </w:rPr>
  </w:style>
  <w:style w:type="paragraph" w:customStyle="1" w:styleId="4551">
    <w:name w:val="正文455"/>
    <w:pPr>
      <w:widowControl w:val="0"/>
      <w:jc w:val="both"/>
    </w:pPr>
    <w:rPr>
      <w:rFonts w:ascii="Calibri" w:eastAsia="宋体" w:hAnsi="Calibri" w:cs="Times New Roman"/>
      <w:kern w:val="2"/>
      <w:sz w:val="21"/>
      <w:szCs w:val="24"/>
      <w:lang w:val="en-US"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23">
    <w:name w:val="正文523"/>
    <w:pPr>
      <w:widowControl w:val="0"/>
      <w:jc w:val="both"/>
    </w:pPr>
    <w:rPr>
      <w:rFonts w:ascii="Calibri" w:eastAsia="宋体" w:hAnsi="Calibri" w:cs="Times New Roman"/>
      <w:kern w:val="2"/>
      <w:sz w:val="21"/>
      <w:szCs w:val="24"/>
      <w:lang w:val="en-US" w:bidi="ar-SA"/>
    </w:rPr>
  </w:style>
  <w:style w:type="paragraph" w:customStyle="1" w:styleId="349">
    <w:name w:val="正文349"/>
    <w:pPr>
      <w:widowControl w:val="0"/>
      <w:jc w:val="both"/>
    </w:pPr>
    <w:rPr>
      <w:rFonts w:ascii="Calibri" w:eastAsia="宋体" w:hAnsi="Calibri" w:cs="Times New Roman"/>
      <w:kern w:val="2"/>
      <w:sz w:val="21"/>
      <w:szCs w:val="24"/>
      <w:lang w:val="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bidi="ar-SA"/>
    </w:rPr>
  </w:style>
  <w:style w:type="paragraph" w:customStyle="1" w:styleId="603">
    <w:name w:val="样式 60 四号"/>
    <w:pPr>
      <w:widowControl w:val="0"/>
      <w:ind w:firstLine="200"/>
      <w:jc w:val="both"/>
    </w:pPr>
    <w:rPr>
      <w:rFonts w:ascii="宋体" w:eastAsia="宋体" w:hAnsi="Times New Roman" w:cs="Times New Roman"/>
      <w:bCs/>
      <w:kern w:val="2"/>
      <w:sz w:val="28"/>
      <w:szCs w:val="28"/>
      <w:lang w:val="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bidi="ar-SA"/>
    </w:rPr>
  </w:style>
  <w:style w:type="paragraph" w:customStyle="1" w:styleId="926">
    <w:name w:val="正文926"/>
    <w:pPr>
      <w:widowControl w:val="0"/>
      <w:jc w:val="both"/>
    </w:pPr>
    <w:rPr>
      <w:rFonts w:ascii="Calibri" w:eastAsia="宋体" w:hAnsi="Calibri" w:cs="Times New Roman"/>
      <w:kern w:val="2"/>
      <w:sz w:val="21"/>
      <w:szCs w:val="24"/>
      <w:lang w:val="en-US" w:bidi="ar-SA"/>
    </w:rPr>
  </w:style>
  <w:style w:type="paragraph" w:customStyle="1" w:styleId="30910">
    <w:name w:val="样式 309 10 磅"/>
    <w:pPr>
      <w:widowControl w:val="0"/>
      <w:jc w:val="both"/>
    </w:pPr>
    <w:rPr>
      <w:rFonts w:ascii="Calibri" w:eastAsia="宋体" w:hAnsi="Calibri" w:cs="Times New Roman"/>
      <w:kern w:val="2"/>
      <w:sz w:val="21"/>
      <w:szCs w:val="22"/>
      <w:lang w:val="en-US" w:bidi="ar-SA"/>
    </w:rPr>
  </w:style>
  <w:style w:type="paragraph" w:customStyle="1" w:styleId="489">
    <w:name w:val="正文489"/>
    <w:pPr>
      <w:widowControl w:val="0"/>
      <w:jc w:val="both"/>
    </w:pPr>
    <w:rPr>
      <w:rFonts w:ascii="Calibri" w:eastAsia="宋体" w:hAnsi="Calibri" w:cs="Times New Roman"/>
      <w:kern w:val="2"/>
      <w:sz w:val="21"/>
      <w:szCs w:val="24"/>
      <w:lang w:val="en-US"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bidi="ar-SA"/>
    </w:rPr>
  </w:style>
  <w:style w:type="paragraph" w:customStyle="1" w:styleId="591">
    <w:name w:val="正文59"/>
    <w:pPr>
      <w:widowControl w:val="0"/>
      <w:jc w:val="both"/>
    </w:pPr>
    <w:rPr>
      <w:rFonts w:ascii="Calibri" w:eastAsia="宋体" w:hAnsi="Calibri" w:cs="Times New Roman"/>
      <w:kern w:val="2"/>
      <w:sz w:val="21"/>
      <w:szCs w:val="24"/>
      <w:lang w:val="en-US" w:bidi="ar-SA"/>
    </w:rPr>
  </w:style>
  <w:style w:type="paragraph" w:customStyle="1" w:styleId="23310">
    <w:name w:val="样式 233 10 磅"/>
    <w:pPr>
      <w:widowControl w:val="0"/>
      <w:jc w:val="both"/>
    </w:pPr>
    <w:rPr>
      <w:rFonts w:ascii="Calibri" w:eastAsia="宋体" w:hAnsi="Calibri" w:cs="Times New Roman"/>
      <w:kern w:val="2"/>
      <w:sz w:val="21"/>
      <w:szCs w:val="22"/>
      <w:lang w:val="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bidi="ar-SA"/>
    </w:rPr>
  </w:style>
  <w:style w:type="paragraph" w:customStyle="1" w:styleId="235">
    <w:name w:val="正文235"/>
    <w:pPr>
      <w:widowControl w:val="0"/>
      <w:jc w:val="both"/>
    </w:pPr>
    <w:rPr>
      <w:rFonts w:ascii="Calibri" w:eastAsia="宋体" w:hAnsi="Calibri" w:cs="Times New Roman"/>
      <w:kern w:val="2"/>
      <w:sz w:val="21"/>
      <w:szCs w:val="24"/>
      <w:lang w:val="en-US" w:bidi="ar-SA"/>
    </w:rPr>
  </w:style>
  <w:style w:type="paragraph" w:customStyle="1" w:styleId="814">
    <w:name w:val="正文814"/>
    <w:pPr>
      <w:widowControl w:val="0"/>
      <w:jc w:val="both"/>
    </w:pPr>
    <w:rPr>
      <w:rFonts w:ascii="Calibri" w:eastAsia="宋体" w:hAnsi="Calibri" w:cs="Times New Roman"/>
      <w:kern w:val="2"/>
      <w:sz w:val="21"/>
      <w:szCs w:val="22"/>
      <w:lang w:val="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bidi="ar-SA"/>
    </w:rPr>
  </w:style>
  <w:style w:type="paragraph" w:customStyle="1" w:styleId="621">
    <w:name w:val="正文621"/>
    <w:pPr>
      <w:widowControl w:val="0"/>
      <w:jc w:val="both"/>
    </w:pPr>
    <w:rPr>
      <w:rFonts w:ascii="Calibri" w:eastAsia="宋体" w:hAnsi="Calibri" w:cs="Times New Roman"/>
      <w:kern w:val="2"/>
      <w:sz w:val="21"/>
      <w:szCs w:val="24"/>
      <w:lang w:val="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bidi="ar-SA"/>
    </w:rPr>
  </w:style>
  <w:style w:type="paragraph" w:customStyle="1" w:styleId="143101">
    <w:name w:val="样式 143 10 磅1"/>
    <w:pPr>
      <w:widowControl w:val="0"/>
      <w:jc w:val="both"/>
    </w:pPr>
    <w:rPr>
      <w:rFonts w:ascii="Calibri" w:eastAsia="宋体" w:hAnsi="Calibri" w:cs="Times New Roman"/>
      <w:kern w:val="2"/>
      <w:sz w:val="21"/>
      <w:szCs w:val="24"/>
      <w:lang w:val="en-US" w:bidi="ar-SA"/>
    </w:rPr>
  </w:style>
  <w:style w:type="paragraph" w:customStyle="1" w:styleId="853">
    <w:name w:val="正文853"/>
    <w:pPr>
      <w:widowControl w:val="0"/>
      <w:jc w:val="both"/>
    </w:pPr>
    <w:rPr>
      <w:rFonts w:ascii="Calibri" w:eastAsia="宋体" w:hAnsi="Calibri" w:cs="Times New Roman"/>
      <w:kern w:val="2"/>
      <w:sz w:val="21"/>
      <w:szCs w:val="22"/>
      <w:lang w:val="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hAnsi="Times New Roman" w:cs="Courier New"/>
      <w:kern w:val="2"/>
      <w:sz w:val="21"/>
      <w:szCs w:val="21"/>
      <w:lang w:val="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hAnsi="Times New Roman" w:cs="Arial"/>
      <w:kern w:val="2"/>
      <w:sz w:val="21"/>
      <w:szCs w:val="22"/>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944">
    <w:name w:val="正文944"/>
    <w:pPr>
      <w:widowControl w:val="0"/>
      <w:jc w:val="both"/>
    </w:pPr>
    <w:rPr>
      <w:rFonts w:ascii="Calibri" w:eastAsia="宋体" w:hAnsi="Calibri" w:cs="Times New Roman"/>
      <w:kern w:val="2"/>
      <w:sz w:val="21"/>
      <w:szCs w:val="24"/>
      <w:lang w:val="en-US" w:bidi="ar-SA"/>
    </w:rPr>
  </w:style>
  <w:style w:type="paragraph" w:customStyle="1" w:styleId="356">
    <w:name w:val="正文356"/>
    <w:pPr>
      <w:widowControl w:val="0"/>
      <w:jc w:val="both"/>
    </w:pPr>
    <w:rPr>
      <w:rFonts w:ascii="Calibri" w:eastAsia="宋体" w:hAnsi="Calibri" w:cs="Times New Roman"/>
      <w:kern w:val="2"/>
      <w:sz w:val="21"/>
      <w:szCs w:val="24"/>
      <w:lang w:val="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bidi="ar-SA"/>
    </w:rPr>
  </w:style>
  <w:style w:type="paragraph" w:customStyle="1" w:styleId="5010">
    <w:name w:val="正文501"/>
    <w:pPr>
      <w:widowControl w:val="0"/>
      <w:jc w:val="both"/>
    </w:pPr>
    <w:rPr>
      <w:rFonts w:ascii="Calibri" w:eastAsia="宋体" w:hAnsi="Calibri" w:cs="Times New Roman"/>
      <w:kern w:val="2"/>
      <w:sz w:val="21"/>
      <w:szCs w:val="24"/>
      <w:lang w:val="en-US" w:bidi="ar-SA"/>
    </w:rPr>
  </w:style>
  <w:style w:type="paragraph" w:customStyle="1" w:styleId="5130">
    <w:name w:val="正文513"/>
    <w:pPr>
      <w:widowControl w:val="0"/>
      <w:jc w:val="both"/>
    </w:pPr>
    <w:rPr>
      <w:rFonts w:ascii="Calibri" w:eastAsia="宋体" w:hAnsi="Calibri" w:cs="Times New Roman"/>
      <w:kern w:val="2"/>
      <w:sz w:val="21"/>
      <w:szCs w:val="24"/>
      <w:lang w:val="en-US" w:bidi="ar-SA"/>
    </w:rPr>
  </w:style>
  <w:style w:type="paragraph" w:customStyle="1" w:styleId="688">
    <w:name w:val="正文688"/>
    <w:pPr>
      <w:widowControl w:val="0"/>
      <w:jc w:val="both"/>
    </w:pPr>
    <w:rPr>
      <w:rFonts w:ascii="Calibri" w:eastAsia="宋体" w:hAnsi="Calibri" w:cs="Times New Roman"/>
      <w:kern w:val="2"/>
      <w:sz w:val="21"/>
      <w:szCs w:val="24"/>
      <w:lang w:val="en-US" w:bidi="ar-SA"/>
    </w:rPr>
  </w:style>
  <w:style w:type="paragraph" w:customStyle="1" w:styleId="1061">
    <w:name w:val="正文1061"/>
    <w:pPr>
      <w:widowControl w:val="0"/>
      <w:jc w:val="both"/>
    </w:pPr>
    <w:rPr>
      <w:rFonts w:ascii="Calibri" w:eastAsia="宋体" w:hAnsi="Calibri" w:cs="Times New Roman"/>
      <w:kern w:val="2"/>
      <w:sz w:val="21"/>
      <w:szCs w:val="24"/>
      <w:lang w:val="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bidi="ar-SA"/>
    </w:rPr>
  </w:style>
  <w:style w:type="paragraph" w:customStyle="1" w:styleId="273">
    <w:name w:val="纯文本27"/>
    <w:pPr>
      <w:widowControl w:val="0"/>
      <w:jc w:val="both"/>
    </w:pPr>
    <w:rPr>
      <w:rFonts w:ascii="宋体" w:eastAsia="宋体" w:hAnsi="Times New Roman" w:cs="Courier New"/>
      <w:kern w:val="2"/>
      <w:sz w:val="21"/>
      <w:szCs w:val="21"/>
      <w:lang w:val="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bidi="ar-SA"/>
    </w:rPr>
  </w:style>
  <w:style w:type="paragraph" w:customStyle="1" w:styleId="1038">
    <w:name w:val="正文1038"/>
    <w:rPr>
      <w:rFonts w:ascii="Calibri" w:eastAsia="宋体" w:hAnsi="Calibri" w:cs="Times New Roman"/>
      <w:kern w:val="2"/>
      <w:sz w:val="21"/>
      <w:szCs w:val="21"/>
      <w:lang w:val="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hAnsi="Times New Roman" w:cs="Times New Roman"/>
      <w:kern w:val="2"/>
      <w:sz w:val="21"/>
      <w:szCs w:val="21"/>
      <w:lang w:val="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bidi="ar-SA"/>
    </w:rPr>
  </w:style>
  <w:style w:type="paragraph" w:customStyle="1" w:styleId="741">
    <w:name w:val="正文741"/>
    <w:pPr>
      <w:widowControl w:val="0"/>
      <w:jc w:val="both"/>
    </w:pPr>
    <w:rPr>
      <w:rFonts w:ascii="Calibri" w:eastAsia="宋体" w:hAnsi="Calibri" w:cs="Times New Roman"/>
      <w:kern w:val="2"/>
      <w:sz w:val="21"/>
      <w:szCs w:val="24"/>
      <w:lang w:val="en-US" w:bidi="ar-SA"/>
    </w:rPr>
  </w:style>
  <w:style w:type="paragraph" w:customStyle="1" w:styleId="1009">
    <w:name w:val="正文1009"/>
    <w:pPr>
      <w:widowControl w:val="0"/>
      <w:jc w:val="both"/>
    </w:pPr>
    <w:rPr>
      <w:rFonts w:ascii="Calibri" w:eastAsia="宋体" w:hAnsi="Calibri" w:cs="Times New Roman"/>
      <w:kern w:val="2"/>
      <w:sz w:val="21"/>
      <w:szCs w:val="22"/>
      <w:lang w:val="en-US" w:bidi="ar-SA"/>
    </w:rPr>
  </w:style>
  <w:style w:type="paragraph" w:customStyle="1" w:styleId="897">
    <w:name w:val="正文897"/>
    <w:pPr>
      <w:widowControl w:val="0"/>
      <w:jc w:val="both"/>
    </w:pPr>
    <w:rPr>
      <w:rFonts w:ascii="Calibri" w:eastAsia="宋体" w:hAnsi="Calibri" w:cs="Times New Roman"/>
      <w:kern w:val="2"/>
      <w:sz w:val="21"/>
      <w:szCs w:val="22"/>
      <w:lang w:val="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846">
    <w:name w:val="正文846"/>
    <w:pPr>
      <w:widowControl w:val="0"/>
      <w:jc w:val="both"/>
    </w:pPr>
    <w:rPr>
      <w:rFonts w:ascii="Calibri" w:eastAsia="宋体" w:hAnsi="Calibri" w:cs="Times New Roman"/>
      <w:kern w:val="2"/>
      <w:sz w:val="21"/>
      <w:szCs w:val="22"/>
      <w:lang w:val="en-US"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bidi="ar-SA"/>
    </w:rPr>
  </w:style>
  <w:style w:type="paragraph" w:customStyle="1" w:styleId="951">
    <w:name w:val="正文951"/>
    <w:pPr>
      <w:widowControl w:val="0"/>
      <w:jc w:val="both"/>
    </w:pPr>
    <w:rPr>
      <w:rFonts w:ascii="Calibri" w:eastAsia="宋体" w:hAnsi="Calibri" w:cs="Times New Roman"/>
      <w:kern w:val="2"/>
      <w:sz w:val="21"/>
      <w:szCs w:val="22"/>
      <w:lang w:val="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bidi="ar-SA"/>
    </w:rPr>
  </w:style>
  <w:style w:type="paragraph" w:customStyle="1" w:styleId="514">
    <w:name w:val="纯文本51"/>
    <w:pPr>
      <w:widowControl w:val="0"/>
      <w:jc w:val="both"/>
    </w:pPr>
    <w:rPr>
      <w:rFonts w:ascii="宋体" w:eastAsia="宋体" w:hAnsi="Times New Roman" w:cs="Courier New"/>
      <w:kern w:val="2"/>
      <w:sz w:val="21"/>
      <w:szCs w:val="21"/>
      <w:lang w:val="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bidi="ar-SA"/>
    </w:rPr>
  </w:style>
  <w:style w:type="paragraph" w:customStyle="1" w:styleId="1176">
    <w:name w:val="正文1176"/>
    <w:pPr>
      <w:widowControl w:val="0"/>
      <w:jc w:val="both"/>
    </w:pPr>
    <w:rPr>
      <w:rFonts w:ascii="Calibri" w:eastAsia="宋体" w:hAnsi="Calibri" w:cs="Times New Roman"/>
      <w:kern w:val="2"/>
      <w:sz w:val="21"/>
      <w:szCs w:val="24"/>
      <w:lang w:val="en-US"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bidi="ar-SA"/>
    </w:rPr>
  </w:style>
  <w:style w:type="paragraph" w:customStyle="1" w:styleId="31610">
    <w:name w:val="样式 316 10 磅"/>
    <w:pPr>
      <w:widowControl w:val="0"/>
      <w:jc w:val="both"/>
    </w:pPr>
    <w:rPr>
      <w:rFonts w:ascii="Calibri" w:eastAsia="宋体" w:hAnsi="Calibri" w:cs="Times New Roman"/>
      <w:kern w:val="2"/>
      <w:sz w:val="21"/>
      <w:szCs w:val="22"/>
      <w:lang w:val="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062">
    <w:name w:val="正文106"/>
    <w:pPr>
      <w:widowControl w:val="0"/>
      <w:jc w:val="both"/>
    </w:pPr>
    <w:rPr>
      <w:rFonts w:ascii="Calibri" w:eastAsia="宋体" w:hAnsi="Calibri" w:cs="Times New Roman"/>
      <w:kern w:val="2"/>
      <w:sz w:val="21"/>
      <w:szCs w:val="24"/>
      <w:lang w:val="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bidi="ar-SA"/>
    </w:rPr>
  </w:style>
  <w:style w:type="paragraph" w:customStyle="1" w:styleId="325">
    <w:name w:val="纯文本32"/>
    <w:pPr>
      <w:widowControl w:val="0"/>
      <w:jc w:val="both"/>
    </w:pPr>
    <w:rPr>
      <w:rFonts w:ascii="宋体" w:eastAsia="宋体" w:hAnsi="Times New Roman" w:cs="Courier New"/>
      <w:kern w:val="2"/>
      <w:sz w:val="21"/>
      <w:szCs w:val="21"/>
      <w:lang w:val="en-US" w:bidi="ar-SA"/>
    </w:rPr>
  </w:style>
  <w:style w:type="paragraph" w:customStyle="1" w:styleId="1183">
    <w:name w:val="正文118"/>
    <w:pPr>
      <w:widowControl w:val="0"/>
      <w:jc w:val="both"/>
    </w:pPr>
    <w:rPr>
      <w:rFonts w:ascii="Calibri" w:eastAsia="宋体" w:hAnsi="Calibri" w:cs="Times New Roman"/>
      <w:kern w:val="2"/>
      <w:sz w:val="21"/>
      <w:szCs w:val="24"/>
      <w:lang w:val="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bidi="ar-SA"/>
    </w:rPr>
  </w:style>
  <w:style w:type="paragraph" w:customStyle="1" w:styleId="3240">
    <w:name w:val="正文324"/>
    <w:pPr>
      <w:widowControl w:val="0"/>
      <w:jc w:val="both"/>
    </w:pPr>
    <w:rPr>
      <w:rFonts w:ascii="Calibri" w:eastAsia="宋体" w:hAnsi="Calibri" w:cs="Times New Roman"/>
      <w:kern w:val="2"/>
      <w:sz w:val="21"/>
      <w:szCs w:val="24"/>
      <w:lang w:val="en-US" w:bidi="ar-SA"/>
    </w:rPr>
  </w:style>
  <w:style w:type="paragraph" w:customStyle="1" w:styleId="36910">
    <w:name w:val="样式 369 10 磅"/>
    <w:pPr>
      <w:widowControl w:val="0"/>
      <w:jc w:val="both"/>
    </w:pPr>
    <w:rPr>
      <w:rFonts w:ascii="Calibri" w:eastAsia="宋体" w:hAnsi="Calibri" w:cs="Times New Roman"/>
      <w:kern w:val="2"/>
      <w:sz w:val="21"/>
      <w:szCs w:val="22"/>
      <w:lang w:val="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bidi="ar-SA"/>
    </w:rPr>
  </w:style>
  <w:style w:type="paragraph" w:customStyle="1" w:styleId="8200">
    <w:name w:val="正文820"/>
    <w:pPr>
      <w:widowControl w:val="0"/>
      <w:jc w:val="both"/>
    </w:pPr>
    <w:rPr>
      <w:rFonts w:ascii="Calibri" w:eastAsia="宋体" w:hAnsi="Calibri" w:cs="Times New Roman"/>
      <w:kern w:val="2"/>
      <w:sz w:val="21"/>
      <w:szCs w:val="22"/>
      <w:lang w:val="en-US" w:bidi="ar-SA"/>
    </w:rPr>
  </w:style>
  <w:style w:type="paragraph" w:customStyle="1" w:styleId="562">
    <w:name w:val="正文562"/>
    <w:pPr>
      <w:widowControl w:val="0"/>
      <w:jc w:val="both"/>
    </w:pPr>
    <w:rPr>
      <w:rFonts w:ascii="Calibri" w:eastAsia="宋体" w:hAnsi="Calibri" w:cs="Times New Roman"/>
      <w:kern w:val="2"/>
      <w:sz w:val="21"/>
      <w:szCs w:val="24"/>
      <w:lang w:val="en-US"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hAnsi="Times New Roman" w:cs="Courier New"/>
      <w:kern w:val="2"/>
      <w:sz w:val="21"/>
      <w:szCs w:val="21"/>
      <w:lang w:val="en-US" w:bidi="ar-SA"/>
    </w:rPr>
  </w:style>
  <w:style w:type="paragraph" w:customStyle="1" w:styleId="193">
    <w:name w:val="正文193"/>
    <w:pPr>
      <w:widowControl w:val="0"/>
      <w:jc w:val="both"/>
    </w:pPr>
    <w:rPr>
      <w:rFonts w:ascii="Calibri" w:eastAsia="宋体" w:hAnsi="Calibri" w:cs="Times New Roman"/>
      <w:kern w:val="2"/>
      <w:sz w:val="21"/>
      <w:szCs w:val="24"/>
      <w:lang w:val="en-US" w:bidi="ar-SA"/>
    </w:rPr>
  </w:style>
  <w:style w:type="paragraph" w:customStyle="1" w:styleId="a25">
    <w:name w:val="公式样式 变量"/>
    <w:rPr>
      <w:rFonts w:ascii="Calibri" w:eastAsia="宋体" w:hAnsi="Calibri" w:cs="Times New Roman"/>
      <w:i/>
      <w:iCs/>
      <w:kern w:val="2"/>
      <w:sz w:val="20"/>
      <w:szCs w:val="28"/>
      <w:lang w:val="en-US"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bidi="ar-SA"/>
    </w:rPr>
  </w:style>
  <w:style w:type="paragraph" w:customStyle="1" w:styleId="475">
    <w:name w:val="正文475"/>
    <w:pPr>
      <w:widowControl w:val="0"/>
      <w:jc w:val="both"/>
    </w:pPr>
    <w:rPr>
      <w:rFonts w:ascii="Calibri" w:eastAsia="宋体" w:hAnsi="Calibri" w:cs="Times New Roman"/>
      <w:kern w:val="2"/>
      <w:sz w:val="21"/>
      <w:szCs w:val="24"/>
      <w:lang w:val="en-US" w:bidi="ar-SA"/>
    </w:rPr>
  </w:style>
  <w:style w:type="paragraph" w:customStyle="1" w:styleId="2120">
    <w:name w:val="正文212"/>
    <w:pPr>
      <w:widowControl w:val="0"/>
      <w:jc w:val="both"/>
    </w:pPr>
    <w:rPr>
      <w:rFonts w:ascii="Calibri" w:eastAsia="宋体" w:hAnsi="Calibri" w:cs="Times New Roman"/>
      <w:kern w:val="2"/>
      <w:sz w:val="21"/>
      <w:szCs w:val="24"/>
      <w:lang w:val="en-US" w:bidi="ar-SA"/>
    </w:rPr>
  </w:style>
  <w:style w:type="paragraph" w:customStyle="1" w:styleId="38310">
    <w:name w:val="样式 383 10 磅"/>
    <w:pPr>
      <w:widowControl w:val="0"/>
      <w:jc w:val="both"/>
    </w:pPr>
    <w:rPr>
      <w:rFonts w:ascii="Calibri" w:eastAsia="宋体" w:hAnsi="Calibri" w:cs="Times New Roman"/>
      <w:kern w:val="2"/>
      <w:sz w:val="21"/>
      <w:szCs w:val="22"/>
      <w:lang w:val="en-US" w:bidi="ar-SA"/>
    </w:rPr>
  </w:style>
  <w:style w:type="paragraph" w:customStyle="1" w:styleId="6030">
    <w:name w:val="正文603"/>
    <w:pPr>
      <w:widowControl w:val="0"/>
      <w:jc w:val="both"/>
    </w:pPr>
    <w:rPr>
      <w:rFonts w:ascii="Calibri" w:eastAsia="宋体" w:hAnsi="Calibri" w:cs="Times New Roman"/>
      <w:kern w:val="2"/>
      <w:sz w:val="21"/>
      <w:szCs w:val="24"/>
      <w:lang w:val="en-US" w:bidi="ar-SA"/>
    </w:rPr>
  </w:style>
  <w:style w:type="paragraph" w:customStyle="1" w:styleId="974">
    <w:name w:val="正文974"/>
    <w:pPr>
      <w:widowControl w:val="0"/>
      <w:jc w:val="both"/>
    </w:pPr>
    <w:rPr>
      <w:rFonts w:ascii="Calibri" w:eastAsia="宋体" w:hAnsi="Calibri" w:cs="Times New Roman"/>
      <w:kern w:val="2"/>
      <w:sz w:val="21"/>
      <w:szCs w:val="22"/>
      <w:lang w:val="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bidi="ar-SA"/>
    </w:rPr>
  </w:style>
  <w:style w:type="paragraph" w:customStyle="1" w:styleId="301">
    <w:name w:val="目录 3_0"/>
    <w:next w:val="3"/>
    <w:pPr>
      <w:widowControl w:val="0"/>
      <w:numPr>
        <w:ilvl w:val="0"/>
        <w:numId w:val="20"/>
      </w:numPr>
      <w:tabs>
        <w:tab w:val="left" w:pos="2040"/>
      </w:tabs>
      <w:adjustRightInd w:val="0"/>
      <w:spacing w:line="360" w:lineRule="atLeast"/>
      <w:ind w:left="240" w:firstLine="0"/>
    </w:pPr>
    <w:rPr>
      <w:rFonts w:ascii="Times New Roman" w:eastAsia="宋体" w:hAnsi="Times New Roman" w:cs="Times New Roman"/>
      <w:kern w:val="2"/>
      <w:sz w:val="20"/>
      <w:szCs w:val="28"/>
      <w:lang w:val="en-US" w:bidi="ar-SA"/>
    </w:rPr>
  </w:style>
  <w:style w:type="paragraph" w:customStyle="1" w:styleId="957">
    <w:name w:val="正文957"/>
    <w:pPr>
      <w:widowControl w:val="0"/>
      <w:jc w:val="both"/>
    </w:pPr>
    <w:rPr>
      <w:rFonts w:ascii="Calibri" w:eastAsia="宋体" w:hAnsi="Calibri" w:cs="Times New Roman"/>
      <w:kern w:val="2"/>
      <w:sz w:val="21"/>
      <w:szCs w:val="22"/>
      <w:lang w:val="en-US"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bidi="ar-SA"/>
    </w:rPr>
  </w:style>
  <w:style w:type="paragraph" w:customStyle="1" w:styleId="169">
    <w:name w:val="正文169"/>
    <w:pPr>
      <w:widowControl w:val="0"/>
      <w:jc w:val="both"/>
    </w:pPr>
    <w:rPr>
      <w:rFonts w:ascii="Calibri" w:eastAsia="宋体" w:hAnsi="Calibri" w:cs="Times New Roman"/>
      <w:kern w:val="2"/>
      <w:sz w:val="21"/>
      <w:szCs w:val="24"/>
      <w:lang w:val="en-US" w:bidi="ar-SA"/>
    </w:rPr>
  </w:style>
  <w:style w:type="paragraph" w:customStyle="1" w:styleId="654">
    <w:name w:val="正文654"/>
    <w:pPr>
      <w:widowControl w:val="0"/>
      <w:jc w:val="both"/>
    </w:pPr>
    <w:rPr>
      <w:rFonts w:ascii="Calibri" w:eastAsia="宋体" w:hAnsi="Calibri" w:cs="Times New Roman"/>
      <w:kern w:val="2"/>
      <w:sz w:val="21"/>
      <w:szCs w:val="24"/>
      <w:lang w:val="en-US" w:bidi="ar-SA"/>
    </w:rPr>
  </w:style>
  <w:style w:type="paragraph" w:customStyle="1" w:styleId="734">
    <w:name w:val="正文734"/>
    <w:pPr>
      <w:widowControl w:val="0"/>
      <w:jc w:val="both"/>
    </w:pPr>
    <w:rPr>
      <w:rFonts w:ascii="Calibri" w:eastAsia="宋体" w:hAnsi="Calibri" w:cs="Times New Roman"/>
      <w:kern w:val="2"/>
      <w:sz w:val="21"/>
      <w:szCs w:val="24"/>
      <w:lang w:val="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1313">
    <w:name w:val="正文131"/>
    <w:next w:val="Date"/>
    <w:pPr>
      <w:widowControl w:val="0"/>
      <w:jc w:val="both"/>
    </w:pPr>
    <w:rPr>
      <w:rFonts w:ascii="Calibri" w:eastAsia="宋体" w:hAnsi="Calibri" w:cs="Times New Roman"/>
      <w:kern w:val="2"/>
      <w:sz w:val="21"/>
      <w:szCs w:val="24"/>
      <w:lang w:val="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bidi="ar-SA"/>
    </w:rPr>
  </w:style>
  <w:style w:type="paragraph" w:customStyle="1" w:styleId="671">
    <w:name w:val="正文671"/>
    <w:pPr>
      <w:widowControl w:val="0"/>
      <w:jc w:val="both"/>
    </w:pPr>
    <w:rPr>
      <w:rFonts w:ascii="Calibri" w:eastAsia="宋体" w:hAnsi="Calibri" w:cs="Times New Roman"/>
      <w:kern w:val="2"/>
      <w:sz w:val="21"/>
      <w:szCs w:val="24"/>
      <w:lang w:val="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hAnsi="Times New Roman" w:cs="Courier New"/>
      <w:kern w:val="2"/>
      <w:sz w:val="21"/>
      <w:szCs w:val="21"/>
      <w:lang w:val="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bidi="ar-SA"/>
    </w:rPr>
  </w:style>
  <w:style w:type="paragraph" w:customStyle="1" w:styleId="813">
    <w:name w:val="正文813"/>
    <w:pPr>
      <w:widowControl w:val="0"/>
      <w:jc w:val="both"/>
    </w:pPr>
    <w:rPr>
      <w:rFonts w:ascii="Calibri" w:eastAsia="宋体" w:hAnsi="Calibri" w:cs="Times New Roman"/>
      <w:kern w:val="2"/>
      <w:sz w:val="21"/>
      <w:szCs w:val="22"/>
      <w:lang w:val="en-US" w:bidi="ar-SA"/>
    </w:rPr>
  </w:style>
  <w:style w:type="paragraph" w:customStyle="1" w:styleId="30110">
    <w:name w:val="样式 301 10 磅"/>
    <w:pPr>
      <w:widowControl w:val="0"/>
      <w:jc w:val="both"/>
    </w:pPr>
    <w:rPr>
      <w:rFonts w:ascii="Calibri" w:eastAsia="宋体" w:hAnsi="Calibri" w:cs="Times New Roman"/>
      <w:kern w:val="2"/>
      <w:sz w:val="21"/>
      <w:szCs w:val="22"/>
      <w:lang w:val="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08">
    <w:name w:val="正文508"/>
    <w:pPr>
      <w:widowControl w:val="0"/>
      <w:jc w:val="both"/>
    </w:pPr>
    <w:rPr>
      <w:rFonts w:ascii="Calibri" w:eastAsia="宋体" w:hAnsi="Calibri" w:cs="Times New Roman"/>
      <w:kern w:val="2"/>
      <w:sz w:val="21"/>
      <w:szCs w:val="24"/>
      <w:lang w:val="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bidi="ar-SA"/>
    </w:rPr>
  </w:style>
  <w:style w:type="paragraph" w:customStyle="1" w:styleId="373">
    <w:name w:val="正文373"/>
    <w:pPr>
      <w:widowControl w:val="0"/>
      <w:jc w:val="both"/>
    </w:pPr>
    <w:rPr>
      <w:rFonts w:ascii="Calibri" w:eastAsia="宋体" w:hAnsi="Calibri" w:cs="Times New Roman"/>
      <w:kern w:val="2"/>
      <w:sz w:val="21"/>
      <w:szCs w:val="24"/>
      <w:lang w:val="en-US" w:bidi="ar-SA"/>
    </w:rPr>
  </w:style>
  <w:style w:type="paragraph" w:customStyle="1" w:styleId="44710">
    <w:name w:val="样式 447 10 磅"/>
    <w:next w:val="604"/>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bidi="ar-SA"/>
    </w:rPr>
  </w:style>
  <w:style w:type="paragraph" w:customStyle="1" w:styleId="763">
    <w:name w:val="正文763"/>
    <w:pPr>
      <w:widowControl w:val="0"/>
      <w:jc w:val="both"/>
    </w:pPr>
    <w:rPr>
      <w:rFonts w:ascii="Calibri" w:eastAsia="宋体" w:hAnsi="Calibri" w:cs="Times New Roman"/>
      <w:kern w:val="2"/>
      <w:sz w:val="21"/>
      <w:szCs w:val="24"/>
      <w:lang w:val="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bidi="ar-SA"/>
    </w:rPr>
  </w:style>
  <w:style w:type="paragraph" w:customStyle="1" w:styleId="239">
    <w:name w:val="正文239"/>
    <w:pPr>
      <w:widowControl w:val="0"/>
      <w:jc w:val="both"/>
    </w:pPr>
    <w:rPr>
      <w:rFonts w:ascii="Calibri" w:eastAsia="宋体" w:hAnsi="Calibri" w:cs="Times New Roman"/>
      <w:kern w:val="2"/>
      <w:sz w:val="21"/>
      <w:szCs w:val="24"/>
      <w:lang w:val="en-US" w:bidi="ar-SA"/>
    </w:rPr>
  </w:style>
  <w:style w:type="paragraph" w:customStyle="1" w:styleId="960">
    <w:name w:val="纯文本96"/>
    <w:pPr>
      <w:widowControl w:val="0"/>
      <w:jc w:val="both"/>
    </w:pPr>
    <w:rPr>
      <w:rFonts w:ascii="宋体" w:eastAsia="宋体" w:hAnsi="Times New Roman" w:cs="Courier New"/>
      <w:kern w:val="2"/>
      <w:sz w:val="21"/>
      <w:szCs w:val="21"/>
      <w:lang w:val="en-US" w:bidi="ar-SA"/>
    </w:rPr>
  </w:style>
  <w:style w:type="paragraph" w:customStyle="1" w:styleId="498">
    <w:name w:val="正文498"/>
    <w:pPr>
      <w:widowControl w:val="0"/>
      <w:jc w:val="both"/>
    </w:pPr>
    <w:rPr>
      <w:rFonts w:ascii="Calibri" w:eastAsia="宋体" w:hAnsi="Calibri" w:cs="Times New Roman"/>
      <w:kern w:val="2"/>
      <w:sz w:val="21"/>
      <w:szCs w:val="24"/>
      <w:lang w:val="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bidi="ar-SA"/>
    </w:rPr>
  </w:style>
  <w:style w:type="paragraph" w:customStyle="1" w:styleId="241">
    <w:name w:val="正文241"/>
    <w:pPr>
      <w:widowControl w:val="0"/>
      <w:jc w:val="both"/>
    </w:pPr>
    <w:rPr>
      <w:rFonts w:ascii="Calibri" w:eastAsia="宋体" w:hAnsi="Calibri" w:cs="Times New Roman"/>
      <w:kern w:val="2"/>
      <w:sz w:val="21"/>
      <w:szCs w:val="24"/>
      <w:lang w:val="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hAnsi="Times New Roman" w:cs="Courier New"/>
      <w:kern w:val="2"/>
      <w:sz w:val="21"/>
      <w:szCs w:val="21"/>
      <w:lang w:val="en-US" w:bidi="ar-SA"/>
    </w:rPr>
  </w:style>
  <w:style w:type="paragraph" w:customStyle="1" w:styleId="36010">
    <w:name w:val="样式 360 10 磅"/>
    <w:pPr>
      <w:widowControl w:val="0"/>
      <w:jc w:val="both"/>
    </w:pPr>
    <w:rPr>
      <w:rFonts w:ascii="Calibri" w:eastAsia="宋体" w:hAnsi="Calibri" w:cs="Times New Roman"/>
      <w:kern w:val="2"/>
      <w:sz w:val="21"/>
      <w:szCs w:val="24"/>
      <w:lang w:val="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hAnsi="Times New Roman" w:cs="Courier New"/>
      <w:kern w:val="2"/>
      <w:sz w:val="21"/>
      <w:szCs w:val="21"/>
      <w:lang w:val="en-US" w:bidi="ar-SA"/>
    </w:rPr>
  </w:style>
  <w:style w:type="paragraph" w:customStyle="1" w:styleId="1171">
    <w:name w:val="纯文本117"/>
    <w:pPr>
      <w:widowControl w:val="0"/>
      <w:jc w:val="both"/>
    </w:pPr>
    <w:rPr>
      <w:rFonts w:ascii="宋体" w:eastAsia="宋体" w:hAnsi="Times New Roman" w:cs="Courier New"/>
      <w:kern w:val="2"/>
      <w:sz w:val="21"/>
      <w:szCs w:val="21"/>
      <w:lang w:val="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bidi="ar-SA"/>
    </w:rPr>
  </w:style>
  <w:style w:type="paragraph" w:customStyle="1" w:styleId="871">
    <w:name w:val="正文871"/>
    <w:pPr>
      <w:widowControl w:val="0"/>
      <w:jc w:val="both"/>
    </w:pPr>
    <w:rPr>
      <w:rFonts w:ascii="Calibri" w:eastAsia="宋体" w:hAnsi="Calibri" w:cs="Times New Roman"/>
      <w:kern w:val="2"/>
      <w:sz w:val="21"/>
      <w:szCs w:val="22"/>
      <w:lang w:val="en-US" w:bidi="ar-SA"/>
    </w:rPr>
  </w:style>
  <w:style w:type="paragraph" w:customStyle="1" w:styleId="914">
    <w:name w:val="正文914"/>
    <w:pPr>
      <w:widowControl w:val="0"/>
      <w:jc w:val="both"/>
    </w:pPr>
    <w:rPr>
      <w:rFonts w:ascii="Calibri" w:eastAsia="宋体" w:hAnsi="Calibri" w:cs="Times New Roman"/>
      <w:kern w:val="2"/>
      <w:sz w:val="21"/>
      <w:szCs w:val="24"/>
      <w:lang w:val="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bidi="ar-SA"/>
    </w:rPr>
  </w:style>
  <w:style w:type="paragraph" w:customStyle="1" w:styleId="6110">
    <w:name w:val="样式 6 11 磅"/>
    <w:rPr>
      <w:rFonts w:ascii="Calibri" w:eastAsia="宋体" w:hAnsi="Calibri" w:cs="Times New Roman"/>
      <w:sz w:val="22"/>
      <w:szCs w:val="22"/>
      <w:lang w:val="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bidi="ar-SA"/>
    </w:rPr>
  </w:style>
  <w:style w:type="paragraph" w:customStyle="1" w:styleId="672">
    <w:name w:val="正文67"/>
    <w:pPr>
      <w:widowControl w:val="0"/>
      <w:jc w:val="both"/>
    </w:pPr>
    <w:rPr>
      <w:rFonts w:ascii="Calibri" w:eastAsia="宋体" w:hAnsi="Calibri" w:cs="Times New Roman"/>
      <w:kern w:val="2"/>
      <w:sz w:val="21"/>
      <w:szCs w:val="24"/>
      <w:lang w:val="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hAnsi="Times New Roman" w:cs="Courier New"/>
      <w:kern w:val="2"/>
      <w:sz w:val="21"/>
      <w:szCs w:val="21"/>
      <w:lang w:val="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9"/>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bidi="ar-SA"/>
    </w:rPr>
  </w:style>
  <w:style w:type="paragraph" w:customStyle="1" w:styleId="564">
    <w:name w:val="正文564"/>
    <w:pPr>
      <w:widowControl w:val="0"/>
      <w:jc w:val="both"/>
    </w:pPr>
    <w:rPr>
      <w:rFonts w:ascii="Calibri" w:eastAsia="宋体" w:hAnsi="Calibri" w:cs="Times New Roman"/>
      <w:kern w:val="2"/>
      <w:sz w:val="21"/>
      <w:szCs w:val="24"/>
      <w:lang w:val="en-US" w:bidi="ar-SA"/>
    </w:rPr>
  </w:style>
  <w:style w:type="paragraph" w:customStyle="1" w:styleId="1107">
    <w:name w:val="正文1107"/>
    <w:pPr>
      <w:widowControl w:val="0"/>
      <w:jc w:val="both"/>
    </w:pPr>
    <w:rPr>
      <w:rFonts w:ascii="Calibri" w:eastAsia="宋体" w:hAnsi="Calibri" w:cs="Times New Roman"/>
      <w:kern w:val="2"/>
      <w:sz w:val="21"/>
      <w:szCs w:val="24"/>
      <w:lang w:val="en-US" w:bidi="ar-SA"/>
    </w:rPr>
  </w:style>
  <w:style w:type="paragraph" w:customStyle="1" w:styleId="692">
    <w:name w:val="正文692"/>
    <w:pPr>
      <w:widowControl w:val="0"/>
      <w:jc w:val="both"/>
    </w:pPr>
    <w:rPr>
      <w:rFonts w:ascii="Calibri" w:eastAsia="宋体" w:hAnsi="Calibri" w:cs="Times New Roman"/>
      <w:kern w:val="2"/>
      <w:sz w:val="21"/>
      <w:szCs w:val="24"/>
      <w:lang w:val="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bidi="ar-SA"/>
    </w:rPr>
  </w:style>
  <w:style w:type="paragraph" w:customStyle="1" w:styleId="1109">
    <w:name w:val="正文1109"/>
    <w:pPr>
      <w:widowControl w:val="0"/>
      <w:jc w:val="both"/>
    </w:pPr>
    <w:rPr>
      <w:rFonts w:ascii="Calibri" w:eastAsia="宋体" w:hAnsi="Calibri" w:cs="Times New Roman"/>
      <w:kern w:val="2"/>
      <w:sz w:val="21"/>
      <w:szCs w:val="24"/>
      <w:lang w:val="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bidi="ar-SA"/>
    </w:rPr>
  </w:style>
  <w:style w:type="paragraph" w:customStyle="1" w:styleId="477">
    <w:name w:val="正文477"/>
    <w:pPr>
      <w:widowControl w:val="0"/>
      <w:jc w:val="both"/>
    </w:pPr>
    <w:rPr>
      <w:rFonts w:ascii="Calibri" w:eastAsia="宋体" w:hAnsi="Calibri" w:cs="Times New Roman"/>
      <w:kern w:val="2"/>
      <w:sz w:val="21"/>
      <w:szCs w:val="24"/>
      <w:lang w:val="en-US" w:bidi="ar-SA"/>
    </w:rPr>
  </w:style>
  <w:style w:type="paragraph" w:customStyle="1" w:styleId="31110">
    <w:name w:val="样式 311 10 磅"/>
    <w:pPr>
      <w:widowControl w:val="0"/>
      <w:jc w:val="both"/>
    </w:pPr>
    <w:rPr>
      <w:rFonts w:ascii="Calibri" w:eastAsia="宋体" w:hAnsi="Calibri" w:cs="Times New Roman"/>
      <w:kern w:val="2"/>
      <w:sz w:val="21"/>
      <w:szCs w:val="22"/>
      <w:lang w:val="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bidi="ar-SA"/>
    </w:rPr>
  </w:style>
  <w:style w:type="paragraph" w:customStyle="1" w:styleId="277">
    <w:name w:val="正文277"/>
    <w:pPr>
      <w:widowControl w:val="0"/>
      <w:jc w:val="both"/>
    </w:pPr>
    <w:rPr>
      <w:rFonts w:ascii="Calibri" w:eastAsia="宋体" w:hAnsi="Calibri" w:cs="Times New Roman"/>
      <w:kern w:val="2"/>
      <w:sz w:val="21"/>
      <w:szCs w:val="24"/>
      <w:lang w:val="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bidi="ar-SA"/>
    </w:rPr>
  </w:style>
  <w:style w:type="paragraph" w:customStyle="1" w:styleId="2112">
    <w:name w:val="正文文本缩进 21"/>
    <w:pPr>
      <w:widowControl w:val="0"/>
      <w:ind w:firstLine="586"/>
      <w:jc w:val="both"/>
    </w:pPr>
    <w:rPr>
      <w:rFonts w:ascii="宋体" w:eastAsia="宋体" w:hAnsi="Times New Roman" w:cs="Times New Roman"/>
      <w:kern w:val="2"/>
      <w:sz w:val="21"/>
      <w:szCs w:val="21"/>
      <w:lang w:val="en-US" w:bidi="ar-SA"/>
    </w:rPr>
  </w:style>
  <w:style w:type="paragraph" w:customStyle="1" w:styleId="406">
    <w:name w:val="正文406"/>
    <w:pPr>
      <w:widowControl w:val="0"/>
      <w:jc w:val="both"/>
    </w:pPr>
    <w:rPr>
      <w:rFonts w:ascii="Calibri" w:eastAsia="宋体" w:hAnsi="Calibri" w:cs="Times New Roman"/>
      <w:kern w:val="2"/>
      <w:sz w:val="21"/>
      <w:szCs w:val="24"/>
      <w:lang w:val="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709">
    <w:name w:val="正文709"/>
    <w:pPr>
      <w:widowControl w:val="0"/>
      <w:jc w:val="both"/>
    </w:pPr>
    <w:rPr>
      <w:rFonts w:ascii="Calibri" w:eastAsia="宋体" w:hAnsi="Calibri" w:cs="Times New Roman"/>
      <w:kern w:val="2"/>
      <w:sz w:val="21"/>
      <w:szCs w:val="24"/>
      <w:lang w:val="en-US" w:bidi="ar-SA"/>
    </w:rPr>
  </w:style>
  <w:style w:type="paragraph" w:customStyle="1" w:styleId="1114">
    <w:name w:val="纯文本111"/>
    <w:pPr>
      <w:widowControl w:val="0"/>
      <w:jc w:val="both"/>
    </w:pPr>
    <w:rPr>
      <w:rFonts w:ascii="宋体" w:eastAsia="宋体" w:hAnsi="Times New Roman" w:cs="Courier New"/>
      <w:kern w:val="2"/>
      <w:sz w:val="21"/>
      <w:szCs w:val="21"/>
      <w:lang w:val="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bidi="ar-SA"/>
    </w:rPr>
  </w:style>
  <w:style w:type="paragraph" w:customStyle="1" w:styleId="233">
    <w:name w:val="正文23"/>
    <w:pPr>
      <w:widowControl w:val="0"/>
      <w:jc w:val="both"/>
    </w:pPr>
    <w:rPr>
      <w:rFonts w:ascii="Calibri" w:eastAsia="宋体" w:hAnsi="Calibri" w:cs="Times New Roman"/>
      <w:kern w:val="2"/>
      <w:sz w:val="21"/>
      <w:szCs w:val="24"/>
      <w:lang w:val="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bidi="ar-SA"/>
    </w:rPr>
  </w:style>
  <w:style w:type="paragraph" w:customStyle="1" w:styleId="637">
    <w:name w:val="正文637"/>
    <w:pPr>
      <w:widowControl w:val="0"/>
      <w:jc w:val="both"/>
    </w:pPr>
    <w:rPr>
      <w:rFonts w:ascii="Calibri" w:eastAsia="宋体" w:hAnsi="Calibri" w:cs="Times New Roman"/>
      <w:kern w:val="2"/>
      <w:sz w:val="21"/>
      <w:szCs w:val="24"/>
      <w:lang w:val="en-US" w:bidi="ar-SA"/>
    </w:rPr>
  </w:style>
  <w:style w:type="paragraph" w:customStyle="1" w:styleId="191310">
    <w:name w:val="样式 1913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bidi="ar-SA"/>
    </w:rPr>
  </w:style>
  <w:style w:type="paragraph" w:customStyle="1" w:styleId="4400">
    <w:name w:val="正文440"/>
    <w:pPr>
      <w:widowControl w:val="0"/>
      <w:jc w:val="both"/>
    </w:pPr>
    <w:rPr>
      <w:rFonts w:ascii="Calibri" w:eastAsia="宋体" w:hAnsi="Calibri" w:cs="Times New Roman"/>
      <w:kern w:val="2"/>
      <w:sz w:val="21"/>
      <w:szCs w:val="24"/>
      <w:lang w:val="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bidi="ar-SA"/>
    </w:rPr>
  </w:style>
  <w:style w:type="paragraph" w:customStyle="1" w:styleId="505">
    <w:name w:val="纯文本50"/>
    <w:pPr>
      <w:widowControl w:val="0"/>
      <w:jc w:val="both"/>
    </w:pPr>
    <w:rPr>
      <w:rFonts w:ascii="宋体" w:eastAsia="宋体" w:hAnsi="Times New Roman" w:cs="Courier New"/>
      <w:kern w:val="2"/>
      <w:sz w:val="21"/>
      <w:szCs w:val="21"/>
      <w:lang w:val="en-US" w:bidi="ar-SA"/>
    </w:rPr>
  </w:style>
  <w:style w:type="paragraph" w:customStyle="1" w:styleId="192">
    <w:name w:val="纯文本19"/>
    <w:pPr>
      <w:widowControl w:val="0"/>
      <w:jc w:val="both"/>
    </w:pPr>
    <w:rPr>
      <w:rFonts w:ascii="宋体" w:eastAsia="宋体" w:hAnsi="Times New Roman" w:cs="Courier New"/>
      <w:kern w:val="2"/>
      <w:sz w:val="21"/>
      <w:szCs w:val="21"/>
      <w:lang w:val="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bidi="ar-SA"/>
    </w:rPr>
  </w:style>
  <w:style w:type="paragraph" w:customStyle="1" w:styleId="884">
    <w:name w:val="正文884"/>
    <w:pPr>
      <w:widowControl w:val="0"/>
      <w:jc w:val="both"/>
    </w:pPr>
    <w:rPr>
      <w:rFonts w:ascii="Calibri" w:eastAsia="宋体" w:hAnsi="Calibri" w:cs="Times New Roman"/>
      <w:kern w:val="2"/>
      <w:sz w:val="21"/>
      <w:szCs w:val="22"/>
      <w:lang w:val="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bidi="ar-SA"/>
    </w:rPr>
  </w:style>
  <w:style w:type="paragraph" w:customStyle="1" w:styleId="416">
    <w:name w:val="正文4"/>
    <w:pPr>
      <w:widowControl w:val="0"/>
      <w:jc w:val="both"/>
    </w:pPr>
    <w:rPr>
      <w:rFonts w:ascii="Calibri" w:eastAsia="宋体" w:hAnsi="Calibri" w:cs="Times New Roman"/>
      <w:kern w:val="2"/>
      <w:sz w:val="21"/>
      <w:szCs w:val="22"/>
      <w:lang w:val="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bidi="ar-SA"/>
    </w:rPr>
  </w:style>
  <w:style w:type="paragraph" w:customStyle="1" w:styleId="10100">
    <w:name w:val="正文1010"/>
    <w:pPr>
      <w:widowControl w:val="0"/>
      <w:jc w:val="both"/>
    </w:pPr>
    <w:rPr>
      <w:rFonts w:ascii="Calibri" w:eastAsia="宋体" w:hAnsi="Calibri" w:cs="Times New Roman"/>
      <w:kern w:val="2"/>
      <w:sz w:val="21"/>
      <w:szCs w:val="22"/>
      <w:lang w:val="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bidi="ar-SA"/>
    </w:rPr>
  </w:style>
  <w:style w:type="paragraph" w:customStyle="1" w:styleId="15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hAnsi="Times New Roman" w:cs="Courier New"/>
      <w:kern w:val="2"/>
      <w:sz w:val="21"/>
      <w:szCs w:val="21"/>
      <w:lang w:val="en-US"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bidi="ar-SA"/>
    </w:rPr>
  </w:style>
  <w:style w:type="paragraph" w:customStyle="1" w:styleId="743">
    <w:name w:val="正文74"/>
    <w:pPr>
      <w:widowControl w:val="0"/>
      <w:jc w:val="both"/>
    </w:pPr>
    <w:rPr>
      <w:rFonts w:ascii="Calibri" w:eastAsia="宋体" w:hAnsi="Calibri" w:cs="Times New Roman"/>
      <w:kern w:val="2"/>
      <w:sz w:val="21"/>
      <w:szCs w:val="24"/>
      <w:lang w:val="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bidi="ar-SA"/>
    </w:rPr>
  </w:style>
  <w:style w:type="paragraph" w:customStyle="1" w:styleId="1411">
    <w:name w:val="正文141"/>
    <w:pPr>
      <w:widowControl w:val="0"/>
      <w:jc w:val="both"/>
    </w:pPr>
    <w:rPr>
      <w:rFonts w:ascii="Calibri" w:eastAsia="宋体" w:hAnsi="Calibri" w:cs="Times New Roman"/>
      <w:kern w:val="2"/>
      <w:sz w:val="21"/>
      <w:szCs w:val="24"/>
      <w:lang w:val="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bidi="ar-SA"/>
    </w:rPr>
  </w:style>
  <w:style w:type="paragraph" w:customStyle="1" w:styleId="1140">
    <w:name w:val="纯文本114"/>
    <w:pPr>
      <w:widowControl w:val="0"/>
      <w:jc w:val="both"/>
    </w:pPr>
    <w:rPr>
      <w:rFonts w:ascii="宋体" w:eastAsia="宋体" w:hAnsi="Times New Roman" w:cs="Courier New"/>
      <w:kern w:val="2"/>
      <w:sz w:val="21"/>
      <w:szCs w:val="21"/>
      <w:lang w:val="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810">
    <w:name w:val="样式 298 10 磅"/>
    <w:pPr>
      <w:widowControl w:val="0"/>
      <w:jc w:val="both"/>
    </w:pPr>
    <w:rPr>
      <w:rFonts w:ascii="Calibri" w:eastAsia="宋体" w:hAnsi="Calibri" w:cs="Times New Roman"/>
      <w:kern w:val="2"/>
      <w:sz w:val="21"/>
      <w:szCs w:val="22"/>
      <w:lang w:val="en-US"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bidi="ar-SA"/>
    </w:rPr>
  </w:style>
  <w:style w:type="paragraph" w:customStyle="1" w:styleId="162">
    <w:name w:val="表格1"/>
    <w:pPr>
      <w:widowControl w:val="0"/>
      <w:jc w:val="center"/>
    </w:pPr>
    <w:rPr>
      <w:rFonts w:ascii="Calibri" w:eastAsia="宋体" w:hAnsi="Calibri" w:cs="Times New Roman"/>
      <w:kern w:val="2"/>
      <w:sz w:val="24"/>
      <w:szCs w:val="28"/>
      <w:lang w:val="en-US" w:bidi="ar-SA"/>
    </w:rPr>
  </w:style>
  <w:style w:type="paragraph" w:customStyle="1" w:styleId="666">
    <w:name w:val="正文666"/>
    <w:pPr>
      <w:widowControl w:val="0"/>
      <w:jc w:val="both"/>
    </w:pPr>
    <w:rPr>
      <w:rFonts w:ascii="Calibri" w:eastAsia="宋体" w:hAnsi="Calibri" w:cs="Times New Roman"/>
      <w:kern w:val="2"/>
      <w:sz w:val="21"/>
      <w:szCs w:val="24"/>
      <w:lang w:val="en-US" w:bidi="ar-SA"/>
    </w:rPr>
  </w:style>
  <w:style w:type="paragraph" w:customStyle="1" w:styleId="932">
    <w:name w:val="正文932"/>
    <w:pPr>
      <w:widowControl w:val="0"/>
      <w:jc w:val="both"/>
    </w:pPr>
    <w:rPr>
      <w:rFonts w:ascii="Calibri" w:eastAsia="宋体" w:hAnsi="Calibri" w:cs="Times New Roman"/>
      <w:kern w:val="2"/>
      <w:sz w:val="21"/>
      <w:szCs w:val="24"/>
      <w:lang w:val="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bidi="ar-SA"/>
    </w:rPr>
  </w:style>
  <w:style w:type="paragraph" w:customStyle="1" w:styleId="981">
    <w:name w:val="正文981"/>
    <w:pPr>
      <w:widowControl w:val="0"/>
      <w:jc w:val="both"/>
    </w:pPr>
    <w:rPr>
      <w:rFonts w:ascii="Calibri" w:eastAsia="宋体" w:hAnsi="Calibri" w:cs="Times New Roman"/>
      <w:kern w:val="2"/>
      <w:sz w:val="21"/>
      <w:szCs w:val="22"/>
      <w:lang w:val="en-US" w:bidi="ar-SA"/>
    </w:rPr>
  </w:style>
  <w:style w:type="paragraph" w:customStyle="1" w:styleId="4120">
    <w:name w:val="正文412"/>
    <w:pPr>
      <w:widowControl w:val="0"/>
      <w:jc w:val="both"/>
    </w:pPr>
    <w:rPr>
      <w:rFonts w:ascii="Calibri" w:eastAsia="宋体" w:hAnsi="Calibri" w:cs="Times New Roman"/>
      <w:kern w:val="2"/>
      <w:sz w:val="21"/>
      <w:szCs w:val="24"/>
      <w:lang w:val="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bidi="ar-SA"/>
    </w:rPr>
  </w:style>
  <w:style w:type="paragraph" w:customStyle="1" w:styleId="1080">
    <w:name w:val="纯文本108"/>
    <w:pPr>
      <w:widowControl w:val="0"/>
      <w:jc w:val="both"/>
    </w:pPr>
    <w:rPr>
      <w:rFonts w:ascii="宋体" w:eastAsia="宋体" w:hAnsi="Times New Roman" w:cs="Courier New"/>
      <w:kern w:val="2"/>
      <w:sz w:val="21"/>
      <w:szCs w:val="21"/>
      <w:lang w:val="en-US"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bidi="ar-SA"/>
    </w:rPr>
  </w:style>
  <w:style w:type="paragraph" w:customStyle="1" w:styleId="676">
    <w:name w:val="正文676"/>
    <w:pPr>
      <w:widowControl w:val="0"/>
      <w:jc w:val="both"/>
    </w:pPr>
    <w:rPr>
      <w:rFonts w:ascii="Calibri" w:eastAsia="宋体" w:hAnsi="Calibri" w:cs="Times New Roman"/>
      <w:kern w:val="2"/>
      <w:sz w:val="21"/>
      <w:szCs w:val="24"/>
      <w:lang w:val="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bidi="ar-SA"/>
    </w:rPr>
  </w:style>
  <w:style w:type="paragraph" w:customStyle="1" w:styleId="174">
    <w:name w:val="正文17"/>
    <w:pPr>
      <w:widowControl w:val="0"/>
      <w:jc w:val="both"/>
    </w:pPr>
    <w:rPr>
      <w:rFonts w:ascii="Calibri" w:eastAsia="宋体" w:hAnsi="Calibri" w:cs="Times New Roman"/>
      <w:kern w:val="2"/>
      <w:sz w:val="21"/>
      <w:szCs w:val="22"/>
      <w:lang w:val="en-US" w:bidi="ar-SA"/>
    </w:rPr>
  </w:style>
  <w:style w:type="paragraph" w:customStyle="1" w:styleId="720">
    <w:name w:val="纯文本72"/>
    <w:pPr>
      <w:widowControl w:val="0"/>
      <w:jc w:val="both"/>
    </w:pPr>
    <w:rPr>
      <w:rFonts w:ascii="宋体" w:eastAsia="宋体" w:hAnsi="Times New Roman" w:cs="Courier New"/>
      <w:kern w:val="2"/>
      <w:sz w:val="21"/>
      <w:szCs w:val="21"/>
      <w:lang w:val="en-US"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bidi="ar-SA"/>
    </w:rPr>
  </w:style>
  <w:style w:type="paragraph" w:customStyle="1" w:styleId="1155">
    <w:name w:val="正文1155"/>
    <w:pPr>
      <w:widowControl w:val="0"/>
      <w:jc w:val="both"/>
    </w:pPr>
    <w:rPr>
      <w:rFonts w:ascii="Calibri" w:eastAsia="方正仿宋_GBK" w:hAnsi="Calibri" w:cs="Times New Roman"/>
      <w:kern w:val="2"/>
      <w:sz w:val="32"/>
      <w:szCs w:val="28"/>
      <w:lang w:val="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hAnsi="Times New Roman" w:cs="Courier New"/>
      <w:kern w:val="2"/>
      <w:sz w:val="21"/>
      <w:szCs w:val="21"/>
      <w:lang w:val="en-US" w:bidi="ar-SA"/>
    </w:rPr>
  </w:style>
  <w:style w:type="paragraph" w:customStyle="1" w:styleId="242">
    <w:name w:val="正文242"/>
    <w:pPr>
      <w:widowControl w:val="0"/>
      <w:jc w:val="both"/>
    </w:pPr>
    <w:rPr>
      <w:rFonts w:ascii="Calibri" w:eastAsia="宋体" w:hAnsi="Calibri" w:cs="Times New Roman"/>
      <w:kern w:val="2"/>
      <w:sz w:val="21"/>
      <w:szCs w:val="24"/>
      <w:lang w:val="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hAnsi="Times New Roman" w:cs="Courier New"/>
      <w:kern w:val="2"/>
      <w:sz w:val="21"/>
      <w:szCs w:val="21"/>
      <w:lang w:val="en-US" w:bidi="ar-SA"/>
    </w:rPr>
  </w:style>
  <w:style w:type="paragraph" w:customStyle="1" w:styleId="722">
    <w:name w:val="正文722"/>
    <w:pPr>
      <w:widowControl w:val="0"/>
      <w:jc w:val="both"/>
    </w:pPr>
    <w:rPr>
      <w:rFonts w:ascii="Calibri" w:eastAsia="宋体" w:hAnsi="Calibri" w:cs="Times New Roman"/>
      <w:kern w:val="2"/>
      <w:sz w:val="21"/>
      <w:szCs w:val="24"/>
      <w:lang w:val="en-US"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bidi="ar-SA"/>
    </w:rPr>
  </w:style>
  <w:style w:type="paragraph" w:customStyle="1" w:styleId="3200">
    <w:name w:val="正文320"/>
    <w:pPr>
      <w:widowControl w:val="0"/>
      <w:jc w:val="both"/>
    </w:pPr>
    <w:rPr>
      <w:rFonts w:ascii="Calibri" w:eastAsia="宋体" w:hAnsi="Calibri" w:cs="Times New Roman"/>
      <w:kern w:val="2"/>
      <w:sz w:val="21"/>
      <w:szCs w:val="24"/>
      <w:lang w:val="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bidi="ar-SA"/>
    </w:rPr>
  </w:style>
  <w:style w:type="paragraph" w:customStyle="1" w:styleId="269">
    <w:name w:val="正文269"/>
    <w:pPr>
      <w:widowControl w:val="0"/>
      <w:jc w:val="both"/>
    </w:pPr>
    <w:rPr>
      <w:rFonts w:ascii="Calibri" w:eastAsia="宋体" w:hAnsi="Calibri" w:cs="Times New Roman"/>
      <w:kern w:val="2"/>
      <w:sz w:val="21"/>
      <w:szCs w:val="24"/>
      <w:lang w:val="en-US" w:bidi="ar-SA"/>
    </w:rPr>
  </w:style>
  <w:style w:type="paragraph" w:customStyle="1" w:styleId="657">
    <w:name w:val="正文657"/>
    <w:pPr>
      <w:widowControl w:val="0"/>
      <w:jc w:val="both"/>
    </w:pPr>
    <w:rPr>
      <w:rFonts w:ascii="Calibri" w:eastAsia="宋体" w:hAnsi="Calibri" w:cs="Times New Roman"/>
      <w:kern w:val="2"/>
      <w:sz w:val="21"/>
      <w:szCs w:val="24"/>
      <w:lang w:val="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bidi="ar-SA"/>
    </w:rPr>
  </w:style>
  <w:style w:type="paragraph" w:customStyle="1" w:styleId="195101">
    <w:name w:val="样式 195 10 磅1"/>
    <w:pPr>
      <w:widowControl w:val="0"/>
      <w:jc w:val="both"/>
    </w:pPr>
    <w:rPr>
      <w:rFonts w:ascii="Calibri" w:eastAsia="宋体" w:hAnsi="Calibri" w:cs="Times New Roman"/>
      <w:kern w:val="2"/>
      <w:sz w:val="21"/>
      <w:szCs w:val="22"/>
      <w:lang w:val="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443">
    <w:name w:val="纯文本44"/>
    <w:pPr>
      <w:widowControl w:val="0"/>
      <w:jc w:val="both"/>
    </w:pPr>
    <w:rPr>
      <w:rFonts w:ascii="宋体" w:eastAsia="宋体" w:hAnsi="Times New Roman" w:cs="Courier New"/>
      <w:kern w:val="2"/>
      <w:sz w:val="21"/>
      <w:szCs w:val="21"/>
      <w:lang w:val="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bidi="ar-SA"/>
    </w:rPr>
  </w:style>
  <w:style w:type="paragraph" w:customStyle="1" w:styleId="829">
    <w:name w:val="正文829"/>
    <w:pPr>
      <w:widowControl w:val="0"/>
      <w:jc w:val="both"/>
    </w:pPr>
    <w:rPr>
      <w:rFonts w:ascii="Calibri" w:eastAsia="宋体" w:hAnsi="Calibri" w:cs="Times New Roman"/>
      <w:kern w:val="2"/>
      <w:sz w:val="21"/>
      <w:szCs w:val="22"/>
      <w:lang w:val="en-US" w:bidi="ar-SA"/>
    </w:rPr>
  </w:style>
  <w:style w:type="paragraph" w:customStyle="1" w:styleId="466">
    <w:name w:val="正文466"/>
    <w:pPr>
      <w:widowControl w:val="0"/>
      <w:jc w:val="both"/>
    </w:pPr>
    <w:rPr>
      <w:rFonts w:ascii="Calibri" w:eastAsia="宋体" w:hAnsi="Calibri" w:cs="Times New Roman"/>
      <w:kern w:val="2"/>
      <w:sz w:val="21"/>
      <w:szCs w:val="24"/>
      <w:lang w:val="en-US" w:bidi="ar-SA"/>
    </w:rPr>
  </w:style>
  <w:style w:type="paragraph" w:customStyle="1" w:styleId="607">
    <w:name w:val="正文607"/>
    <w:pPr>
      <w:widowControl w:val="0"/>
      <w:jc w:val="both"/>
    </w:pPr>
    <w:rPr>
      <w:rFonts w:ascii="Calibri" w:eastAsia="宋体" w:hAnsi="Calibri" w:cs="Times New Roman"/>
      <w:kern w:val="2"/>
      <w:sz w:val="21"/>
      <w:szCs w:val="24"/>
      <w:lang w:val="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hAnsi="Times New Roman" w:cs="Courier New"/>
      <w:kern w:val="2"/>
      <w:sz w:val="21"/>
      <w:szCs w:val="21"/>
      <w:lang w:val="en-US" w:bidi="ar-SA"/>
    </w:rPr>
  </w:style>
  <w:style w:type="paragraph" w:customStyle="1" w:styleId="728">
    <w:name w:val="正文728"/>
    <w:pPr>
      <w:widowControl w:val="0"/>
      <w:jc w:val="both"/>
    </w:pPr>
    <w:rPr>
      <w:rFonts w:ascii="Calibri" w:eastAsia="宋体" w:hAnsi="Calibri" w:cs="Times New Roman"/>
      <w:kern w:val="2"/>
      <w:sz w:val="21"/>
      <w:szCs w:val="24"/>
      <w:lang w:val="en-US" w:bidi="ar-SA"/>
    </w:rPr>
  </w:style>
  <w:style w:type="paragraph" w:customStyle="1" w:styleId="1146">
    <w:name w:val="正文1146"/>
    <w:pPr>
      <w:widowControl w:val="0"/>
      <w:jc w:val="both"/>
    </w:pPr>
    <w:rPr>
      <w:rFonts w:ascii="Calibri" w:eastAsia="宋体" w:hAnsi="Calibri" w:cs="Times New Roman"/>
      <w:kern w:val="2"/>
      <w:sz w:val="21"/>
      <w:szCs w:val="24"/>
      <w:lang w:val="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bidi="ar-SA"/>
    </w:rPr>
  </w:style>
  <w:style w:type="paragraph" w:customStyle="1" w:styleId="220">
    <w:name w:val="纯文本22"/>
    <w:pPr>
      <w:widowControl w:val="0"/>
      <w:jc w:val="both"/>
    </w:pPr>
    <w:rPr>
      <w:rFonts w:ascii="宋体" w:eastAsia="宋体" w:hAnsi="Times New Roman" w:cs="Courier New"/>
      <w:kern w:val="2"/>
      <w:sz w:val="21"/>
      <w:szCs w:val="21"/>
      <w:lang w:val="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bidi="ar-SA"/>
    </w:rPr>
  </w:style>
  <w:style w:type="paragraph" w:customStyle="1" w:styleId="164">
    <w:name w:val="页码1"/>
    <w:rPr>
      <w:rFonts w:ascii="Calibri" w:eastAsia="微软雅黑" w:hAnsi="Calibri" w:cs="Times New Roman"/>
      <w:kern w:val="2"/>
      <w:sz w:val="20"/>
      <w:szCs w:val="28"/>
      <w:lang w:val="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bidi="ar-SA"/>
    </w:rPr>
  </w:style>
  <w:style w:type="paragraph" w:customStyle="1" w:styleId="2114">
    <w:name w:val="正文21"/>
    <w:next w:val="Normal"/>
    <w:pPr>
      <w:widowControl w:val="0"/>
      <w:jc w:val="both"/>
    </w:pPr>
    <w:rPr>
      <w:rFonts w:ascii="Calibri" w:eastAsia="宋体" w:hAnsi="Calibri" w:cs="Times New Roman"/>
      <w:kern w:val="2"/>
      <w:sz w:val="21"/>
      <w:szCs w:val="22"/>
      <w:lang w:val="en-US" w:bidi="ar-SA"/>
    </w:rPr>
  </w:style>
  <w:style w:type="paragraph" w:customStyle="1" w:styleId="1065">
    <w:name w:val="正文1065"/>
    <w:pPr>
      <w:widowControl w:val="0"/>
      <w:jc w:val="both"/>
    </w:pPr>
    <w:rPr>
      <w:rFonts w:ascii="Calibri" w:eastAsia="宋体" w:hAnsi="Calibri" w:cs="Times New Roman"/>
      <w:kern w:val="2"/>
      <w:sz w:val="21"/>
      <w:szCs w:val="22"/>
      <w:lang w:val="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53">
    <w:name w:val="正文953"/>
    <w:pPr>
      <w:widowControl w:val="0"/>
      <w:jc w:val="both"/>
    </w:pPr>
    <w:rPr>
      <w:rFonts w:ascii="Calibri" w:eastAsia="宋体" w:hAnsi="Calibri" w:cs="Times New Roman"/>
      <w:kern w:val="2"/>
      <w:sz w:val="21"/>
      <w:szCs w:val="22"/>
      <w:lang w:val="en-US" w:bidi="ar-SA"/>
    </w:rPr>
  </w:style>
  <w:style w:type="paragraph" w:customStyle="1" w:styleId="a31">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bidi="ar-SA"/>
    </w:rPr>
  </w:style>
  <w:style w:type="paragraph" w:customStyle="1" w:styleId="63100">
    <w:name w:val="6310"/>
    <w:next w:val="TOC6"/>
    <w:pPr>
      <w:jc w:val="both"/>
    </w:pPr>
    <w:rPr>
      <w:rFonts w:ascii="Calibri" w:eastAsia="宋体" w:hAnsi="Calibri" w:cs="Times New Roman"/>
      <w:kern w:val="2"/>
      <w:sz w:val="21"/>
      <w:szCs w:val="21"/>
      <w:lang w:val="en-US" w:bidi="ar-SA"/>
    </w:rPr>
  </w:style>
  <w:style w:type="paragraph" w:customStyle="1" w:styleId="595">
    <w:name w:val="正文595"/>
    <w:pPr>
      <w:widowControl w:val="0"/>
      <w:jc w:val="both"/>
    </w:pPr>
    <w:rPr>
      <w:rFonts w:ascii="Calibri" w:eastAsia="宋体" w:hAnsi="Calibri" w:cs="Times New Roman"/>
      <w:kern w:val="2"/>
      <w:sz w:val="21"/>
      <w:szCs w:val="24"/>
      <w:lang w:val="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bidi="ar-SA"/>
    </w:rPr>
  </w:style>
  <w:style w:type="paragraph" w:customStyle="1" w:styleId="764">
    <w:name w:val="正文764"/>
    <w:pPr>
      <w:widowControl w:val="0"/>
      <w:jc w:val="both"/>
    </w:pPr>
    <w:rPr>
      <w:rFonts w:ascii="Calibri" w:eastAsia="宋体" w:hAnsi="Calibri" w:cs="Times New Roman"/>
      <w:kern w:val="2"/>
      <w:sz w:val="21"/>
      <w:szCs w:val="24"/>
      <w:lang w:val="en-US" w:bidi="ar-SA"/>
    </w:rPr>
  </w:style>
  <w:style w:type="paragraph" w:customStyle="1" w:styleId="1153">
    <w:name w:val="纯文本115"/>
    <w:pPr>
      <w:widowControl w:val="0"/>
      <w:jc w:val="both"/>
    </w:pPr>
    <w:rPr>
      <w:rFonts w:ascii="宋体" w:eastAsia="宋体" w:hAnsi="Times New Roman" w:cs="Courier New"/>
      <w:kern w:val="2"/>
      <w:sz w:val="21"/>
      <w:szCs w:val="21"/>
      <w:lang w:val="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bidi="ar-SA"/>
    </w:rPr>
  </w:style>
  <w:style w:type="paragraph" w:customStyle="1" w:styleId="1144">
    <w:name w:val="正文1144"/>
    <w:pPr>
      <w:widowControl w:val="0"/>
      <w:jc w:val="both"/>
    </w:pPr>
    <w:rPr>
      <w:rFonts w:ascii="Calibri" w:eastAsia="宋体" w:hAnsi="Calibri" w:cs="Times New Roman"/>
      <w:kern w:val="2"/>
      <w:sz w:val="21"/>
      <w:szCs w:val="24"/>
      <w:lang w:val="en-US" w:bidi="ar-SA"/>
    </w:rPr>
  </w:style>
  <w:style w:type="paragraph" w:customStyle="1" w:styleId="531">
    <w:name w:val="纯文本5"/>
    <w:pPr>
      <w:widowControl w:val="0"/>
      <w:spacing w:line="360" w:lineRule="auto"/>
      <w:jc w:val="both"/>
    </w:pPr>
    <w:rPr>
      <w:rFonts w:ascii="宋体" w:eastAsia="宋体" w:hAnsi="Times New Roman" w:cs="Courier New"/>
      <w:kern w:val="2"/>
      <w:sz w:val="24"/>
      <w:szCs w:val="21"/>
      <w:lang w:val="en-US"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82">
    <w:name w:val="纯文本38"/>
    <w:pPr>
      <w:widowControl w:val="0"/>
      <w:jc w:val="both"/>
    </w:pPr>
    <w:rPr>
      <w:rFonts w:ascii="宋体" w:eastAsia="宋体" w:hAnsi="Times New Roman" w:cs="Courier New"/>
      <w:kern w:val="2"/>
      <w:sz w:val="21"/>
      <w:szCs w:val="21"/>
      <w:lang w:val="en-US" w:bidi="ar-SA"/>
    </w:rPr>
  </w:style>
  <w:style w:type="paragraph" w:customStyle="1" w:styleId="899">
    <w:name w:val="正文899"/>
    <w:pPr>
      <w:widowControl w:val="0"/>
      <w:jc w:val="both"/>
    </w:pPr>
    <w:rPr>
      <w:rFonts w:ascii="Calibri" w:eastAsia="宋体" w:hAnsi="Calibri" w:cs="Times New Roman"/>
      <w:kern w:val="2"/>
      <w:sz w:val="21"/>
      <w:szCs w:val="22"/>
      <w:lang w:val="en-US" w:bidi="ar-SA"/>
    </w:rPr>
  </w:style>
  <w:style w:type="paragraph" w:customStyle="1" w:styleId="28510">
    <w:name w:val="样式 285 10 磅"/>
    <w:pPr>
      <w:widowControl w:val="0"/>
      <w:jc w:val="both"/>
    </w:pPr>
    <w:rPr>
      <w:rFonts w:ascii="Calibri" w:eastAsia="宋体" w:hAnsi="Calibri" w:cs="Times New Roman"/>
      <w:kern w:val="2"/>
      <w:sz w:val="21"/>
      <w:szCs w:val="22"/>
      <w:lang w:val="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bidi="ar-SA"/>
    </w:rPr>
  </w:style>
  <w:style w:type="paragraph" w:customStyle="1" w:styleId="371">
    <w:name w:val="正文371"/>
    <w:pPr>
      <w:widowControl w:val="0"/>
      <w:jc w:val="both"/>
    </w:pPr>
    <w:rPr>
      <w:rFonts w:ascii="Calibri" w:eastAsia="宋体" w:hAnsi="Calibri" w:cs="Times New Roman"/>
      <w:kern w:val="2"/>
      <w:sz w:val="21"/>
      <w:szCs w:val="24"/>
      <w:lang w:val="en-US" w:bidi="ar-SA"/>
    </w:rPr>
  </w:style>
  <w:style w:type="paragraph" w:customStyle="1" w:styleId="1043">
    <w:name w:val="正文1043"/>
    <w:pPr>
      <w:widowControl w:val="0"/>
      <w:jc w:val="both"/>
    </w:pPr>
    <w:rPr>
      <w:rFonts w:ascii="Calibri" w:eastAsia="宋体" w:hAnsi="Calibri" w:cs="Times New Roman"/>
      <w:kern w:val="2"/>
      <w:sz w:val="21"/>
      <w:szCs w:val="24"/>
      <w:lang w:val="en-US" w:bidi="ar-SA"/>
    </w:rPr>
  </w:style>
  <w:style w:type="paragraph" w:customStyle="1" w:styleId="965">
    <w:name w:val="正文96"/>
    <w:pPr>
      <w:widowControl w:val="0"/>
      <w:jc w:val="both"/>
    </w:pPr>
    <w:rPr>
      <w:rFonts w:ascii="Calibri" w:eastAsia="宋体" w:hAnsi="Calibri" w:cs="Times New Roman"/>
      <w:kern w:val="2"/>
      <w:sz w:val="21"/>
      <w:szCs w:val="24"/>
      <w:lang w:val="en-US" w:bidi="ar-SA"/>
    </w:rPr>
  </w:style>
  <w:style w:type="paragraph" w:customStyle="1" w:styleId="673">
    <w:name w:val="纯文本67"/>
    <w:pPr>
      <w:widowControl w:val="0"/>
      <w:jc w:val="both"/>
    </w:pPr>
    <w:rPr>
      <w:rFonts w:ascii="宋体" w:eastAsia="宋体" w:hAnsi="Times New Roman" w:cs="Courier New"/>
      <w:kern w:val="2"/>
      <w:sz w:val="21"/>
      <w:szCs w:val="21"/>
      <w:lang w:val="en-US" w:bidi="ar-SA"/>
    </w:rPr>
  </w:style>
  <w:style w:type="paragraph" w:customStyle="1" w:styleId="948">
    <w:name w:val="正文948"/>
    <w:pPr>
      <w:widowControl w:val="0"/>
      <w:jc w:val="both"/>
    </w:pPr>
    <w:rPr>
      <w:rFonts w:ascii="Calibri" w:eastAsia="宋体" w:hAnsi="Calibri" w:cs="Times New Roman"/>
      <w:kern w:val="2"/>
      <w:sz w:val="21"/>
      <w:szCs w:val="22"/>
      <w:lang w:val="en-US" w:bidi="ar-SA"/>
    </w:rPr>
  </w:style>
  <w:style w:type="paragraph" w:customStyle="1" w:styleId="876">
    <w:name w:val="正文876"/>
    <w:pPr>
      <w:widowControl w:val="0"/>
      <w:jc w:val="both"/>
    </w:pPr>
    <w:rPr>
      <w:rFonts w:ascii="Calibri" w:eastAsia="宋体" w:hAnsi="Calibri" w:cs="Times New Roman"/>
      <w:kern w:val="2"/>
      <w:sz w:val="21"/>
      <w:szCs w:val="22"/>
      <w:lang w:val="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bidi="ar-SA"/>
    </w:rPr>
  </w:style>
  <w:style w:type="paragraph" w:customStyle="1" w:styleId="181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bidi="ar-SA"/>
    </w:rPr>
  </w:style>
  <w:style w:type="paragraph" w:customStyle="1" w:styleId="849">
    <w:name w:val="正文849"/>
    <w:pPr>
      <w:widowControl w:val="0"/>
      <w:jc w:val="both"/>
    </w:pPr>
    <w:rPr>
      <w:rFonts w:ascii="Calibri" w:eastAsia="宋体" w:hAnsi="Calibri" w:cs="Times New Roman"/>
      <w:kern w:val="2"/>
      <w:sz w:val="21"/>
      <w:szCs w:val="22"/>
      <w:lang w:val="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bidi="ar-SA"/>
    </w:rPr>
  </w:style>
  <w:style w:type="paragraph" w:customStyle="1" w:styleId="1142">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bidi="ar-SA"/>
    </w:rPr>
  </w:style>
  <w:style w:type="paragraph" w:customStyle="1" w:styleId="425">
    <w:name w:val="正文425"/>
    <w:pPr>
      <w:widowControl w:val="0"/>
      <w:jc w:val="both"/>
    </w:pPr>
    <w:rPr>
      <w:rFonts w:ascii="Calibri" w:eastAsia="宋体" w:hAnsi="Calibri" w:cs="Times New Roman"/>
      <w:kern w:val="2"/>
      <w:sz w:val="21"/>
      <w:szCs w:val="24"/>
      <w:lang w:val="en-US" w:bidi="ar-SA"/>
    </w:rPr>
  </w:style>
  <w:style w:type="paragraph" w:customStyle="1" w:styleId="726">
    <w:name w:val="正文726"/>
    <w:pPr>
      <w:widowControl w:val="0"/>
      <w:jc w:val="both"/>
    </w:pPr>
    <w:rPr>
      <w:rFonts w:ascii="Calibri" w:eastAsia="宋体" w:hAnsi="Calibri" w:cs="Times New Roman"/>
      <w:kern w:val="2"/>
      <w:sz w:val="21"/>
      <w:szCs w:val="24"/>
      <w:lang w:val="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bidi="ar-SA"/>
    </w:rPr>
  </w:style>
  <w:style w:type="paragraph" w:customStyle="1" w:styleId="556">
    <w:name w:val="正文556"/>
    <w:pPr>
      <w:widowControl w:val="0"/>
      <w:jc w:val="both"/>
    </w:pPr>
    <w:rPr>
      <w:rFonts w:ascii="Calibri" w:eastAsia="宋体" w:hAnsi="Calibri" w:cs="Times New Roman"/>
      <w:kern w:val="2"/>
      <w:sz w:val="21"/>
      <w:szCs w:val="24"/>
      <w:lang w:val="en-US" w:bidi="ar-SA"/>
    </w:rPr>
  </w:style>
  <w:style w:type="paragraph" w:customStyle="1" w:styleId="10800">
    <w:name w:val="正文1080"/>
    <w:pPr>
      <w:widowControl w:val="0"/>
      <w:jc w:val="both"/>
    </w:pPr>
    <w:rPr>
      <w:rFonts w:ascii="Calibri" w:eastAsia="宋体" w:hAnsi="Calibri" w:cs="Times New Roman"/>
      <w:kern w:val="2"/>
      <w:sz w:val="21"/>
      <w:szCs w:val="22"/>
      <w:lang w:val="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hAnsi="Times New Roman" w:cs="Courier New"/>
      <w:kern w:val="2"/>
      <w:sz w:val="21"/>
      <w:szCs w:val="21"/>
      <w:lang w:val="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bidi="ar-SA"/>
    </w:rPr>
  </w:style>
  <w:style w:type="paragraph" w:customStyle="1" w:styleId="26101">
    <w:name w:val="样式 26 10 磅1"/>
    <w:pPr>
      <w:widowControl w:val="0"/>
      <w:jc w:val="both"/>
    </w:pPr>
    <w:rPr>
      <w:rFonts w:ascii="Calibri" w:eastAsia="宋体" w:hAnsi="Calibri" w:cs="Times New Roman"/>
      <w:kern w:val="2"/>
      <w:sz w:val="21"/>
      <w:szCs w:val="22"/>
      <w:lang w:val="en-US" w:bidi="ar-SA"/>
    </w:rPr>
  </w:style>
  <w:style w:type="paragraph" w:customStyle="1" w:styleId="990">
    <w:name w:val="正文990"/>
    <w:pPr>
      <w:widowControl w:val="0"/>
      <w:jc w:val="both"/>
    </w:pPr>
    <w:rPr>
      <w:rFonts w:ascii="Calibri" w:eastAsia="宋体" w:hAnsi="Calibri" w:cs="Times New Roman"/>
      <w:kern w:val="2"/>
      <w:sz w:val="21"/>
      <w:szCs w:val="22"/>
      <w:lang w:val="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bidi="ar-SA"/>
    </w:rPr>
  </w:style>
  <w:style w:type="paragraph" w:customStyle="1" w:styleId="870">
    <w:name w:val="正文870"/>
    <w:pPr>
      <w:widowControl w:val="0"/>
      <w:jc w:val="both"/>
    </w:pPr>
    <w:rPr>
      <w:rFonts w:ascii="Calibri" w:eastAsia="宋体" w:hAnsi="Calibri" w:cs="Times New Roman"/>
      <w:kern w:val="2"/>
      <w:sz w:val="21"/>
      <w:szCs w:val="22"/>
      <w:lang w:val="en-US" w:bidi="ar-SA"/>
    </w:rPr>
  </w:style>
  <w:style w:type="paragraph" w:customStyle="1" w:styleId="1026">
    <w:name w:val="正文1026"/>
    <w:pPr>
      <w:widowControl w:val="0"/>
      <w:jc w:val="both"/>
    </w:pPr>
    <w:rPr>
      <w:rFonts w:ascii="Calibri" w:eastAsia="宋体" w:hAnsi="Calibri" w:cs="Times New Roman"/>
      <w:kern w:val="2"/>
      <w:sz w:val="21"/>
      <w:szCs w:val="24"/>
      <w:lang w:val="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bidi="ar-SA"/>
    </w:rPr>
  </w:style>
  <w:style w:type="paragraph" w:customStyle="1" w:styleId="868">
    <w:name w:val="正文868"/>
    <w:pPr>
      <w:widowControl w:val="0"/>
      <w:jc w:val="both"/>
    </w:pPr>
    <w:rPr>
      <w:rFonts w:ascii="Calibri" w:eastAsia="宋体" w:hAnsi="Calibri" w:cs="Times New Roman"/>
      <w:kern w:val="2"/>
      <w:sz w:val="21"/>
      <w:szCs w:val="22"/>
      <w:lang w:val="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bidi="ar-SA"/>
    </w:rPr>
  </w:style>
  <w:style w:type="paragraph" w:customStyle="1" w:styleId="11530">
    <w:name w:val="正文1153"/>
    <w:pPr>
      <w:widowControl w:val="0"/>
      <w:jc w:val="both"/>
    </w:pPr>
    <w:rPr>
      <w:rFonts w:ascii="Calibri" w:eastAsia="宋体" w:hAnsi="Calibri" w:cs="Times New Roman"/>
      <w:kern w:val="2"/>
      <w:sz w:val="21"/>
      <w:szCs w:val="24"/>
      <w:lang w:val="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bidi="ar-SA"/>
    </w:rPr>
  </w:style>
  <w:style w:type="paragraph" w:customStyle="1" w:styleId="4150">
    <w:name w:val="正文415"/>
    <w:pPr>
      <w:widowControl w:val="0"/>
      <w:jc w:val="both"/>
    </w:pPr>
    <w:rPr>
      <w:rFonts w:ascii="Calibri" w:eastAsia="宋体" w:hAnsi="Calibri" w:cs="Times New Roman"/>
      <w:kern w:val="2"/>
      <w:sz w:val="21"/>
      <w:szCs w:val="24"/>
      <w:lang w:val="en-US" w:bidi="ar-SA"/>
    </w:rPr>
  </w:style>
  <w:style w:type="paragraph" w:customStyle="1" w:styleId="804">
    <w:name w:val="正文804"/>
    <w:pPr>
      <w:widowControl w:val="0"/>
      <w:jc w:val="both"/>
    </w:pPr>
    <w:rPr>
      <w:rFonts w:ascii="Calibri" w:eastAsia="宋体" w:hAnsi="Calibri" w:cs="Times New Roman"/>
      <w:kern w:val="2"/>
      <w:sz w:val="21"/>
      <w:szCs w:val="22"/>
      <w:lang w:val="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bidi="ar-SA"/>
    </w:rPr>
  </w:style>
  <w:style w:type="paragraph" w:customStyle="1" w:styleId="1090">
    <w:name w:val="纯文本109"/>
    <w:pPr>
      <w:widowControl w:val="0"/>
      <w:jc w:val="both"/>
    </w:pPr>
    <w:rPr>
      <w:rFonts w:ascii="宋体" w:eastAsia="宋体" w:hAnsi="Times New Roman" w:cs="Courier New"/>
      <w:kern w:val="2"/>
      <w:sz w:val="21"/>
      <w:szCs w:val="21"/>
      <w:lang w:val="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hAnsi="Times New Roman" w:cs="Courier New"/>
      <w:kern w:val="2"/>
      <w:sz w:val="21"/>
      <w:szCs w:val="21"/>
      <w:lang w:val="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bidi="ar-SA"/>
    </w:rPr>
  </w:style>
  <w:style w:type="paragraph" w:customStyle="1" w:styleId="616">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bidi="ar-SA"/>
    </w:rPr>
  </w:style>
  <w:style w:type="paragraph" w:customStyle="1" w:styleId="705">
    <w:name w:val="正文705"/>
    <w:pPr>
      <w:widowControl w:val="0"/>
      <w:jc w:val="both"/>
    </w:pPr>
    <w:rPr>
      <w:rFonts w:ascii="Calibri" w:eastAsia="宋体" w:hAnsi="Calibri" w:cs="Times New Roman"/>
      <w:kern w:val="2"/>
      <w:sz w:val="21"/>
      <w:szCs w:val="24"/>
      <w:lang w:val="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bidi="ar-SA"/>
    </w:rPr>
  </w:style>
  <w:style w:type="paragraph" w:customStyle="1" w:styleId="221">
    <w:name w:val="正文文本2"/>
    <w:pPr>
      <w:widowControl w:val="0"/>
      <w:jc w:val="both"/>
    </w:pPr>
    <w:rPr>
      <w:rFonts w:ascii="Calibri" w:eastAsia="宋体" w:hAnsi="Calibri" w:cs="Times New Roman"/>
      <w:kern w:val="2"/>
      <w:sz w:val="28"/>
      <w:szCs w:val="22"/>
      <w:lang w:val="en-US" w:bidi="ar-SA"/>
    </w:rPr>
  </w:style>
  <w:style w:type="paragraph" w:customStyle="1" w:styleId="532">
    <w:name w:val="正文532"/>
    <w:pPr>
      <w:widowControl w:val="0"/>
      <w:jc w:val="both"/>
    </w:pPr>
    <w:rPr>
      <w:rFonts w:ascii="Calibri" w:eastAsia="宋体" w:hAnsi="Calibri" w:cs="Times New Roman"/>
      <w:kern w:val="2"/>
      <w:sz w:val="21"/>
      <w:szCs w:val="24"/>
      <w:lang w:val="en-US"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bidi="ar-SA"/>
    </w:rPr>
  </w:style>
  <w:style w:type="paragraph" w:customStyle="1" w:styleId="224">
    <w:name w:val="正文224"/>
    <w:pPr>
      <w:widowControl w:val="0"/>
      <w:jc w:val="both"/>
    </w:pPr>
    <w:rPr>
      <w:rFonts w:ascii="Calibri" w:eastAsia="宋体" w:hAnsi="Calibri" w:cs="Times New Roman"/>
      <w:kern w:val="2"/>
      <w:sz w:val="21"/>
      <w:szCs w:val="24"/>
      <w:lang w:val="en-US" w:bidi="ar-SA"/>
    </w:rPr>
  </w:style>
  <w:style w:type="paragraph" w:customStyle="1" w:styleId="396">
    <w:name w:val="正文396"/>
    <w:pPr>
      <w:widowControl w:val="0"/>
      <w:jc w:val="both"/>
    </w:pPr>
    <w:rPr>
      <w:rFonts w:ascii="Calibri" w:eastAsia="宋体" w:hAnsi="Calibri" w:cs="Times New Roman"/>
      <w:kern w:val="2"/>
      <w:sz w:val="21"/>
      <w:szCs w:val="24"/>
      <w:lang w:val="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bidi="ar-SA"/>
    </w:rPr>
  </w:style>
  <w:style w:type="paragraph" w:customStyle="1" w:styleId="837">
    <w:name w:val="正文837"/>
    <w:pPr>
      <w:widowControl w:val="0"/>
      <w:jc w:val="both"/>
    </w:pPr>
    <w:rPr>
      <w:rFonts w:ascii="Calibri" w:eastAsia="宋体" w:hAnsi="Calibri" w:cs="Times New Roman"/>
      <w:kern w:val="2"/>
      <w:sz w:val="21"/>
      <w:szCs w:val="22"/>
      <w:lang w:val="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bidi="ar-SA"/>
    </w:rPr>
  </w:style>
  <w:style w:type="paragraph" w:customStyle="1" w:styleId="377">
    <w:name w:val="正文377"/>
    <w:pPr>
      <w:widowControl w:val="0"/>
      <w:jc w:val="both"/>
    </w:pPr>
    <w:rPr>
      <w:rFonts w:ascii="Calibri" w:eastAsia="宋体" w:hAnsi="Calibri" w:cs="Times New Roman"/>
      <w:kern w:val="2"/>
      <w:sz w:val="21"/>
      <w:szCs w:val="24"/>
      <w:lang w:val="en-US"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bidi="ar-SA"/>
    </w:rPr>
  </w:style>
  <w:style w:type="paragraph" w:customStyle="1" w:styleId="1800">
    <w:name w:val="正文180"/>
    <w:pPr>
      <w:widowControl w:val="0"/>
      <w:jc w:val="both"/>
    </w:pPr>
    <w:rPr>
      <w:rFonts w:ascii="Calibri" w:eastAsia="宋体" w:hAnsi="Calibri" w:cs="Times New Roman"/>
      <w:kern w:val="2"/>
      <w:sz w:val="21"/>
      <w:szCs w:val="24"/>
      <w:lang w:val="en-US" w:bidi="ar-SA"/>
    </w:rPr>
  </w:style>
  <w:style w:type="paragraph" w:customStyle="1" w:styleId="882">
    <w:name w:val="正文882"/>
    <w:pPr>
      <w:widowControl w:val="0"/>
      <w:jc w:val="both"/>
    </w:pPr>
    <w:rPr>
      <w:rFonts w:ascii="Calibri" w:eastAsia="宋体" w:hAnsi="Calibri" w:cs="Times New Roman"/>
      <w:kern w:val="2"/>
      <w:sz w:val="21"/>
      <w:szCs w:val="22"/>
      <w:lang w:val="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bidi="ar-SA"/>
    </w:rPr>
  </w:style>
  <w:style w:type="paragraph" w:customStyle="1" w:styleId="4910">
    <w:name w:val="正文491"/>
    <w:pPr>
      <w:widowControl w:val="0"/>
      <w:jc w:val="both"/>
    </w:pPr>
    <w:rPr>
      <w:rFonts w:ascii="Calibri" w:eastAsia="宋体" w:hAnsi="Calibri" w:cs="Times New Roman"/>
      <w:kern w:val="2"/>
      <w:sz w:val="21"/>
      <w:szCs w:val="24"/>
      <w:lang w:val="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bidi="ar-SA"/>
    </w:rPr>
  </w:style>
  <w:style w:type="paragraph" w:customStyle="1" w:styleId="759">
    <w:name w:val="正文759"/>
    <w:pPr>
      <w:widowControl w:val="0"/>
      <w:jc w:val="both"/>
    </w:pPr>
    <w:rPr>
      <w:rFonts w:ascii="Calibri" w:eastAsia="宋体" w:hAnsi="Calibri" w:cs="Times New Roman"/>
      <w:kern w:val="2"/>
      <w:sz w:val="21"/>
      <w:szCs w:val="24"/>
      <w:lang w:val="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bidi="ar-SA"/>
    </w:rPr>
  </w:style>
  <w:style w:type="paragraph" w:customStyle="1" w:styleId="5630">
    <w:name w:val="正文563"/>
    <w:pPr>
      <w:widowControl w:val="0"/>
      <w:jc w:val="both"/>
    </w:pPr>
    <w:rPr>
      <w:rFonts w:ascii="Calibri" w:eastAsia="宋体" w:hAnsi="Calibri" w:cs="Times New Roman"/>
      <w:kern w:val="2"/>
      <w:sz w:val="21"/>
      <w:szCs w:val="24"/>
      <w:lang w:val="en-US" w:bidi="ar-SA"/>
    </w:rPr>
  </w:style>
  <w:style w:type="paragraph" w:customStyle="1" w:styleId="14111">
    <w:name w:val="样式 14 11 磅"/>
    <w:next w:val="Char"/>
    <w:rPr>
      <w:rFonts w:ascii="Calibri" w:eastAsia="宋体" w:hAnsi="Calibri" w:cs="Times New Roman"/>
      <w:sz w:val="22"/>
      <w:szCs w:val="22"/>
      <w:lang w:val="en-US"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bidi="ar-SA"/>
    </w:rPr>
  </w:style>
  <w:style w:type="paragraph" w:customStyle="1" w:styleId="6600">
    <w:name w:val="正文660"/>
    <w:pPr>
      <w:widowControl w:val="0"/>
      <w:jc w:val="both"/>
    </w:pPr>
    <w:rPr>
      <w:rFonts w:ascii="Calibri" w:eastAsia="宋体" w:hAnsi="Calibri" w:cs="Times New Roman"/>
      <w:kern w:val="2"/>
      <w:sz w:val="21"/>
      <w:szCs w:val="24"/>
      <w:lang w:val="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bidi="ar-SA"/>
    </w:rPr>
  </w:style>
  <w:style w:type="paragraph" w:customStyle="1" w:styleId="765">
    <w:name w:val="正文765"/>
    <w:pPr>
      <w:widowControl w:val="0"/>
      <w:jc w:val="both"/>
    </w:pPr>
    <w:rPr>
      <w:rFonts w:ascii="Calibri" w:eastAsia="宋体" w:hAnsi="Calibri" w:cs="Times New Roman"/>
      <w:kern w:val="2"/>
      <w:sz w:val="21"/>
      <w:szCs w:val="24"/>
      <w:lang w:val="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0300">
    <w:name w:val="正文1030"/>
    <w:rPr>
      <w:rFonts w:ascii="Calibri" w:eastAsia="宋体" w:hAnsi="Calibri" w:cs="Times New Roman"/>
      <w:kern w:val="2"/>
      <w:sz w:val="21"/>
      <w:szCs w:val="21"/>
      <w:lang w:val="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hAnsi="Times New Roman" w:cs="Courier New"/>
      <w:kern w:val="2"/>
      <w:sz w:val="21"/>
      <w:szCs w:val="21"/>
      <w:lang w:val="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bidi="ar-SA"/>
    </w:rPr>
  </w:style>
  <w:style w:type="paragraph" w:customStyle="1" w:styleId="315">
    <w:name w:val="样式 3 四号"/>
    <w:next w:val="ListBullet"/>
    <w:pPr>
      <w:widowControl w:val="0"/>
      <w:ind w:firstLine="200"/>
      <w:jc w:val="both"/>
    </w:pPr>
    <w:rPr>
      <w:rFonts w:ascii="宋体" w:eastAsia="宋体" w:hAnsi="Times New Roman" w:cs="Times New Roman"/>
      <w:bCs/>
      <w:kern w:val="2"/>
      <w:sz w:val="28"/>
      <w:szCs w:val="28"/>
      <w:lang w:val="en-US" w:bidi="ar-SA"/>
    </w:rPr>
  </w:style>
  <w:style w:type="paragraph" w:customStyle="1" w:styleId="689">
    <w:name w:val="正文689"/>
    <w:pPr>
      <w:widowControl w:val="0"/>
      <w:jc w:val="both"/>
    </w:pPr>
    <w:rPr>
      <w:rFonts w:ascii="Calibri" w:eastAsia="宋体" w:hAnsi="Calibri" w:cs="Times New Roman"/>
      <w:kern w:val="2"/>
      <w:sz w:val="21"/>
      <w:szCs w:val="24"/>
      <w:lang w:val="en-US" w:bidi="ar-SA"/>
    </w:rPr>
  </w:style>
  <w:style w:type="paragraph" w:customStyle="1" w:styleId="3250">
    <w:name w:val="正文325"/>
    <w:pPr>
      <w:widowControl w:val="0"/>
      <w:jc w:val="both"/>
    </w:pPr>
    <w:rPr>
      <w:rFonts w:ascii="Calibri" w:eastAsia="宋体" w:hAnsi="Calibri" w:cs="Times New Roman"/>
      <w:kern w:val="2"/>
      <w:sz w:val="21"/>
      <w:szCs w:val="24"/>
      <w:lang w:val="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bidi="ar-SA"/>
    </w:rPr>
  </w:style>
  <w:style w:type="paragraph" w:customStyle="1" w:styleId="878">
    <w:name w:val="正文878"/>
    <w:pPr>
      <w:widowControl w:val="0"/>
      <w:jc w:val="both"/>
    </w:pPr>
    <w:rPr>
      <w:rFonts w:ascii="Calibri" w:eastAsia="宋体" w:hAnsi="Calibri" w:cs="Times New Roman"/>
      <w:kern w:val="2"/>
      <w:sz w:val="21"/>
      <w:szCs w:val="22"/>
      <w:lang w:val="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bidi="ar-SA"/>
    </w:rPr>
  </w:style>
  <w:style w:type="paragraph" w:customStyle="1" w:styleId="1104">
    <w:name w:val="正文1104"/>
    <w:pPr>
      <w:widowControl w:val="0"/>
      <w:jc w:val="both"/>
    </w:pPr>
    <w:rPr>
      <w:rFonts w:ascii="Calibri" w:eastAsia="宋体" w:hAnsi="Calibri" w:cs="Times New Roman"/>
      <w:kern w:val="2"/>
      <w:sz w:val="21"/>
      <w:szCs w:val="24"/>
      <w:lang w:val="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bidi="ar-SA"/>
    </w:rPr>
  </w:style>
  <w:style w:type="paragraph" w:customStyle="1" w:styleId="154101">
    <w:name w:val="样式 154 10 磅1"/>
    <w:pPr>
      <w:widowControl w:val="0"/>
      <w:jc w:val="both"/>
    </w:pPr>
    <w:rPr>
      <w:rFonts w:ascii="Calibri" w:eastAsia="宋体" w:hAnsi="Calibri" w:cs="Times New Roman"/>
      <w:kern w:val="2"/>
      <w:sz w:val="21"/>
      <w:szCs w:val="22"/>
      <w:lang w:val="en-US" w:bidi="ar-SA"/>
    </w:rPr>
  </w:style>
  <w:style w:type="paragraph" w:customStyle="1" w:styleId="731">
    <w:name w:val="正文731"/>
    <w:pPr>
      <w:widowControl w:val="0"/>
      <w:jc w:val="both"/>
    </w:pPr>
    <w:rPr>
      <w:rFonts w:ascii="Calibri" w:eastAsia="宋体" w:hAnsi="Calibri" w:cs="Times New Roman"/>
      <w:kern w:val="2"/>
      <w:sz w:val="21"/>
      <w:szCs w:val="24"/>
      <w:lang w:val="en-US" w:bidi="ar-SA"/>
    </w:rPr>
  </w:style>
  <w:style w:type="paragraph" w:customStyle="1" w:styleId="539">
    <w:name w:val="正文539"/>
    <w:pPr>
      <w:widowControl w:val="0"/>
      <w:jc w:val="both"/>
    </w:pPr>
    <w:rPr>
      <w:rFonts w:ascii="Calibri" w:eastAsia="宋体" w:hAnsi="Calibri" w:cs="Times New Roman"/>
      <w:kern w:val="2"/>
      <w:sz w:val="21"/>
      <w:szCs w:val="24"/>
      <w:lang w:val="en-US" w:bidi="ar-SA"/>
    </w:rPr>
  </w:style>
  <w:style w:type="paragraph" w:customStyle="1" w:styleId="994">
    <w:name w:val="正文994"/>
    <w:pPr>
      <w:widowControl w:val="0"/>
      <w:jc w:val="both"/>
    </w:pPr>
    <w:rPr>
      <w:rFonts w:ascii="Calibri" w:eastAsia="宋体" w:hAnsi="Calibri" w:cs="Times New Roman"/>
      <w:kern w:val="2"/>
      <w:sz w:val="21"/>
      <w:szCs w:val="24"/>
      <w:lang w:val="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806">
    <w:name w:val="正文806"/>
    <w:pPr>
      <w:widowControl w:val="0"/>
      <w:jc w:val="both"/>
    </w:pPr>
    <w:rPr>
      <w:rFonts w:ascii="Calibri" w:eastAsia="宋体" w:hAnsi="Calibri" w:cs="Times New Roman"/>
      <w:kern w:val="2"/>
      <w:sz w:val="21"/>
      <w:szCs w:val="22"/>
      <w:lang w:val="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bidi="ar-SA"/>
    </w:rPr>
  </w:style>
  <w:style w:type="paragraph" w:customStyle="1" w:styleId="845">
    <w:name w:val="正文845"/>
    <w:pPr>
      <w:widowControl w:val="0"/>
      <w:jc w:val="both"/>
    </w:pPr>
    <w:rPr>
      <w:rFonts w:ascii="Calibri" w:eastAsia="宋体" w:hAnsi="Calibri" w:cs="Times New Roman"/>
      <w:kern w:val="2"/>
      <w:sz w:val="21"/>
      <w:szCs w:val="22"/>
      <w:lang w:val="en-US" w:bidi="ar-SA"/>
    </w:rPr>
  </w:style>
  <w:style w:type="paragraph" w:customStyle="1" w:styleId="4112">
    <w:name w:val="正文411"/>
    <w:pPr>
      <w:widowControl w:val="0"/>
      <w:jc w:val="both"/>
    </w:pPr>
    <w:rPr>
      <w:rFonts w:ascii="Calibri" w:eastAsia="宋体" w:hAnsi="Calibri" w:cs="Times New Roman"/>
      <w:kern w:val="2"/>
      <w:sz w:val="21"/>
      <w:szCs w:val="24"/>
      <w:lang w:val="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bidi="ar-SA"/>
    </w:rPr>
  </w:style>
  <w:style w:type="paragraph" w:customStyle="1" w:styleId="444">
    <w:name w:val="正文444"/>
    <w:pPr>
      <w:widowControl w:val="0"/>
      <w:jc w:val="both"/>
    </w:pPr>
    <w:rPr>
      <w:rFonts w:ascii="Calibri" w:eastAsia="宋体" w:hAnsi="Calibri" w:cs="Times New Roman"/>
      <w:kern w:val="2"/>
      <w:sz w:val="21"/>
      <w:szCs w:val="24"/>
      <w:lang w:val="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bidi="ar-SA"/>
    </w:rPr>
  </w:style>
  <w:style w:type="paragraph" w:customStyle="1" w:styleId="458">
    <w:name w:val="正文458"/>
    <w:pPr>
      <w:widowControl w:val="0"/>
      <w:jc w:val="both"/>
    </w:pPr>
    <w:rPr>
      <w:rFonts w:ascii="Calibri" w:eastAsia="宋体" w:hAnsi="Calibri" w:cs="Times New Roman"/>
      <w:kern w:val="2"/>
      <w:sz w:val="21"/>
      <w:szCs w:val="24"/>
      <w:lang w:val="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bidi="ar-SA"/>
    </w:rPr>
  </w:style>
  <w:style w:type="paragraph" w:customStyle="1" w:styleId="557">
    <w:name w:val="正文557"/>
    <w:pPr>
      <w:widowControl w:val="0"/>
      <w:jc w:val="both"/>
    </w:pPr>
    <w:rPr>
      <w:rFonts w:ascii="Calibri" w:eastAsia="宋体" w:hAnsi="Calibri" w:cs="Times New Roman"/>
      <w:kern w:val="2"/>
      <w:sz w:val="21"/>
      <w:szCs w:val="24"/>
      <w:lang w:val="en-US" w:bidi="ar-SA"/>
    </w:rPr>
  </w:style>
  <w:style w:type="paragraph" w:customStyle="1" w:styleId="725">
    <w:name w:val="正文725"/>
    <w:pPr>
      <w:widowControl w:val="0"/>
      <w:jc w:val="both"/>
    </w:pPr>
    <w:rPr>
      <w:rFonts w:ascii="Calibri" w:eastAsia="宋体" w:hAnsi="Calibri" w:cs="Times New Roman"/>
      <w:kern w:val="2"/>
      <w:sz w:val="21"/>
      <w:szCs w:val="24"/>
      <w:lang w:val="en-US"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bidi="ar-SA"/>
    </w:rPr>
  </w:style>
  <w:style w:type="paragraph" w:customStyle="1" w:styleId="10900">
    <w:name w:val="正文1090"/>
    <w:pPr>
      <w:widowControl w:val="0"/>
      <w:jc w:val="both"/>
    </w:pPr>
    <w:rPr>
      <w:rFonts w:ascii="Calibri" w:eastAsia="宋体" w:hAnsi="Calibri" w:cs="Times New Roman"/>
      <w:kern w:val="2"/>
      <w:sz w:val="21"/>
      <w:szCs w:val="22"/>
      <w:lang w:val="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bidi="ar-SA"/>
    </w:rPr>
  </w:style>
  <w:style w:type="paragraph" w:customStyle="1" w:styleId="1174">
    <w:name w:val="正文1174"/>
    <w:pPr>
      <w:widowControl w:val="0"/>
      <w:jc w:val="both"/>
    </w:pPr>
    <w:rPr>
      <w:rFonts w:ascii="Calibri" w:eastAsia="宋体" w:hAnsi="Calibri" w:cs="Times New Roman"/>
      <w:kern w:val="2"/>
      <w:sz w:val="21"/>
      <w:szCs w:val="22"/>
      <w:lang w:val="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bidi="ar-SA"/>
    </w:rPr>
  </w:style>
  <w:style w:type="paragraph" w:customStyle="1" w:styleId="37110">
    <w:name w:val="样式 371 10 磅"/>
    <w:rPr>
      <w:rFonts w:ascii="Calibri" w:eastAsia="宋体" w:hAnsi="Calibri" w:cs="Times New Roman"/>
      <w:kern w:val="2"/>
      <w:sz w:val="21"/>
      <w:szCs w:val="22"/>
      <w:lang w:val="en-US" w:bidi="ar-SA"/>
    </w:rPr>
  </w:style>
  <w:style w:type="paragraph" w:customStyle="1" w:styleId="1460">
    <w:name w:val="正文146"/>
    <w:pPr>
      <w:widowControl w:val="0"/>
      <w:jc w:val="both"/>
    </w:pPr>
    <w:rPr>
      <w:rFonts w:ascii="Calibri" w:eastAsia="宋体" w:hAnsi="Calibri" w:cs="Times New Roman"/>
      <w:kern w:val="2"/>
      <w:sz w:val="21"/>
      <w:szCs w:val="24"/>
      <w:lang w:val="en-US" w:bidi="ar-SA"/>
    </w:rPr>
  </w:style>
  <w:style w:type="paragraph" w:customStyle="1" w:styleId="141101">
    <w:name w:val="样式 141 10 磅1"/>
    <w:pPr>
      <w:widowControl w:val="0"/>
      <w:jc w:val="both"/>
    </w:pPr>
    <w:rPr>
      <w:rFonts w:ascii="Calibri" w:eastAsia="宋体" w:hAnsi="Calibri" w:cs="Times New Roman"/>
      <w:kern w:val="2"/>
      <w:sz w:val="21"/>
      <w:szCs w:val="22"/>
      <w:lang w:val="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bidi="ar-SA"/>
    </w:rPr>
  </w:style>
  <w:style w:type="paragraph" w:customStyle="1" w:styleId="834">
    <w:name w:val="正文834"/>
    <w:pPr>
      <w:widowControl w:val="0"/>
      <w:jc w:val="both"/>
    </w:pPr>
    <w:rPr>
      <w:rFonts w:ascii="Calibri" w:eastAsia="宋体" w:hAnsi="Calibri" w:cs="Times New Roman"/>
      <w:kern w:val="2"/>
      <w:sz w:val="21"/>
      <w:szCs w:val="22"/>
      <w:lang w:val="en-US" w:bidi="ar-SA"/>
    </w:rPr>
  </w:style>
  <w:style w:type="paragraph" w:customStyle="1" w:styleId="18610">
    <w:name w:val="样式 186 10 磅"/>
    <w:pPr>
      <w:widowControl w:val="0"/>
      <w:jc w:val="both"/>
    </w:pPr>
    <w:rPr>
      <w:rFonts w:ascii="Calibri" w:eastAsia="宋体" w:hAnsi="Calibri" w:cs="Times New Roman"/>
      <w:kern w:val="2"/>
      <w:sz w:val="21"/>
      <w:szCs w:val="22"/>
      <w:lang w:val="en-US" w:bidi="ar-SA"/>
    </w:rPr>
  </w:style>
  <w:style w:type="paragraph" w:customStyle="1" w:styleId="1071">
    <w:name w:val="正文1071"/>
    <w:pPr>
      <w:widowControl w:val="0"/>
      <w:jc w:val="both"/>
    </w:pPr>
    <w:rPr>
      <w:rFonts w:ascii="Calibri" w:eastAsia="宋体" w:hAnsi="Calibri" w:cs="Times New Roman"/>
      <w:kern w:val="2"/>
      <w:sz w:val="21"/>
      <w:szCs w:val="22"/>
      <w:lang w:val="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bidi="ar-SA"/>
    </w:rPr>
  </w:style>
  <w:style w:type="paragraph" w:customStyle="1" w:styleId="872">
    <w:name w:val="正文872"/>
    <w:pPr>
      <w:widowControl w:val="0"/>
      <w:jc w:val="both"/>
    </w:pPr>
    <w:rPr>
      <w:rFonts w:ascii="Calibri" w:eastAsia="宋体" w:hAnsi="Calibri" w:cs="Times New Roman"/>
      <w:kern w:val="2"/>
      <w:sz w:val="21"/>
      <w:szCs w:val="22"/>
      <w:lang w:val="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bidi="ar-SA"/>
    </w:rPr>
  </w:style>
  <w:style w:type="paragraph" w:customStyle="1" w:styleId="1027">
    <w:name w:val="正文1027"/>
    <w:rPr>
      <w:rFonts w:ascii="Calibri" w:eastAsia="宋体" w:hAnsi="Calibri" w:cs="Times New Roman"/>
      <w:kern w:val="2"/>
      <w:sz w:val="21"/>
      <w:szCs w:val="21"/>
      <w:lang w:val="en-US" w:bidi="ar-SA"/>
    </w:rPr>
  </w:style>
  <w:style w:type="paragraph" w:customStyle="1" w:styleId="3340">
    <w:name w:val="正文334"/>
    <w:pPr>
      <w:widowControl w:val="0"/>
      <w:jc w:val="both"/>
    </w:pPr>
    <w:rPr>
      <w:rFonts w:ascii="Calibri" w:eastAsia="宋体" w:hAnsi="Calibri" w:cs="Times New Roman"/>
      <w:kern w:val="2"/>
      <w:sz w:val="21"/>
      <w:szCs w:val="24"/>
      <w:lang w:val="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hAnsi="Times New Roman" w:cs="Courier New"/>
      <w:kern w:val="2"/>
      <w:sz w:val="24"/>
      <w:szCs w:val="21"/>
      <w:lang w:val="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bidi="ar-SA"/>
    </w:rPr>
  </w:style>
  <w:style w:type="paragraph" w:customStyle="1" w:styleId="833">
    <w:name w:val="正文833"/>
    <w:pPr>
      <w:widowControl w:val="0"/>
      <w:jc w:val="both"/>
    </w:pPr>
    <w:rPr>
      <w:rFonts w:ascii="Calibri" w:eastAsia="宋体" w:hAnsi="Calibri" w:cs="Times New Roman"/>
      <w:kern w:val="2"/>
      <w:sz w:val="21"/>
      <w:szCs w:val="22"/>
      <w:lang w:val="en-US" w:bidi="ar-SA"/>
    </w:rPr>
  </w:style>
  <w:style w:type="paragraph" w:customStyle="1" w:styleId="874">
    <w:name w:val="正文87"/>
    <w:pPr>
      <w:widowControl w:val="0"/>
      <w:jc w:val="both"/>
    </w:pPr>
    <w:rPr>
      <w:rFonts w:ascii="Calibri" w:eastAsia="宋体" w:hAnsi="Calibri" w:cs="Times New Roman"/>
      <w:kern w:val="2"/>
      <w:sz w:val="21"/>
      <w:szCs w:val="24"/>
      <w:lang w:val="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bidi="ar-SA"/>
    </w:rPr>
  </w:style>
  <w:style w:type="paragraph" w:customStyle="1" w:styleId="1920">
    <w:name w:val="正文192"/>
    <w:pPr>
      <w:widowControl w:val="0"/>
      <w:jc w:val="both"/>
    </w:pPr>
    <w:rPr>
      <w:rFonts w:ascii="Calibri" w:eastAsia="宋体" w:hAnsi="Calibri" w:cs="Times New Roman"/>
      <w:kern w:val="2"/>
      <w:sz w:val="21"/>
      <w:szCs w:val="24"/>
      <w:lang w:val="en-US"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bidi="ar-SA"/>
    </w:rPr>
  </w:style>
  <w:style w:type="paragraph" w:customStyle="1" w:styleId="1149">
    <w:name w:val="正文1149"/>
    <w:pPr>
      <w:widowControl w:val="0"/>
      <w:jc w:val="both"/>
    </w:pPr>
    <w:rPr>
      <w:rFonts w:ascii="Calibri" w:eastAsia="宋体" w:hAnsi="Calibri" w:cs="Times New Roman"/>
      <w:kern w:val="2"/>
      <w:sz w:val="21"/>
      <w:szCs w:val="24"/>
      <w:lang w:val="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bidi="ar-SA"/>
    </w:rPr>
  </w:style>
  <w:style w:type="paragraph" w:customStyle="1" w:styleId="445">
    <w:name w:val="正文445"/>
    <w:pPr>
      <w:widowControl w:val="0"/>
      <w:jc w:val="both"/>
    </w:pPr>
    <w:rPr>
      <w:rFonts w:ascii="Calibri" w:eastAsia="宋体" w:hAnsi="Calibri" w:cs="Times New Roman"/>
      <w:kern w:val="2"/>
      <w:sz w:val="21"/>
      <w:szCs w:val="24"/>
      <w:lang w:val="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bidi="ar-SA"/>
    </w:rPr>
  </w:style>
  <w:style w:type="paragraph" w:customStyle="1" w:styleId="31410">
    <w:name w:val="样式 314 10 磅"/>
    <w:pPr>
      <w:widowControl w:val="0"/>
      <w:jc w:val="both"/>
    </w:pPr>
    <w:rPr>
      <w:rFonts w:ascii="Calibri" w:eastAsia="宋体" w:hAnsi="Calibri" w:cs="Times New Roman"/>
      <w:kern w:val="2"/>
      <w:sz w:val="21"/>
      <w:szCs w:val="22"/>
      <w:lang w:val="en-US" w:bidi="ar-SA"/>
    </w:rPr>
  </w:style>
  <w:style w:type="paragraph" w:customStyle="1" w:styleId="1051">
    <w:name w:val="正文1051"/>
    <w:rPr>
      <w:rFonts w:ascii="Calibri" w:eastAsia="宋体" w:hAnsi="Calibri" w:cs="Times New Roman"/>
      <w:kern w:val="2"/>
      <w:sz w:val="21"/>
      <w:szCs w:val="21"/>
      <w:lang w:val="en-US"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bidi="ar-SA"/>
    </w:rPr>
  </w:style>
  <w:style w:type="paragraph" w:customStyle="1" w:styleId="294">
    <w:name w:val="纯文本29"/>
    <w:pPr>
      <w:widowControl w:val="0"/>
      <w:jc w:val="both"/>
    </w:pPr>
    <w:rPr>
      <w:rFonts w:ascii="宋体" w:eastAsia="宋体" w:hAnsi="Times New Roman" w:cs="Courier New"/>
      <w:kern w:val="2"/>
      <w:sz w:val="21"/>
      <w:szCs w:val="21"/>
      <w:lang w:val="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bidi="ar-SA"/>
    </w:rPr>
  </w:style>
  <w:style w:type="paragraph" w:customStyle="1" w:styleId="190910">
    <w:name w:val="样式 1909 10 磅"/>
    <w:pPr>
      <w:widowControl w:val="0"/>
      <w:jc w:val="both"/>
    </w:pPr>
    <w:rPr>
      <w:rFonts w:ascii="Calibri" w:eastAsia="宋体" w:hAnsi="Calibri" w:cs="Times New Roman"/>
      <w:kern w:val="2"/>
      <w:sz w:val="21"/>
      <w:szCs w:val="24"/>
      <w:lang w:val="en-US"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bidi="ar-SA"/>
    </w:rPr>
  </w:style>
  <w:style w:type="paragraph" w:customStyle="1" w:styleId="596">
    <w:name w:val="正文596"/>
    <w:pPr>
      <w:widowControl w:val="0"/>
      <w:jc w:val="both"/>
    </w:pPr>
    <w:rPr>
      <w:rFonts w:ascii="Calibri" w:eastAsia="宋体" w:hAnsi="Calibri" w:cs="Times New Roman"/>
      <w:kern w:val="2"/>
      <w:sz w:val="21"/>
      <w:szCs w:val="24"/>
      <w:lang w:val="en-US" w:bidi="ar-SA"/>
    </w:rPr>
  </w:style>
  <w:style w:type="paragraph" w:customStyle="1" w:styleId="206">
    <w:name w:val="正文206"/>
    <w:pPr>
      <w:widowControl w:val="0"/>
      <w:jc w:val="both"/>
    </w:pPr>
    <w:rPr>
      <w:rFonts w:ascii="Calibri" w:eastAsia="宋体" w:hAnsi="Calibri" w:cs="Times New Roman"/>
      <w:kern w:val="2"/>
      <w:sz w:val="21"/>
      <w:szCs w:val="24"/>
      <w:lang w:val="en-US" w:bidi="ar-SA"/>
    </w:rPr>
  </w:style>
  <w:style w:type="paragraph" w:customStyle="1" w:styleId="39010">
    <w:name w:val="样式 390 10 磅"/>
    <w:pPr>
      <w:widowControl w:val="0"/>
      <w:jc w:val="both"/>
    </w:pPr>
    <w:rPr>
      <w:rFonts w:ascii="Calibri" w:eastAsia="宋体" w:hAnsi="Calibri" w:cs="Times New Roman"/>
      <w:kern w:val="2"/>
      <w:sz w:val="21"/>
      <w:szCs w:val="24"/>
      <w:lang w:val="en-US" w:bidi="ar-SA"/>
    </w:rPr>
  </w:style>
  <w:style w:type="paragraph" w:customStyle="1" w:styleId="5410">
    <w:name w:val="正文541"/>
    <w:pPr>
      <w:widowControl w:val="0"/>
      <w:jc w:val="both"/>
    </w:pPr>
    <w:rPr>
      <w:rFonts w:ascii="Calibri" w:eastAsia="宋体" w:hAnsi="Calibri" w:cs="Times New Roman"/>
      <w:kern w:val="2"/>
      <w:sz w:val="21"/>
      <w:szCs w:val="24"/>
      <w:lang w:val="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bidi="ar-SA"/>
    </w:rPr>
  </w:style>
  <w:style w:type="paragraph" w:customStyle="1" w:styleId="1024">
    <w:name w:val="纯文本10"/>
    <w:pPr>
      <w:widowControl w:val="0"/>
      <w:jc w:val="both"/>
    </w:pPr>
    <w:rPr>
      <w:rFonts w:ascii="宋体" w:eastAsia="宋体" w:hAnsi="Times New Roman" w:cs="Courier New"/>
      <w:kern w:val="2"/>
      <w:sz w:val="21"/>
      <w:szCs w:val="21"/>
      <w:lang w:val="en-US" w:bidi="ar-SA"/>
    </w:rPr>
  </w:style>
  <w:style w:type="paragraph" w:customStyle="1" w:styleId="454">
    <w:name w:val="正文454"/>
    <w:pPr>
      <w:widowControl w:val="0"/>
      <w:jc w:val="both"/>
    </w:pPr>
    <w:rPr>
      <w:rFonts w:ascii="Calibri" w:eastAsia="宋体" w:hAnsi="Calibri" w:cs="Times New Roman"/>
      <w:kern w:val="2"/>
      <w:sz w:val="21"/>
      <w:szCs w:val="24"/>
      <w:lang w:val="en-US" w:bidi="ar-SA"/>
    </w:rPr>
  </w:style>
  <w:style w:type="paragraph" w:customStyle="1" w:styleId="768">
    <w:name w:val="正文768"/>
    <w:pPr>
      <w:widowControl w:val="0"/>
      <w:jc w:val="both"/>
    </w:pPr>
    <w:rPr>
      <w:rFonts w:ascii="Calibri" w:eastAsia="宋体" w:hAnsi="Calibri" w:cs="Times New Roman"/>
      <w:kern w:val="2"/>
      <w:sz w:val="21"/>
      <w:szCs w:val="24"/>
      <w:lang w:val="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bidi="ar-SA"/>
    </w:rPr>
  </w:style>
  <w:style w:type="paragraph" w:customStyle="1" w:styleId="263">
    <w:name w:val="正文263"/>
    <w:pPr>
      <w:widowControl w:val="0"/>
      <w:jc w:val="both"/>
    </w:pPr>
    <w:rPr>
      <w:rFonts w:ascii="Calibri" w:eastAsia="宋体" w:hAnsi="Calibri" w:cs="Times New Roman"/>
      <w:kern w:val="2"/>
      <w:sz w:val="21"/>
      <w:szCs w:val="24"/>
      <w:lang w:val="en-US" w:bidi="ar-SA"/>
    </w:rPr>
  </w:style>
  <w:style w:type="paragraph" w:customStyle="1" w:styleId="998">
    <w:name w:val="正文998"/>
    <w:pPr>
      <w:widowControl w:val="0"/>
      <w:jc w:val="both"/>
    </w:pPr>
    <w:rPr>
      <w:rFonts w:ascii="Calibri" w:eastAsia="宋体" w:hAnsi="Calibri" w:cs="Times New Roman"/>
      <w:kern w:val="2"/>
      <w:sz w:val="21"/>
      <w:szCs w:val="24"/>
      <w:lang w:val="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hAnsi="Times New Roman" w:cs="Times New Roman"/>
      <w:bCs/>
      <w:kern w:val="2"/>
      <w:sz w:val="28"/>
      <w:szCs w:val="28"/>
      <w:lang w:val="en-US" w:bidi="ar-SA"/>
    </w:rPr>
  </w:style>
  <w:style w:type="paragraph" w:customStyle="1" w:styleId="11210">
    <w:name w:val="正文1121"/>
    <w:pPr>
      <w:widowControl w:val="0"/>
      <w:jc w:val="both"/>
    </w:pPr>
    <w:rPr>
      <w:rFonts w:ascii="Calibri" w:eastAsia="宋体" w:hAnsi="Calibri" w:cs="Times New Roman"/>
      <w:kern w:val="2"/>
      <w:sz w:val="21"/>
      <w:szCs w:val="24"/>
      <w:lang w:val="en-US" w:bidi="ar-SA"/>
    </w:rPr>
  </w:style>
  <w:style w:type="paragraph" w:customStyle="1" w:styleId="1089">
    <w:name w:val="正文1089"/>
    <w:pPr>
      <w:widowControl w:val="0"/>
      <w:jc w:val="both"/>
    </w:pPr>
    <w:rPr>
      <w:rFonts w:ascii="Calibri" w:eastAsia="宋体" w:hAnsi="Calibri" w:cs="Times New Roman"/>
      <w:kern w:val="2"/>
      <w:sz w:val="21"/>
      <w:szCs w:val="22"/>
      <w:lang w:val="en-US" w:bidi="ar-SA"/>
    </w:rPr>
  </w:style>
  <w:style w:type="paragraph" w:customStyle="1" w:styleId="307">
    <w:name w:val="正文307"/>
    <w:pPr>
      <w:widowControl w:val="0"/>
      <w:jc w:val="both"/>
    </w:pPr>
    <w:rPr>
      <w:rFonts w:ascii="Calibri" w:eastAsia="宋体" w:hAnsi="Calibri" w:cs="Times New Roman"/>
      <w:kern w:val="2"/>
      <w:sz w:val="21"/>
      <w:szCs w:val="24"/>
      <w:lang w:val="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bidi="ar-SA"/>
    </w:rPr>
  </w:style>
  <w:style w:type="paragraph" w:customStyle="1" w:styleId="661">
    <w:name w:val="正文661"/>
    <w:pPr>
      <w:widowControl w:val="0"/>
      <w:jc w:val="both"/>
    </w:pPr>
    <w:rPr>
      <w:rFonts w:ascii="Calibri" w:eastAsia="宋体" w:hAnsi="Calibri" w:cs="Times New Roman"/>
      <w:kern w:val="2"/>
      <w:sz w:val="21"/>
      <w:szCs w:val="24"/>
      <w:lang w:val="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bidi="ar-SA"/>
    </w:rPr>
  </w:style>
  <w:style w:type="paragraph" w:customStyle="1" w:styleId="41710">
    <w:name w:val="样式 417 10 磅"/>
    <w:pPr>
      <w:widowControl w:val="0"/>
      <w:jc w:val="both"/>
    </w:pPr>
    <w:rPr>
      <w:rFonts w:ascii="Calibri" w:eastAsia="宋体" w:hAnsi="Calibri" w:cs="Times New Roman"/>
      <w:kern w:val="2"/>
      <w:sz w:val="21"/>
      <w:szCs w:val="24"/>
      <w:lang w:val="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bidi="ar-SA"/>
    </w:rPr>
  </w:style>
  <w:style w:type="paragraph" w:customStyle="1" w:styleId="47010">
    <w:name w:val="样式 470 10 磅"/>
    <w:pPr>
      <w:widowControl w:val="0"/>
      <w:jc w:val="both"/>
    </w:pPr>
    <w:rPr>
      <w:rFonts w:ascii="等线" w:eastAsia="等线" w:hAnsi="Times New Roman" w:cs="Arial"/>
      <w:kern w:val="2"/>
      <w:sz w:val="21"/>
      <w:szCs w:val="22"/>
      <w:lang w:val="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bidi="ar-SA"/>
    </w:rPr>
  </w:style>
  <w:style w:type="paragraph" w:customStyle="1" w:styleId="1084">
    <w:name w:val="正文1084"/>
    <w:pPr>
      <w:widowControl w:val="0"/>
      <w:jc w:val="both"/>
    </w:pPr>
    <w:rPr>
      <w:rFonts w:ascii="Calibri" w:eastAsia="宋体" w:hAnsi="Calibri" w:cs="Times New Roman"/>
      <w:kern w:val="2"/>
      <w:sz w:val="21"/>
      <w:szCs w:val="22"/>
      <w:lang w:val="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hAnsi="Times New Roman" w:cs="Courier New"/>
      <w:kern w:val="2"/>
      <w:sz w:val="21"/>
      <w:szCs w:val="21"/>
      <w:lang w:val="en-US" w:bidi="ar-SA"/>
    </w:rPr>
  </w:style>
  <w:style w:type="paragraph" w:customStyle="1" w:styleId="1520">
    <w:name w:val="正文152"/>
    <w:pPr>
      <w:widowControl w:val="0"/>
      <w:jc w:val="both"/>
    </w:pPr>
    <w:rPr>
      <w:rFonts w:ascii="Calibri" w:eastAsia="宋体" w:hAnsi="Calibri" w:cs="Times New Roman"/>
      <w:kern w:val="2"/>
      <w:sz w:val="21"/>
      <w:szCs w:val="24"/>
      <w:lang w:val="en-US" w:bidi="ar-SA"/>
    </w:rPr>
  </w:style>
  <w:style w:type="paragraph" w:customStyle="1" w:styleId="867">
    <w:name w:val="正文867"/>
    <w:pPr>
      <w:widowControl w:val="0"/>
      <w:jc w:val="both"/>
    </w:pPr>
    <w:rPr>
      <w:rFonts w:ascii="Calibri" w:eastAsia="宋体" w:hAnsi="Calibri" w:cs="Times New Roman"/>
      <w:kern w:val="2"/>
      <w:sz w:val="21"/>
      <w:szCs w:val="22"/>
      <w:lang w:val="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bidi="ar-SA"/>
    </w:rPr>
  </w:style>
  <w:style w:type="paragraph" w:customStyle="1" w:styleId="419">
    <w:name w:val="样式 4 四号"/>
    <w:pPr>
      <w:widowControl w:val="0"/>
      <w:ind w:firstLine="200"/>
      <w:jc w:val="both"/>
    </w:pPr>
    <w:rPr>
      <w:rFonts w:ascii="宋体" w:eastAsia="宋体" w:hAnsi="Times New Roman" w:cs="Times New Roman"/>
      <w:bCs/>
      <w:kern w:val="2"/>
      <w:sz w:val="28"/>
      <w:szCs w:val="28"/>
      <w:lang w:val="en-US" w:bidi="ar-SA"/>
    </w:rPr>
  </w:style>
  <w:style w:type="paragraph" w:customStyle="1" w:styleId="30710">
    <w:name w:val="样式 307 10 磅"/>
    <w:pPr>
      <w:widowControl w:val="0"/>
      <w:jc w:val="both"/>
    </w:pPr>
    <w:rPr>
      <w:rFonts w:ascii="Calibri" w:eastAsia="宋体" w:hAnsi="Calibri" w:cs="Times New Roman"/>
      <w:kern w:val="2"/>
      <w:sz w:val="21"/>
      <w:szCs w:val="22"/>
      <w:lang w:val="en-US" w:bidi="ar-SA"/>
    </w:rPr>
  </w:style>
  <w:style w:type="paragraph" w:customStyle="1" w:styleId="902">
    <w:name w:val="正文902"/>
    <w:pPr>
      <w:widowControl w:val="0"/>
      <w:jc w:val="both"/>
    </w:pPr>
    <w:rPr>
      <w:rFonts w:ascii="Calibri" w:eastAsia="宋体" w:hAnsi="Calibri" w:cs="Times New Roman"/>
      <w:kern w:val="2"/>
      <w:sz w:val="21"/>
      <w:szCs w:val="22"/>
      <w:lang w:val="en-US"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bidi="ar-SA"/>
    </w:rPr>
  </w:style>
  <w:style w:type="paragraph" w:customStyle="1" w:styleId="698">
    <w:name w:val="正文698"/>
    <w:pPr>
      <w:widowControl w:val="0"/>
      <w:jc w:val="both"/>
    </w:pPr>
    <w:rPr>
      <w:rFonts w:ascii="Calibri" w:eastAsia="宋体" w:hAnsi="Calibri" w:cs="Times New Roman"/>
      <w:kern w:val="2"/>
      <w:sz w:val="21"/>
      <w:szCs w:val="24"/>
      <w:lang w:val="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bidi="ar-SA"/>
    </w:rPr>
  </w:style>
  <w:style w:type="paragraph" w:customStyle="1" w:styleId="11140">
    <w:name w:val="正文1114"/>
    <w:pPr>
      <w:widowControl w:val="0"/>
      <w:jc w:val="both"/>
    </w:pPr>
    <w:rPr>
      <w:rFonts w:ascii="Calibri" w:eastAsia="宋体" w:hAnsi="Calibri" w:cs="Times New Roman"/>
      <w:kern w:val="2"/>
      <w:sz w:val="21"/>
      <w:szCs w:val="24"/>
      <w:lang w:val="en-US" w:bidi="ar-SA"/>
    </w:rPr>
  </w:style>
  <w:style w:type="paragraph" w:customStyle="1" w:styleId="1123">
    <w:name w:val="正文1123"/>
    <w:pPr>
      <w:widowControl w:val="0"/>
      <w:jc w:val="both"/>
    </w:pPr>
    <w:rPr>
      <w:rFonts w:ascii="Calibri" w:eastAsia="宋体" w:hAnsi="Calibri" w:cs="Times New Roman"/>
      <w:kern w:val="2"/>
      <w:sz w:val="21"/>
      <w:szCs w:val="24"/>
      <w:lang w:val="en-US" w:bidi="ar-SA"/>
    </w:rPr>
  </w:style>
  <w:style w:type="paragraph" w:customStyle="1" w:styleId="186210">
    <w:name w:val="样式 1862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bidi="ar-SA"/>
    </w:rPr>
  </w:style>
  <w:style w:type="paragraph" w:customStyle="1" w:styleId="1095">
    <w:name w:val="正文1095"/>
    <w:pPr>
      <w:widowControl w:val="0"/>
      <w:jc w:val="both"/>
    </w:pPr>
    <w:rPr>
      <w:rFonts w:ascii="Calibri" w:eastAsia="宋体" w:hAnsi="Calibri" w:cs="Times New Roman"/>
      <w:kern w:val="2"/>
      <w:sz w:val="21"/>
      <w:szCs w:val="22"/>
      <w:lang w:val="en-US" w:bidi="ar-SA"/>
    </w:rPr>
  </w:style>
  <w:style w:type="paragraph" w:customStyle="1" w:styleId="499">
    <w:name w:val="正文499"/>
    <w:pPr>
      <w:widowControl w:val="0"/>
      <w:jc w:val="both"/>
    </w:pPr>
    <w:rPr>
      <w:rFonts w:ascii="Calibri" w:eastAsia="宋体" w:hAnsi="Calibri" w:cs="Times New Roman"/>
      <w:kern w:val="2"/>
      <w:sz w:val="21"/>
      <w:szCs w:val="24"/>
      <w:lang w:val="en-US" w:bidi="ar-SA"/>
    </w:rPr>
  </w:style>
  <w:style w:type="paragraph" w:customStyle="1" w:styleId="1370">
    <w:name w:val="正文137"/>
    <w:pPr>
      <w:widowControl w:val="0"/>
      <w:jc w:val="both"/>
    </w:pPr>
    <w:rPr>
      <w:rFonts w:ascii="Calibri" w:eastAsia="宋体" w:hAnsi="Calibri" w:cs="Times New Roman"/>
      <w:kern w:val="2"/>
      <w:sz w:val="21"/>
      <w:szCs w:val="24"/>
      <w:lang w:val="en-US" w:bidi="ar-SA"/>
    </w:rPr>
  </w:style>
  <w:style w:type="paragraph" w:customStyle="1" w:styleId="1420">
    <w:name w:val="正文142"/>
    <w:pPr>
      <w:widowControl w:val="0"/>
      <w:jc w:val="both"/>
    </w:pPr>
    <w:rPr>
      <w:rFonts w:ascii="Calibri" w:eastAsia="宋体" w:hAnsi="Calibri" w:cs="Times New Roman"/>
      <w:kern w:val="2"/>
      <w:sz w:val="21"/>
      <w:szCs w:val="24"/>
      <w:lang w:val="en-US" w:bidi="ar-SA"/>
    </w:rPr>
  </w:style>
  <w:style w:type="paragraph" w:customStyle="1" w:styleId="783">
    <w:name w:val="正文783"/>
    <w:pPr>
      <w:widowControl w:val="0"/>
      <w:jc w:val="both"/>
    </w:pPr>
    <w:rPr>
      <w:rFonts w:ascii="Calibri" w:eastAsia="宋体" w:hAnsi="Calibri" w:cs="Times New Roman"/>
      <w:kern w:val="2"/>
      <w:sz w:val="21"/>
      <w:szCs w:val="24"/>
      <w:lang w:val="en-US" w:bidi="ar-SA"/>
    </w:rPr>
  </w:style>
  <w:style w:type="paragraph" w:customStyle="1" w:styleId="10620">
    <w:name w:val="正文1062"/>
    <w:pPr>
      <w:widowControl w:val="0"/>
      <w:jc w:val="both"/>
    </w:pPr>
    <w:rPr>
      <w:rFonts w:ascii="Calibri" w:eastAsia="宋体" w:hAnsi="Calibri" w:cs="Times New Roman"/>
      <w:kern w:val="2"/>
      <w:sz w:val="21"/>
      <w:szCs w:val="22"/>
      <w:lang w:val="en-US" w:bidi="ar-SA"/>
    </w:rPr>
  </w:style>
  <w:style w:type="paragraph" w:customStyle="1" w:styleId="779">
    <w:name w:val="纯文本77"/>
    <w:pPr>
      <w:widowControl w:val="0"/>
      <w:jc w:val="both"/>
    </w:pPr>
    <w:rPr>
      <w:rFonts w:ascii="宋体" w:eastAsia="宋体" w:hAnsi="Times New Roman" w:cs="Courier New"/>
      <w:kern w:val="2"/>
      <w:sz w:val="21"/>
      <w:szCs w:val="21"/>
      <w:lang w:val="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bidi="ar-SA"/>
    </w:rPr>
  </w:style>
  <w:style w:type="paragraph" w:customStyle="1" w:styleId="984">
    <w:name w:val="正文984"/>
    <w:pPr>
      <w:widowControl w:val="0"/>
      <w:jc w:val="both"/>
    </w:pPr>
    <w:rPr>
      <w:rFonts w:ascii="Calibri" w:eastAsia="宋体" w:hAnsi="Calibri" w:cs="Times New Roman"/>
      <w:kern w:val="2"/>
      <w:sz w:val="21"/>
      <w:szCs w:val="22"/>
      <w:lang w:val="en-US" w:bidi="ar-SA"/>
    </w:rPr>
  </w:style>
  <w:style w:type="paragraph" w:customStyle="1" w:styleId="907">
    <w:name w:val="正文907"/>
    <w:pPr>
      <w:widowControl w:val="0"/>
      <w:jc w:val="both"/>
    </w:pPr>
    <w:rPr>
      <w:rFonts w:ascii="Calibri" w:eastAsia="宋体" w:hAnsi="Calibri" w:cs="Times New Roman"/>
      <w:kern w:val="2"/>
      <w:sz w:val="21"/>
      <w:szCs w:val="22"/>
      <w:lang w:val="en-US"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bidi="ar-SA"/>
    </w:rPr>
  </w:style>
  <w:style w:type="paragraph" w:customStyle="1" w:styleId="3040">
    <w:name w:val="正文304"/>
    <w:pPr>
      <w:widowControl w:val="0"/>
      <w:jc w:val="both"/>
    </w:pPr>
    <w:rPr>
      <w:rFonts w:ascii="Calibri" w:eastAsia="宋体" w:hAnsi="Calibri" w:cs="Times New Roman"/>
      <w:kern w:val="2"/>
      <w:sz w:val="21"/>
      <w:szCs w:val="24"/>
      <w:lang w:val="en-US" w:bidi="ar-SA"/>
    </w:rPr>
  </w:style>
  <w:style w:type="paragraph" w:customStyle="1" w:styleId="923">
    <w:name w:val="纯文本9"/>
    <w:pPr>
      <w:widowControl w:val="0"/>
      <w:jc w:val="both"/>
    </w:pPr>
    <w:rPr>
      <w:rFonts w:ascii="宋体" w:eastAsia="宋体" w:hAnsi="Times New Roman" w:cs="Courier New"/>
      <w:kern w:val="2"/>
      <w:sz w:val="21"/>
      <w:szCs w:val="21"/>
      <w:lang w:val="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bidi="ar-SA"/>
    </w:rPr>
  </w:style>
  <w:style w:type="paragraph" w:customStyle="1" w:styleId="4311">
    <w:name w:val="正文431"/>
    <w:pPr>
      <w:widowControl w:val="0"/>
      <w:jc w:val="both"/>
    </w:pPr>
    <w:rPr>
      <w:rFonts w:ascii="Calibri" w:eastAsia="宋体" w:hAnsi="Calibri" w:cs="Times New Roman"/>
      <w:kern w:val="2"/>
      <w:sz w:val="21"/>
      <w:szCs w:val="24"/>
      <w:lang w:val="en-US" w:bidi="ar-SA"/>
    </w:rPr>
  </w:style>
  <w:style w:type="paragraph" w:customStyle="1" w:styleId="9600">
    <w:name w:val="正文960"/>
    <w:pPr>
      <w:widowControl w:val="0"/>
      <w:jc w:val="both"/>
    </w:pPr>
    <w:rPr>
      <w:rFonts w:ascii="Calibri" w:eastAsia="宋体" w:hAnsi="Calibri" w:cs="Times New Roman"/>
      <w:kern w:val="2"/>
      <w:sz w:val="21"/>
      <w:szCs w:val="22"/>
      <w:lang w:val="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bidi="ar-SA"/>
    </w:rPr>
  </w:style>
  <w:style w:type="paragraph" w:customStyle="1" w:styleId="11830">
    <w:name w:val="正文1183"/>
    <w:next w:val="535"/>
    <w:pPr>
      <w:widowControl w:val="0"/>
      <w:jc w:val="both"/>
    </w:pPr>
    <w:rPr>
      <w:rFonts w:ascii="等线" w:eastAsia="等线" w:hAnsi="Times New Roman"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bidi="ar-SA"/>
    </w:rPr>
  </w:style>
  <w:style w:type="paragraph" w:customStyle="1" w:styleId="1139">
    <w:name w:val="正文1139"/>
    <w:pPr>
      <w:widowControl w:val="0"/>
      <w:jc w:val="both"/>
    </w:pPr>
    <w:rPr>
      <w:rFonts w:ascii="Calibri" w:eastAsia="宋体" w:hAnsi="Calibri" w:cs="Times New Roman"/>
      <w:kern w:val="2"/>
      <w:sz w:val="21"/>
      <w:szCs w:val="24"/>
      <w:lang w:val="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bidi="ar-SA"/>
    </w:rPr>
  </w:style>
  <w:style w:type="paragraph" w:customStyle="1" w:styleId="109101">
    <w:name w:val="样式 109 10 磅1"/>
    <w:pPr>
      <w:widowControl w:val="0"/>
      <w:jc w:val="both"/>
    </w:pPr>
    <w:rPr>
      <w:rFonts w:ascii="Calibri" w:eastAsia="宋体" w:hAnsi="Calibri" w:cs="Times New Roman"/>
      <w:kern w:val="2"/>
      <w:sz w:val="21"/>
      <w:szCs w:val="22"/>
      <w:lang w:val="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bidi="ar-SA"/>
    </w:rPr>
  </w:style>
  <w:style w:type="paragraph" w:customStyle="1" w:styleId="10460">
    <w:name w:val="正文1046"/>
    <w:pPr>
      <w:widowControl w:val="0"/>
      <w:jc w:val="both"/>
    </w:pPr>
    <w:rPr>
      <w:rFonts w:ascii="Calibri" w:eastAsia="宋体" w:hAnsi="Calibri" w:cs="Times New Roman"/>
      <w:kern w:val="2"/>
      <w:sz w:val="21"/>
      <w:szCs w:val="24"/>
      <w:lang w:val="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bidi="ar-SA"/>
    </w:rPr>
  </w:style>
  <w:style w:type="paragraph" w:customStyle="1" w:styleId="495">
    <w:name w:val="正文495"/>
    <w:pPr>
      <w:widowControl w:val="0"/>
      <w:jc w:val="both"/>
    </w:pPr>
    <w:rPr>
      <w:rFonts w:ascii="Calibri" w:eastAsia="宋体" w:hAnsi="Calibri" w:cs="Times New Roman"/>
      <w:kern w:val="2"/>
      <w:sz w:val="21"/>
      <w:szCs w:val="24"/>
      <w:lang w:val="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hAnsi="Times New Roman" w:cs="Courier New"/>
      <w:kern w:val="2"/>
      <w:sz w:val="21"/>
      <w:szCs w:val="21"/>
      <w:lang w:val="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bidi="ar-SA"/>
    </w:rPr>
  </w:style>
  <w:style w:type="paragraph" w:customStyle="1" w:styleId="939">
    <w:name w:val="正文939"/>
    <w:pPr>
      <w:widowControl w:val="0"/>
      <w:jc w:val="both"/>
    </w:pPr>
    <w:rPr>
      <w:rFonts w:ascii="Calibri" w:eastAsia="宋体" w:hAnsi="Calibri" w:cs="Times New Roman"/>
      <w:kern w:val="2"/>
      <w:sz w:val="21"/>
      <w:szCs w:val="24"/>
      <w:lang w:val="en-US" w:bidi="ar-SA"/>
    </w:rPr>
  </w:style>
  <w:style w:type="paragraph" w:customStyle="1" w:styleId="1169">
    <w:name w:val="正文1169"/>
    <w:pPr>
      <w:widowControl w:val="0"/>
      <w:jc w:val="both"/>
    </w:pPr>
    <w:rPr>
      <w:rFonts w:ascii="Calibri" w:eastAsia="宋体" w:hAnsi="Calibri" w:cs="Times New Roman"/>
      <w:kern w:val="2"/>
      <w:sz w:val="21"/>
      <w:szCs w:val="22"/>
      <w:lang w:val="en-US" w:bidi="ar-SA"/>
    </w:rPr>
  </w:style>
  <w:style w:type="paragraph" w:customStyle="1" w:styleId="8220">
    <w:name w:val="正文822"/>
    <w:pPr>
      <w:widowControl w:val="0"/>
      <w:jc w:val="both"/>
    </w:pPr>
    <w:rPr>
      <w:rFonts w:ascii="Calibri" w:eastAsia="宋体" w:hAnsi="Calibri" w:cs="Times New Roman"/>
      <w:kern w:val="2"/>
      <w:sz w:val="21"/>
      <w:szCs w:val="22"/>
      <w:lang w:val="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bidi="ar-SA"/>
    </w:rPr>
  </w:style>
  <w:style w:type="paragraph" w:customStyle="1" w:styleId="9120">
    <w:name w:val="正文912"/>
    <w:pPr>
      <w:widowControl w:val="0"/>
      <w:jc w:val="both"/>
    </w:pPr>
    <w:rPr>
      <w:rFonts w:ascii="Calibri" w:eastAsia="宋体" w:hAnsi="Calibri" w:cs="Times New Roman"/>
      <w:kern w:val="2"/>
      <w:sz w:val="21"/>
      <w:szCs w:val="24"/>
      <w:lang w:val="en-US" w:bidi="ar-SA"/>
    </w:rPr>
  </w:style>
  <w:style w:type="paragraph" w:customStyle="1" w:styleId="729">
    <w:name w:val="正文729"/>
    <w:pPr>
      <w:widowControl w:val="0"/>
      <w:jc w:val="both"/>
    </w:pPr>
    <w:rPr>
      <w:rFonts w:ascii="Calibri" w:eastAsia="宋体" w:hAnsi="Calibri" w:cs="Times New Roman"/>
      <w:kern w:val="2"/>
      <w:sz w:val="21"/>
      <w:szCs w:val="24"/>
      <w:lang w:val="en-US" w:bidi="ar-SA"/>
    </w:rPr>
  </w:style>
  <w:style w:type="paragraph" w:customStyle="1" w:styleId="578">
    <w:name w:val="正文578"/>
    <w:pPr>
      <w:widowControl w:val="0"/>
      <w:jc w:val="both"/>
    </w:pPr>
    <w:rPr>
      <w:rFonts w:ascii="Calibri" w:eastAsia="宋体" w:hAnsi="Calibri" w:cs="Times New Roman"/>
      <w:kern w:val="2"/>
      <w:sz w:val="21"/>
      <w:szCs w:val="24"/>
      <w:lang w:val="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bidi="ar-SA"/>
    </w:rPr>
  </w:style>
  <w:style w:type="paragraph" w:customStyle="1" w:styleId="2030">
    <w:name w:val="正文203"/>
    <w:pPr>
      <w:widowControl w:val="0"/>
      <w:jc w:val="both"/>
    </w:pPr>
    <w:rPr>
      <w:rFonts w:ascii="Calibri" w:eastAsia="宋体" w:hAnsi="Calibri" w:cs="Times New Roman"/>
      <w:kern w:val="2"/>
      <w:sz w:val="21"/>
      <w:szCs w:val="24"/>
      <w:lang w:val="en-US"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bidi="ar-SA"/>
    </w:rPr>
  </w:style>
  <w:style w:type="paragraph" w:customStyle="1" w:styleId="461">
    <w:name w:val="正文461"/>
    <w:pPr>
      <w:widowControl w:val="0"/>
      <w:jc w:val="both"/>
    </w:pPr>
    <w:rPr>
      <w:rFonts w:ascii="Calibri" w:eastAsia="宋体" w:hAnsi="Calibri" w:cs="Times New Roman"/>
      <w:kern w:val="2"/>
      <w:sz w:val="21"/>
      <w:szCs w:val="24"/>
      <w:lang w:val="en-US" w:bidi="ar-SA"/>
    </w:rPr>
  </w:style>
  <w:style w:type="paragraph" w:customStyle="1" w:styleId="7800">
    <w:name w:val="正文780"/>
    <w:pPr>
      <w:widowControl w:val="0"/>
      <w:jc w:val="both"/>
    </w:pPr>
    <w:rPr>
      <w:rFonts w:ascii="Calibri" w:eastAsia="宋体" w:hAnsi="Calibri" w:cs="Times New Roman"/>
      <w:kern w:val="2"/>
      <w:sz w:val="21"/>
      <w:szCs w:val="24"/>
      <w:lang w:val="en-US" w:bidi="ar-SA"/>
    </w:rPr>
  </w:style>
  <w:style w:type="paragraph" w:customStyle="1" w:styleId="11730">
    <w:name w:val="正文1173"/>
    <w:pPr>
      <w:widowControl w:val="0"/>
      <w:jc w:val="both"/>
    </w:pPr>
    <w:rPr>
      <w:rFonts w:ascii="Calibri" w:eastAsia="宋体" w:hAnsi="Calibri" w:cs="Times New Roman"/>
      <w:kern w:val="2"/>
      <w:sz w:val="21"/>
      <w:szCs w:val="22"/>
      <w:lang w:val="en-US" w:bidi="ar-SA"/>
    </w:rPr>
  </w:style>
  <w:style w:type="paragraph" w:customStyle="1" w:styleId="835">
    <w:name w:val="正文835"/>
    <w:pPr>
      <w:widowControl w:val="0"/>
      <w:jc w:val="both"/>
    </w:pPr>
    <w:rPr>
      <w:rFonts w:ascii="Calibri" w:eastAsia="宋体" w:hAnsi="Calibri" w:cs="Times New Roman"/>
      <w:kern w:val="2"/>
      <w:sz w:val="21"/>
      <w:szCs w:val="22"/>
      <w:lang w:val="en-US"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bidi="ar-SA"/>
    </w:rPr>
  </w:style>
  <w:style w:type="paragraph" w:customStyle="1" w:styleId="852">
    <w:name w:val="纯文本85"/>
    <w:pPr>
      <w:widowControl w:val="0"/>
      <w:jc w:val="both"/>
    </w:pPr>
    <w:rPr>
      <w:rFonts w:ascii="宋体" w:eastAsia="宋体" w:hAnsi="Times New Roman" w:cs="Courier New"/>
      <w:kern w:val="2"/>
      <w:sz w:val="21"/>
      <w:szCs w:val="21"/>
      <w:lang w:val="en-US" w:bidi="ar-SA"/>
    </w:rPr>
  </w:style>
  <w:style w:type="paragraph" w:customStyle="1" w:styleId="264">
    <w:name w:val="正文26"/>
    <w:pPr>
      <w:widowControl w:val="0"/>
      <w:jc w:val="both"/>
    </w:pPr>
    <w:rPr>
      <w:rFonts w:ascii="Calibri" w:eastAsia="宋体" w:hAnsi="Calibri" w:cs="Times New Roman"/>
      <w:kern w:val="2"/>
      <w:sz w:val="21"/>
      <w:szCs w:val="22"/>
      <w:lang w:val="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28610">
    <w:name w:val="样式 286 10 磅"/>
    <w:pPr>
      <w:widowControl w:val="0"/>
      <w:jc w:val="both"/>
    </w:pPr>
    <w:rPr>
      <w:rFonts w:ascii="Calibri" w:eastAsia="宋体" w:hAnsi="Calibri" w:cs="Times New Roman"/>
      <w:kern w:val="2"/>
      <w:sz w:val="21"/>
      <w:szCs w:val="22"/>
      <w:lang w:val="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bidi="ar-SA"/>
    </w:rPr>
  </w:style>
  <w:style w:type="paragraph" w:customStyle="1" w:styleId="5350">
    <w:name w:val="正文535"/>
    <w:pPr>
      <w:widowControl w:val="0"/>
      <w:jc w:val="both"/>
    </w:pPr>
    <w:rPr>
      <w:rFonts w:ascii="Calibri" w:eastAsia="宋体" w:hAnsi="Calibri" w:cs="Times New Roman"/>
      <w:kern w:val="2"/>
      <w:sz w:val="21"/>
      <w:szCs w:val="24"/>
      <w:lang w:val="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bidi="ar-SA"/>
    </w:rPr>
  </w:style>
  <w:style w:type="paragraph" w:customStyle="1" w:styleId="2340">
    <w:name w:val="正文234"/>
    <w:pPr>
      <w:widowControl w:val="0"/>
      <w:jc w:val="both"/>
    </w:pPr>
    <w:rPr>
      <w:rFonts w:ascii="Calibri" w:eastAsia="宋体" w:hAnsi="Calibri" w:cs="Times New Roman"/>
      <w:kern w:val="2"/>
      <w:sz w:val="21"/>
      <w:szCs w:val="24"/>
      <w:lang w:val="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bidi="ar-SA"/>
    </w:rPr>
  </w:style>
  <w:style w:type="paragraph" w:customStyle="1" w:styleId="a36">
    <w:name w:val="公式样式 函数"/>
    <w:rPr>
      <w:rFonts w:ascii="Times New Roman" w:eastAsia="宋体" w:hAnsi="Times New Roman" w:cs="Times New Roman"/>
      <w:kern w:val="2"/>
      <w:sz w:val="20"/>
      <w:szCs w:val="28"/>
      <w:lang w:val="en-US" w:bidi="ar-SA"/>
    </w:rPr>
  </w:style>
  <w:style w:type="paragraph" w:customStyle="1" w:styleId="2640">
    <w:name w:val="正文264"/>
    <w:pPr>
      <w:widowControl w:val="0"/>
      <w:jc w:val="both"/>
    </w:pPr>
    <w:rPr>
      <w:rFonts w:ascii="Calibri" w:eastAsia="宋体" w:hAnsi="Calibri" w:cs="Times New Roman"/>
      <w:kern w:val="2"/>
      <w:sz w:val="21"/>
      <w:szCs w:val="24"/>
      <w:lang w:val="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hAnsi="Times New Roman"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bidi="ar-SA"/>
    </w:rPr>
  </w:style>
  <w:style w:type="paragraph" w:customStyle="1" w:styleId="368">
    <w:name w:val="正文36"/>
    <w:pPr>
      <w:widowControl w:val="0"/>
      <w:jc w:val="both"/>
    </w:pPr>
    <w:rPr>
      <w:rFonts w:ascii="Calibri" w:eastAsia="宋体" w:hAnsi="Calibri" w:cs="Times New Roman"/>
      <w:kern w:val="2"/>
      <w:sz w:val="21"/>
      <w:szCs w:val="22"/>
      <w:lang w:val="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bidi="ar-SA"/>
    </w:rPr>
  </w:style>
  <w:style w:type="paragraph" w:customStyle="1" w:styleId="662">
    <w:name w:val="正文662"/>
    <w:pPr>
      <w:widowControl w:val="0"/>
      <w:jc w:val="both"/>
    </w:pPr>
    <w:rPr>
      <w:rFonts w:ascii="Calibri" w:eastAsia="宋体" w:hAnsi="Calibri" w:cs="Times New Roman"/>
      <w:kern w:val="2"/>
      <w:sz w:val="21"/>
      <w:szCs w:val="24"/>
      <w:lang w:val="en-US" w:bidi="ar-SA"/>
    </w:rPr>
  </w:style>
  <w:style w:type="paragraph" w:customStyle="1" w:styleId="3950">
    <w:name w:val="正文395"/>
    <w:pPr>
      <w:widowControl w:val="0"/>
      <w:jc w:val="both"/>
    </w:pPr>
    <w:rPr>
      <w:rFonts w:ascii="Calibri" w:eastAsia="宋体" w:hAnsi="Calibri" w:cs="Times New Roman"/>
      <w:kern w:val="2"/>
      <w:sz w:val="21"/>
      <w:szCs w:val="24"/>
      <w:lang w:val="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hAnsi="Times New Roman" w:cs="Courier New"/>
      <w:kern w:val="2"/>
      <w:sz w:val="21"/>
      <w:szCs w:val="21"/>
      <w:lang w:val="en-US"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bidi="ar-SA"/>
    </w:rPr>
  </w:style>
  <w:style w:type="paragraph" w:customStyle="1" w:styleId="3120">
    <w:name w:val="正文312"/>
    <w:pPr>
      <w:widowControl w:val="0"/>
      <w:jc w:val="both"/>
    </w:pPr>
    <w:rPr>
      <w:rFonts w:ascii="Calibri" w:eastAsia="宋体" w:hAnsi="Calibri" w:cs="Times New Roman"/>
      <w:kern w:val="2"/>
      <w:sz w:val="21"/>
      <w:szCs w:val="24"/>
      <w:lang w:val="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bidi="ar-SA"/>
    </w:rPr>
  </w:style>
  <w:style w:type="paragraph" w:customStyle="1" w:styleId="9250">
    <w:name w:val="正文925"/>
    <w:pPr>
      <w:widowControl w:val="0"/>
      <w:jc w:val="both"/>
    </w:pPr>
    <w:rPr>
      <w:rFonts w:ascii="Calibri" w:eastAsia="宋体" w:hAnsi="Calibri" w:cs="Times New Roman"/>
      <w:kern w:val="2"/>
      <w:sz w:val="21"/>
      <w:szCs w:val="24"/>
      <w:lang w:val="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bidi="ar-SA"/>
    </w:rPr>
  </w:style>
  <w:style w:type="paragraph" w:customStyle="1" w:styleId="50810">
    <w:name w:val="样式 508 10 磅"/>
    <w:pPr>
      <w:widowControl w:val="0"/>
      <w:jc w:val="both"/>
    </w:pPr>
    <w:rPr>
      <w:rFonts w:ascii="等线" w:eastAsia="等线" w:hAnsi="Times New Roman" w:cs="Arial"/>
      <w:kern w:val="2"/>
      <w:sz w:val="21"/>
      <w:szCs w:val="22"/>
      <w:lang w:val="en-US" w:bidi="ar-SA"/>
    </w:rPr>
  </w:style>
  <w:style w:type="paragraph" w:customStyle="1" w:styleId="45010">
    <w:name w:val="样式 450 10 磅"/>
    <w:next w:val="158"/>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bidi="ar-SA"/>
    </w:rPr>
  </w:style>
  <w:style w:type="paragraph" w:customStyle="1" w:styleId="2270">
    <w:name w:val="正文227"/>
    <w:pPr>
      <w:widowControl w:val="0"/>
      <w:jc w:val="both"/>
    </w:pPr>
    <w:rPr>
      <w:rFonts w:ascii="Calibri" w:eastAsia="宋体" w:hAnsi="Calibri" w:cs="Times New Roman"/>
      <w:kern w:val="2"/>
      <w:sz w:val="21"/>
      <w:szCs w:val="24"/>
      <w:lang w:val="en-US" w:bidi="ar-SA"/>
    </w:rPr>
  </w:style>
  <w:style w:type="paragraph" w:customStyle="1" w:styleId="11710">
    <w:name w:val="正文1171"/>
    <w:pPr>
      <w:widowControl w:val="0"/>
      <w:jc w:val="both"/>
    </w:pPr>
    <w:rPr>
      <w:rFonts w:ascii="Calibri" w:eastAsia="宋体" w:hAnsi="Calibri" w:cs="Times New Roman"/>
      <w:kern w:val="2"/>
      <w:sz w:val="21"/>
      <w:szCs w:val="24"/>
      <w:lang w:val="en-US" w:bidi="ar-SA"/>
    </w:rPr>
  </w:style>
  <w:style w:type="paragraph" w:customStyle="1" w:styleId="754">
    <w:name w:val="正文754"/>
    <w:pPr>
      <w:widowControl w:val="0"/>
      <w:jc w:val="both"/>
    </w:pPr>
    <w:rPr>
      <w:rFonts w:ascii="Calibri" w:eastAsia="宋体" w:hAnsi="Calibri" w:cs="Times New Roman"/>
      <w:kern w:val="2"/>
      <w:sz w:val="21"/>
      <w:szCs w:val="24"/>
      <w:lang w:val="en-US" w:bidi="ar-SA"/>
    </w:rPr>
  </w:style>
  <w:style w:type="paragraph" w:customStyle="1" w:styleId="1072">
    <w:name w:val="正文1072"/>
    <w:pPr>
      <w:widowControl w:val="0"/>
      <w:jc w:val="both"/>
    </w:pPr>
    <w:rPr>
      <w:rFonts w:ascii="Calibri" w:eastAsia="宋体" w:hAnsi="Calibri" w:cs="Times New Roman"/>
      <w:kern w:val="2"/>
      <w:sz w:val="21"/>
      <w:szCs w:val="22"/>
      <w:lang w:val="en-US" w:bidi="ar-SA"/>
    </w:rPr>
  </w:style>
  <w:style w:type="paragraph" w:customStyle="1" w:styleId="5770">
    <w:name w:val="正文577"/>
    <w:pPr>
      <w:widowControl w:val="0"/>
      <w:jc w:val="both"/>
    </w:pPr>
    <w:rPr>
      <w:rFonts w:ascii="Calibri" w:eastAsia="宋体" w:hAnsi="Calibri" w:cs="Times New Roman"/>
      <w:kern w:val="2"/>
      <w:sz w:val="21"/>
      <w:szCs w:val="24"/>
      <w:lang w:val="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bidi="ar-SA"/>
    </w:rPr>
  </w:style>
  <w:style w:type="paragraph" w:customStyle="1" w:styleId="580">
    <w:name w:val="纯文本58"/>
    <w:pPr>
      <w:widowControl w:val="0"/>
      <w:jc w:val="both"/>
    </w:pPr>
    <w:rPr>
      <w:rFonts w:ascii="宋体" w:eastAsia="宋体" w:hAnsi="Times New Roman" w:cs="Courier New"/>
      <w:kern w:val="2"/>
      <w:sz w:val="21"/>
      <w:szCs w:val="21"/>
      <w:lang w:val="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bidi="ar-SA"/>
    </w:rPr>
  </w:style>
  <w:style w:type="paragraph" w:customStyle="1" w:styleId="1049">
    <w:name w:val="正文1049"/>
    <w:rPr>
      <w:rFonts w:ascii="Calibri" w:eastAsia="宋体" w:hAnsi="Calibri" w:cs="Times New Roman"/>
      <w:kern w:val="2"/>
      <w:sz w:val="21"/>
      <w:szCs w:val="21"/>
      <w:lang w:val="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388">
    <w:name w:val="正文388"/>
    <w:pPr>
      <w:widowControl w:val="0"/>
      <w:jc w:val="both"/>
    </w:pPr>
    <w:rPr>
      <w:rFonts w:ascii="Calibri" w:eastAsia="宋体" w:hAnsi="Calibri" w:cs="Times New Roman"/>
      <w:kern w:val="2"/>
      <w:sz w:val="21"/>
      <w:szCs w:val="24"/>
      <w:lang w:val="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815">
    <w:name w:val="正文81"/>
    <w:pPr>
      <w:widowControl w:val="0"/>
      <w:jc w:val="both"/>
    </w:pPr>
    <w:rPr>
      <w:rFonts w:ascii="Calibri" w:eastAsia="宋体" w:hAnsi="Calibri" w:cs="Times New Roman"/>
      <w:kern w:val="2"/>
      <w:sz w:val="21"/>
      <w:szCs w:val="24"/>
      <w:lang w:val="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6">
    <w:name w:val="普通(网站)1"/>
    <w:pPr>
      <w:widowControl w:val="0"/>
      <w:jc w:val="both"/>
    </w:pPr>
    <w:rPr>
      <w:rFonts w:ascii="Calibri" w:eastAsia="宋体" w:hAnsi="Calibri" w:cs="Times New Roman"/>
      <w:kern w:val="2"/>
      <w:sz w:val="24"/>
      <w:szCs w:val="22"/>
      <w:lang w:val="en-US" w:bidi="ar-SA"/>
    </w:rPr>
  </w:style>
  <w:style w:type="paragraph" w:customStyle="1" w:styleId="8620">
    <w:name w:val="正文862"/>
    <w:pPr>
      <w:widowControl w:val="0"/>
      <w:jc w:val="both"/>
    </w:pPr>
    <w:rPr>
      <w:rFonts w:ascii="Calibri" w:eastAsia="宋体" w:hAnsi="Calibri" w:cs="Times New Roman"/>
      <w:kern w:val="2"/>
      <w:sz w:val="21"/>
      <w:szCs w:val="22"/>
      <w:lang w:val="en-US" w:bidi="ar-SA"/>
    </w:rPr>
  </w:style>
  <w:style w:type="paragraph" w:customStyle="1" w:styleId="538">
    <w:name w:val="样式 5 四号"/>
    <w:pPr>
      <w:widowControl w:val="0"/>
      <w:ind w:firstLine="200"/>
      <w:jc w:val="both"/>
    </w:pPr>
    <w:rPr>
      <w:rFonts w:ascii="宋体" w:eastAsia="宋体" w:hAnsi="Times New Roman" w:cs="Times New Roman"/>
      <w:bCs/>
      <w:kern w:val="2"/>
      <w:sz w:val="28"/>
      <w:szCs w:val="28"/>
      <w:lang w:val="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bidi="ar-SA"/>
    </w:rPr>
  </w:style>
  <w:style w:type="paragraph" w:customStyle="1" w:styleId="488">
    <w:name w:val="正文488"/>
    <w:pPr>
      <w:widowControl w:val="0"/>
      <w:jc w:val="both"/>
    </w:pPr>
    <w:rPr>
      <w:rFonts w:ascii="Calibri" w:eastAsia="宋体" w:hAnsi="Calibri" w:cs="Times New Roman"/>
      <w:kern w:val="2"/>
      <w:sz w:val="21"/>
      <w:szCs w:val="24"/>
      <w:lang w:val="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bidi="ar-SA"/>
    </w:rPr>
  </w:style>
  <w:style w:type="paragraph" w:customStyle="1" w:styleId="10011">
    <w:name w:val="正文1001"/>
    <w:pPr>
      <w:widowControl w:val="0"/>
      <w:jc w:val="both"/>
    </w:pPr>
    <w:rPr>
      <w:rFonts w:ascii="Calibri" w:eastAsia="宋体" w:hAnsi="Calibri" w:cs="Times New Roman"/>
      <w:kern w:val="2"/>
      <w:sz w:val="21"/>
      <w:szCs w:val="24"/>
      <w:lang w:val="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bidi="ar-SA"/>
    </w:rPr>
  </w:style>
  <w:style w:type="paragraph" w:customStyle="1" w:styleId="a38">
    <w:name w:val="公式样式 符号"/>
    <w:rPr>
      <w:rFonts w:ascii="Calibri" w:eastAsia="宋体" w:hAnsi="Calibri" w:cs="Times New Roman"/>
      <w:kern w:val="2"/>
      <w:sz w:val="20"/>
      <w:szCs w:val="28"/>
      <w:lang w:val="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bidi="ar-SA"/>
    </w:rPr>
  </w:style>
  <w:style w:type="paragraph" w:customStyle="1" w:styleId="5212">
    <w:name w:val="正文52"/>
    <w:pPr>
      <w:widowControl w:val="0"/>
      <w:jc w:val="both"/>
    </w:pPr>
    <w:rPr>
      <w:rFonts w:ascii="Calibri" w:eastAsia="宋体" w:hAnsi="Calibri" w:cs="Times New Roman"/>
      <w:kern w:val="2"/>
      <w:sz w:val="21"/>
      <w:szCs w:val="22"/>
      <w:lang w:val="en-US" w:bidi="ar-SA"/>
    </w:rPr>
  </w:style>
  <w:style w:type="paragraph" w:customStyle="1" w:styleId="797">
    <w:name w:val="正文797"/>
    <w:pPr>
      <w:widowControl w:val="0"/>
      <w:jc w:val="both"/>
    </w:pPr>
    <w:rPr>
      <w:rFonts w:ascii="Calibri" w:eastAsia="宋体" w:hAnsi="Calibri" w:cs="Times New Roman"/>
      <w:kern w:val="2"/>
      <w:sz w:val="21"/>
      <w:szCs w:val="22"/>
      <w:lang w:val="en-US" w:bidi="ar-SA"/>
    </w:rPr>
  </w:style>
  <w:style w:type="paragraph" w:customStyle="1" w:styleId="707">
    <w:name w:val="纯文本70"/>
    <w:pPr>
      <w:widowControl w:val="0"/>
      <w:jc w:val="both"/>
    </w:pPr>
    <w:rPr>
      <w:rFonts w:ascii="宋体" w:eastAsia="宋体" w:hAnsi="Times New Roman" w:cs="Courier New"/>
      <w:kern w:val="2"/>
      <w:sz w:val="21"/>
      <w:szCs w:val="21"/>
      <w:lang w:val="en-US" w:bidi="ar-SA"/>
    </w:rPr>
  </w:style>
  <w:style w:type="paragraph" w:customStyle="1" w:styleId="785">
    <w:name w:val="正文785"/>
    <w:pPr>
      <w:widowControl w:val="0"/>
      <w:jc w:val="both"/>
    </w:pPr>
    <w:rPr>
      <w:rFonts w:ascii="Calibri" w:eastAsia="宋体" w:hAnsi="Calibri" w:cs="Times New Roman"/>
      <w:kern w:val="2"/>
      <w:sz w:val="21"/>
      <w:szCs w:val="22"/>
      <w:lang w:val="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bidi="ar-SA"/>
    </w:rPr>
  </w:style>
  <w:style w:type="paragraph" w:customStyle="1" w:styleId="3820">
    <w:name w:val="正文382"/>
    <w:pPr>
      <w:widowControl w:val="0"/>
      <w:jc w:val="both"/>
    </w:pPr>
    <w:rPr>
      <w:rFonts w:ascii="Calibri" w:eastAsia="宋体" w:hAnsi="Calibri" w:cs="Times New Roman"/>
      <w:kern w:val="2"/>
      <w:sz w:val="21"/>
      <w:szCs w:val="24"/>
      <w:lang w:val="en-US" w:bidi="ar-SA"/>
    </w:rPr>
  </w:style>
  <w:style w:type="paragraph" w:customStyle="1" w:styleId="5270">
    <w:name w:val="正文527"/>
    <w:pPr>
      <w:widowControl w:val="0"/>
      <w:jc w:val="both"/>
    </w:pPr>
    <w:rPr>
      <w:rFonts w:ascii="Calibri" w:eastAsia="宋体" w:hAnsi="Calibri" w:cs="Times New Roman"/>
      <w:kern w:val="2"/>
      <w:sz w:val="21"/>
      <w:szCs w:val="24"/>
      <w:lang w:val="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hAnsi="Times New Roman" w:cs="Courier New"/>
      <w:kern w:val="2"/>
      <w:sz w:val="21"/>
      <w:szCs w:val="21"/>
      <w:lang w:val="en-US"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120">
    <w:name w:val="正文1112"/>
    <w:pPr>
      <w:widowControl w:val="0"/>
      <w:jc w:val="both"/>
    </w:pPr>
    <w:rPr>
      <w:rFonts w:ascii="Calibri" w:eastAsia="宋体" w:hAnsi="Calibri" w:cs="Times New Roman"/>
      <w:kern w:val="2"/>
      <w:sz w:val="21"/>
      <w:szCs w:val="24"/>
      <w:lang w:val="en-US" w:bidi="ar-SA"/>
    </w:rPr>
  </w:style>
  <w:style w:type="paragraph" w:customStyle="1" w:styleId="237">
    <w:name w:val="样式 2 四号"/>
    <w:pPr>
      <w:widowControl w:val="0"/>
      <w:ind w:firstLine="200"/>
      <w:jc w:val="both"/>
    </w:pPr>
    <w:rPr>
      <w:rFonts w:ascii="宋体" w:eastAsia="宋体" w:hAnsi="Times New Roman" w:cs="Times New Roman"/>
      <w:bCs/>
      <w:kern w:val="2"/>
      <w:sz w:val="28"/>
      <w:szCs w:val="28"/>
      <w:lang w:val="en-US"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7"/>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hAnsi="Times New Roman"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bidi="ar-SA"/>
    </w:rPr>
  </w:style>
  <w:style w:type="paragraph" w:customStyle="1" w:styleId="1321">
    <w:name w:val="正文132"/>
    <w:pPr>
      <w:widowControl w:val="0"/>
      <w:jc w:val="both"/>
    </w:pPr>
    <w:rPr>
      <w:rFonts w:ascii="Calibri" w:eastAsia="宋体" w:hAnsi="Calibri" w:cs="Times New Roman"/>
      <w:kern w:val="2"/>
      <w:sz w:val="21"/>
      <w:szCs w:val="24"/>
      <w:lang w:val="en-US" w:bidi="ar-SA"/>
    </w:rPr>
  </w:style>
  <w:style w:type="paragraph" w:customStyle="1" w:styleId="4113">
    <w:name w:val="正文41"/>
    <w:pPr>
      <w:widowControl w:val="0"/>
      <w:jc w:val="both"/>
    </w:pPr>
    <w:rPr>
      <w:rFonts w:ascii="Calibri" w:eastAsia="宋体" w:hAnsi="Calibri" w:cs="Times New Roman"/>
      <w:kern w:val="2"/>
      <w:sz w:val="21"/>
      <w:szCs w:val="22"/>
      <w:lang w:val="en-US"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bidi="ar-SA"/>
    </w:rPr>
  </w:style>
  <w:style w:type="paragraph" w:customStyle="1" w:styleId="719">
    <w:name w:val="正文7"/>
    <w:pPr>
      <w:widowControl w:val="0"/>
      <w:jc w:val="both"/>
    </w:pPr>
    <w:rPr>
      <w:rFonts w:ascii="Calibri" w:eastAsia="宋体" w:hAnsi="Calibri" w:cs="Times New Roman"/>
      <w:kern w:val="2"/>
      <w:sz w:val="21"/>
      <w:szCs w:val="24"/>
      <w:lang w:val="en-US" w:bidi="ar-SA"/>
    </w:rPr>
  </w:style>
  <w:style w:type="paragraph" w:customStyle="1" w:styleId="749">
    <w:name w:val="正文749"/>
    <w:pPr>
      <w:widowControl w:val="0"/>
      <w:jc w:val="both"/>
    </w:pPr>
    <w:rPr>
      <w:rFonts w:ascii="Calibri" w:eastAsia="宋体" w:hAnsi="Calibri" w:cs="Times New Roman"/>
      <w:kern w:val="2"/>
      <w:sz w:val="21"/>
      <w:szCs w:val="24"/>
      <w:lang w:val="en-US" w:bidi="ar-SA"/>
    </w:rPr>
  </w:style>
  <w:style w:type="paragraph" w:customStyle="1" w:styleId="8011">
    <w:name w:val="正文801"/>
    <w:pPr>
      <w:widowControl w:val="0"/>
      <w:jc w:val="both"/>
    </w:pPr>
    <w:rPr>
      <w:rFonts w:ascii="Calibri" w:eastAsia="宋体" w:hAnsi="Calibri" w:cs="Times New Roman"/>
      <w:kern w:val="2"/>
      <w:sz w:val="21"/>
      <w:szCs w:val="22"/>
      <w:lang w:val="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bidi="ar-SA"/>
    </w:rPr>
  </w:style>
  <w:style w:type="paragraph" w:customStyle="1" w:styleId="6101">
    <w:name w:val="样式 6 10 磅1"/>
    <w:pPr>
      <w:widowControl w:val="0"/>
      <w:jc w:val="both"/>
    </w:pPr>
    <w:rPr>
      <w:rFonts w:ascii="Calibri" w:eastAsia="宋体" w:hAnsi="Calibri" w:cs="Times New Roman"/>
      <w:kern w:val="2"/>
      <w:sz w:val="21"/>
      <w:szCs w:val="22"/>
      <w:lang w:val="en-US" w:bidi="ar-SA"/>
    </w:rPr>
  </w:style>
  <w:style w:type="paragraph" w:customStyle="1" w:styleId="1740">
    <w:name w:val="正文174"/>
    <w:pPr>
      <w:widowControl w:val="0"/>
      <w:jc w:val="both"/>
    </w:pPr>
    <w:rPr>
      <w:rFonts w:ascii="Calibri" w:eastAsia="宋体" w:hAnsi="Calibri" w:cs="Times New Roman"/>
      <w:kern w:val="2"/>
      <w:sz w:val="21"/>
      <w:szCs w:val="24"/>
      <w:lang w:val="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bidi="ar-SA"/>
    </w:rPr>
  </w:style>
  <w:style w:type="paragraph" w:customStyle="1" w:styleId="2330">
    <w:name w:val="正文233"/>
    <w:pPr>
      <w:widowControl w:val="0"/>
      <w:jc w:val="both"/>
    </w:pPr>
    <w:rPr>
      <w:rFonts w:ascii="Calibri" w:eastAsia="宋体" w:hAnsi="Calibri" w:cs="Times New Roman"/>
      <w:kern w:val="2"/>
      <w:sz w:val="21"/>
      <w:szCs w:val="24"/>
      <w:lang w:val="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bidi="ar-SA"/>
    </w:rPr>
  </w:style>
  <w:style w:type="paragraph" w:customStyle="1" w:styleId="1058">
    <w:name w:val="正文1058"/>
    <w:pPr>
      <w:widowControl w:val="0"/>
      <w:jc w:val="both"/>
    </w:pPr>
    <w:rPr>
      <w:rFonts w:ascii="Calibri" w:eastAsia="宋体" w:hAnsi="Calibri" w:cs="Times New Roman"/>
      <w:kern w:val="2"/>
      <w:sz w:val="21"/>
      <w:szCs w:val="24"/>
      <w:lang w:val="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bidi="ar-SA"/>
    </w:rPr>
  </w:style>
  <w:style w:type="paragraph" w:customStyle="1" w:styleId="9700">
    <w:name w:val="正文970"/>
    <w:pPr>
      <w:widowControl w:val="0"/>
      <w:jc w:val="both"/>
    </w:pPr>
    <w:rPr>
      <w:rFonts w:ascii="Calibri" w:eastAsia="宋体" w:hAnsi="Calibri" w:cs="Times New Roman"/>
      <w:kern w:val="2"/>
      <w:sz w:val="21"/>
      <w:szCs w:val="22"/>
      <w:lang w:val="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bidi="ar-SA"/>
    </w:rPr>
  </w:style>
  <w:style w:type="paragraph" w:customStyle="1" w:styleId="894">
    <w:name w:val="正文894"/>
    <w:pPr>
      <w:widowControl w:val="0"/>
      <w:jc w:val="both"/>
    </w:pPr>
    <w:rPr>
      <w:rFonts w:ascii="Calibri" w:eastAsia="宋体" w:hAnsi="Calibri" w:cs="Times New Roman"/>
      <w:kern w:val="2"/>
      <w:sz w:val="21"/>
      <w:szCs w:val="22"/>
      <w:lang w:val="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bidi="ar-SA"/>
    </w:rPr>
  </w:style>
  <w:style w:type="paragraph" w:customStyle="1" w:styleId="5111">
    <w:name w:val="正文51"/>
    <w:pPr>
      <w:widowControl w:val="0"/>
      <w:jc w:val="both"/>
    </w:pPr>
    <w:rPr>
      <w:rFonts w:ascii="Calibri" w:eastAsia="宋体" w:hAnsi="Calibri" w:cs="Times New Roman"/>
      <w:kern w:val="2"/>
      <w:sz w:val="21"/>
      <w:szCs w:val="22"/>
      <w:lang w:val="en-US" w:bidi="ar-SA"/>
    </w:rPr>
  </w:style>
  <w:style w:type="paragraph" w:customStyle="1" w:styleId="723">
    <w:name w:val="正文723"/>
    <w:pPr>
      <w:widowControl w:val="0"/>
      <w:jc w:val="both"/>
    </w:pPr>
    <w:rPr>
      <w:rFonts w:ascii="Calibri" w:eastAsia="宋体" w:hAnsi="Calibri" w:cs="Times New Roman"/>
      <w:kern w:val="2"/>
      <w:sz w:val="21"/>
      <w:szCs w:val="24"/>
      <w:lang w:val="en-US" w:bidi="ar-SA"/>
    </w:rPr>
  </w:style>
  <w:style w:type="paragraph" w:customStyle="1" w:styleId="188">
    <w:name w:val="正文188"/>
    <w:pPr>
      <w:widowControl w:val="0"/>
      <w:jc w:val="both"/>
    </w:pPr>
    <w:rPr>
      <w:rFonts w:ascii="Calibri" w:eastAsia="宋体" w:hAnsi="Calibri" w:cs="Times New Roman"/>
      <w:kern w:val="2"/>
      <w:sz w:val="21"/>
      <w:szCs w:val="24"/>
      <w:lang w:val="en-US" w:bidi="ar-SA"/>
    </w:rPr>
  </w:style>
  <w:style w:type="paragraph" w:customStyle="1" w:styleId="1600">
    <w:name w:val="正文160"/>
    <w:pPr>
      <w:widowControl w:val="0"/>
      <w:jc w:val="both"/>
    </w:pPr>
    <w:rPr>
      <w:rFonts w:ascii="Calibri" w:eastAsia="宋体" w:hAnsi="Calibri" w:cs="Times New Roman"/>
      <w:kern w:val="2"/>
      <w:sz w:val="21"/>
      <w:szCs w:val="24"/>
      <w:lang w:val="en-US" w:bidi="ar-SA"/>
    </w:rPr>
  </w:style>
  <w:style w:type="paragraph" w:customStyle="1" w:styleId="7011">
    <w:name w:val="正文70"/>
    <w:pPr>
      <w:widowControl w:val="0"/>
      <w:jc w:val="both"/>
    </w:pPr>
    <w:rPr>
      <w:rFonts w:ascii="Calibri" w:eastAsia="宋体" w:hAnsi="Calibri" w:cs="Times New Roman"/>
      <w:kern w:val="2"/>
      <w:sz w:val="21"/>
      <w:szCs w:val="24"/>
      <w:lang w:val="en-US" w:bidi="ar-SA"/>
    </w:rPr>
  </w:style>
  <w:style w:type="paragraph" w:customStyle="1" w:styleId="5070">
    <w:name w:val="正文507"/>
    <w:pPr>
      <w:widowControl w:val="0"/>
      <w:jc w:val="both"/>
    </w:pPr>
    <w:rPr>
      <w:rFonts w:ascii="Calibri" w:eastAsia="宋体" w:hAnsi="Calibri" w:cs="Times New Roman"/>
      <w:kern w:val="2"/>
      <w:sz w:val="21"/>
      <w:szCs w:val="24"/>
      <w:lang w:val="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bidi="ar-SA"/>
    </w:rPr>
  </w:style>
  <w:style w:type="paragraph" w:customStyle="1" w:styleId="345">
    <w:name w:val="批注主题3"/>
    <w:pPr>
      <w:widowControl w:val="0"/>
      <w:jc w:val="both"/>
    </w:pPr>
    <w:rPr>
      <w:rFonts w:ascii="Calibri" w:eastAsia="宋体" w:hAnsi="Calibri" w:cs="Times New Roman"/>
      <w:b/>
      <w:bCs/>
      <w:kern w:val="2"/>
      <w:sz w:val="21"/>
      <w:szCs w:val="22"/>
      <w:lang w:val="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bidi="ar-SA"/>
    </w:rPr>
  </w:style>
  <w:style w:type="paragraph" w:customStyle="1" w:styleId="3130">
    <w:name w:val="正文313"/>
    <w:pPr>
      <w:widowControl w:val="0"/>
      <w:jc w:val="both"/>
    </w:pPr>
    <w:rPr>
      <w:rFonts w:ascii="Calibri" w:eastAsia="宋体" w:hAnsi="Calibri" w:cs="Times New Roman"/>
      <w:kern w:val="2"/>
      <w:sz w:val="21"/>
      <w:szCs w:val="24"/>
      <w:lang w:val="en-US" w:bidi="ar-SA"/>
    </w:rPr>
  </w:style>
  <w:style w:type="paragraph" w:customStyle="1" w:styleId="976">
    <w:name w:val="正文976"/>
    <w:pPr>
      <w:widowControl w:val="0"/>
      <w:jc w:val="both"/>
    </w:pPr>
    <w:rPr>
      <w:rFonts w:ascii="Calibri" w:eastAsia="宋体" w:hAnsi="Calibri" w:cs="Times New Roman"/>
      <w:kern w:val="2"/>
      <w:sz w:val="21"/>
      <w:szCs w:val="22"/>
      <w:lang w:val="en-US" w:bidi="ar-SA"/>
    </w:rPr>
  </w:style>
  <w:style w:type="paragraph" w:customStyle="1" w:styleId="579">
    <w:name w:val="正文579"/>
    <w:pPr>
      <w:widowControl w:val="0"/>
      <w:jc w:val="both"/>
    </w:pPr>
    <w:rPr>
      <w:rFonts w:ascii="Calibri" w:eastAsia="宋体" w:hAnsi="Calibri" w:cs="Times New Roman"/>
      <w:kern w:val="2"/>
      <w:sz w:val="21"/>
      <w:szCs w:val="24"/>
      <w:lang w:val="en-US" w:bidi="ar-SA"/>
    </w:rPr>
  </w:style>
  <w:style w:type="paragraph" w:customStyle="1" w:styleId="10170">
    <w:name w:val="正文1017"/>
    <w:pPr>
      <w:widowControl w:val="0"/>
      <w:jc w:val="both"/>
    </w:pPr>
    <w:rPr>
      <w:rFonts w:ascii="Calibri" w:eastAsia="宋体" w:hAnsi="Calibri" w:cs="Times New Roman"/>
      <w:kern w:val="2"/>
      <w:sz w:val="21"/>
      <w:szCs w:val="24"/>
      <w:lang w:val="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hAnsi="Times New Roman" w:cs="Courier New"/>
      <w:kern w:val="2"/>
      <w:sz w:val="21"/>
      <w:szCs w:val="21"/>
      <w:lang w:val="en-US" w:bidi="ar-SA"/>
    </w:rPr>
  </w:style>
  <w:style w:type="paragraph" w:customStyle="1" w:styleId="7360">
    <w:name w:val="正文736"/>
    <w:pPr>
      <w:widowControl w:val="0"/>
      <w:jc w:val="both"/>
    </w:pPr>
    <w:rPr>
      <w:rFonts w:ascii="Calibri" w:eastAsia="宋体" w:hAnsi="Calibri" w:cs="Times New Roman"/>
      <w:kern w:val="2"/>
      <w:sz w:val="21"/>
      <w:szCs w:val="24"/>
      <w:lang w:val="en-US" w:bidi="ar-SA"/>
    </w:rPr>
  </w:style>
  <w:style w:type="paragraph" w:customStyle="1" w:styleId="8150">
    <w:name w:val="正文815"/>
    <w:pPr>
      <w:widowControl w:val="0"/>
      <w:jc w:val="both"/>
    </w:pPr>
    <w:rPr>
      <w:rFonts w:ascii="Calibri" w:eastAsia="宋体" w:hAnsi="Calibri" w:cs="Times New Roman"/>
      <w:kern w:val="2"/>
      <w:sz w:val="21"/>
      <w:szCs w:val="22"/>
      <w:lang w:val="en-US" w:bidi="ar-SA"/>
    </w:rPr>
  </w:style>
  <w:style w:type="paragraph" w:customStyle="1" w:styleId="823">
    <w:name w:val="纯文本8"/>
    <w:next w:val="923"/>
    <w:pPr>
      <w:widowControl w:val="0"/>
      <w:jc w:val="both"/>
    </w:pPr>
    <w:rPr>
      <w:rFonts w:ascii="宋体" w:eastAsia="宋体" w:hAnsi="Times New Roman" w:cs="Courier New"/>
      <w:kern w:val="2"/>
      <w:sz w:val="21"/>
      <w:szCs w:val="21"/>
      <w:lang w:val="en-US" w:bidi="ar-SA"/>
    </w:rPr>
  </w:style>
  <w:style w:type="paragraph" w:customStyle="1" w:styleId="385">
    <w:name w:val="正文385"/>
    <w:pPr>
      <w:widowControl w:val="0"/>
      <w:jc w:val="both"/>
    </w:pPr>
    <w:rPr>
      <w:rFonts w:ascii="Calibri" w:eastAsia="宋体" w:hAnsi="Calibri" w:cs="Times New Roman"/>
      <w:kern w:val="2"/>
      <w:sz w:val="21"/>
      <w:szCs w:val="24"/>
      <w:lang w:val="en-US" w:bidi="ar-SA"/>
    </w:rPr>
  </w:style>
  <w:style w:type="paragraph" w:customStyle="1" w:styleId="376">
    <w:name w:val="正文376"/>
    <w:pPr>
      <w:widowControl w:val="0"/>
      <w:jc w:val="both"/>
    </w:pPr>
    <w:rPr>
      <w:rFonts w:ascii="Calibri" w:eastAsia="宋体" w:hAnsi="Calibri" w:cs="Times New Roman"/>
      <w:kern w:val="2"/>
      <w:sz w:val="21"/>
      <w:szCs w:val="24"/>
      <w:lang w:val="en-US" w:bidi="ar-SA"/>
    </w:rPr>
  </w:style>
  <w:style w:type="paragraph" w:customStyle="1" w:styleId="a39">
    <w:name w:val="列项——"/>
    <w:pPr>
      <w:widowControl w:val="0"/>
      <w:numPr>
        <w:ilvl w:val="0"/>
        <w:numId w:val="22"/>
      </w:numPr>
      <w:tabs>
        <w:tab w:val="left" w:pos="420"/>
        <w:tab w:val="left" w:pos="4080"/>
      </w:tabs>
      <w:jc w:val="both"/>
    </w:pPr>
    <w:rPr>
      <w:rFonts w:ascii="宋体" w:eastAsia="宋体" w:hAnsi="Times New Roman" w:cs="Times New Roman"/>
      <w:kern w:val="2"/>
      <w:sz w:val="21"/>
      <w:szCs w:val="28"/>
      <w:lang w:val="en-US" w:bidi="ar-SA"/>
    </w:rPr>
  </w:style>
  <w:style w:type="paragraph" w:customStyle="1" w:styleId="5400">
    <w:name w:val="正文540"/>
    <w:pPr>
      <w:widowControl w:val="0"/>
      <w:jc w:val="both"/>
    </w:pPr>
    <w:rPr>
      <w:rFonts w:ascii="Calibri" w:eastAsia="宋体" w:hAnsi="Calibri" w:cs="Times New Roman"/>
      <w:kern w:val="2"/>
      <w:sz w:val="21"/>
      <w:szCs w:val="24"/>
      <w:lang w:val="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091">
    <w:name w:val="正文1091"/>
    <w:pPr>
      <w:widowControl w:val="0"/>
      <w:jc w:val="both"/>
    </w:pPr>
    <w:rPr>
      <w:rFonts w:ascii="Calibri" w:eastAsia="宋体" w:hAnsi="Calibri" w:cs="Times New Roman"/>
      <w:kern w:val="2"/>
      <w:sz w:val="21"/>
      <w:szCs w:val="22"/>
      <w:lang w:val="en-US"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bidi="ar-SA"/>
    </w:rPr>
  </w:style>
  <w:style w:type="paragraph" w:customStyle="1" w:styleId="19910">
    <w:name w:val="样式 199 10 磅"/>
    <w:pPr>
      <w:widowControl w:val="0"/>
      <w:jc w:val="both"/>
    </w:pPr>
    <w:rPr>
      <w:rFonts w:ascii="Calibri" w:eastAsia="宋体" w:hAnsi="Calibri" w:cs="Times New Roman"/>
      <w:kern w:val="2"/>
      <w:sz w:val="21"/>
      <w:szCs w:val="22"/>
      <w:lang w:val="en-US" w:bidi="ar-SA"/>
    </w:rPr>
  </w:style>
  <w:style w:type="paragraph" w:customStyle="1" w:styleId="4080">
    <w:name w:val="正文408"/>
    <w:pPr>
      <w:widowControl w:val="0"/>
      <w:jc w:val="both"/>
    </w:pPr>
    <w:rPr>
      <w:rFonts w:ascii="Calibri" w:eastAsia="宋体" w:hAnsi="Calibri" w:cs="Times New Roman"/>
      <w:kern w:val="2"/>
      <w:sz w:val="21"/>
      <w:szCs w:val="24"/>
      <w:lang w:val="en-US" w:bidi="ar-SA"/>
    </w:rPr>
  </w:style>
  <w:style w:type="paragraph" w:customStyle="1" w:styleId="UserStyle19">
    <w:name w:val="UserStyle_19"/>
    <w:next w:val="260"/>
    <w:rPr>
      <w:rFonts w:ascii="Calibri" w:eastAsia="宋体" w:hAnsi="Calibri" w:cs="Times New Roman"/>
      <w:sz w:val="22"/>
      <w:szCs w:val="22"/>
      <w:lang w:val="en-US" w:bidi="ar-SA"/>
    </w:rPr>
  </w:style>
  <w:style w:type="paragraph" w:customStyle="1" w:styleId="1281">
    <w:name w:val="正文128"/>
    <w:next w:val="1173"/>
    <w:pPr>
      <w:widowControl w:val="0"/>
      <w:jc w:val="both"/>
    </w:pPr>
    <w:rPr>
      <w:rFonts w:ascii="Calibri" w:eastAsia="宋体" w:hAnsi="Calibri" w:cs="Times New Roman"/>
      <w:kern w:val="2"/>
      <w:sz w:val="21"/>
      <w:szCs w:val="24"/>
      <w:lang w:val="en-US" w:bidi="ar-SA"/>
    </w:rPr>
  </w:style>
  <w:style w:type="paragraph" w:customStyle="1" w:styleId="12210">
    <w:name w:val="纯文本122"/>
    <w:pPr>
      <w:widowControl w:val="0"/>
      <w:jc w:val="both"/>
    </w:pPr>
    <w:rPr>
      <w:rFonts w:ascii="宋体" w:eastAsia="宋体" w:hAnsi="Times New Roman" w:cs="Courier New"/>
      <w:kern w:val="2"/>
      <w:sz w:val="21"/>
      <w:szCs w:val="21"/>
      <w:lang w:val="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bidi="ar-SA"/>
    </w:rPr>
  </w:style>
  <w:style w:type="paragraph" w:customStyle="1" w:styleId="7140">
    <w:name w:val="正文714"/>
    <w:pPr>
      <w:widowControl w:val="0"/>
      <w:jc w:val="both"/>
    </w:pPr>
    <w:rPr>
      <w:rFonts w:ascii="Calibri" w:eastAsia="宋体" w:hAnsi="Calibri" w:cs="Times New Roman"/>
      <w:kern w:val="2"/>
      <w:sz w:val="21"/>
      <w:szCs w:val="24"/>
      <w:lang w:val="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hAnsi="Times New Roman" w:cs="Courier New"/>
      <w:kern w:val="2"/>
      <w:sz w:val="21"/>
      <w:szCs w:val="21"/>
      <w:lang w:val="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bdr w:val="none" w:sz="0" w:space="0" w:color="auto"/>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hAnsi="Times New Roman" w:cs="Courier New"/>
      <w:kern w:val="2"/>
      <w:sz w:val="21"/>
      <w:szCs w:val="21"/>
      <w:lang w:val="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bidi="ar-SA"/>
    </w:rPr>
  </w:style>
  <w:style w:type="paragraph" w:customStyle="1" w:styleId="2811">
    <w:name w:val="正文281"/>
    <w:pPr>
      <w:widowControl w:val="0"/>
      <w:jc w:val="both"/>
    </w:pPr>
    <w:rPr>
      <w:rFonts w:ascii="Calibri" w:eastAsia="宋体" w:hAnsi="Calibri" w:cs="Times New Roman"/>
      <w:kern w:val="2"/>
      <w:sz w:val="21"/>
      <w:szCs w:val="24"/>
      <w:lang w:val="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bidi="ar-SA"/>
    </w:rPr>
  </w:style>
  <w:style w:type="paragraph" w:customStyle="1" w:styleId="3700">
    <w:name w:val="正文370"/>
    <w:pPr>
      <w:widowControl w:val="0"/>
      <w:jc w:val="both"/>
    </w:pPr>
    <w:rPr>
      <w:rFonts w:ascii="Calibri" w:eastAsia="宋体" w:hAnsi="Calibri" w:cs="Times New Roman"/>
      <w:kern w:val="2"/>
      <w:sz w:val="21"/>
      <w:szCs w:val="24"/>
      <w:lang w:val="en-US"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7">
    <w:name w:val="正文1097"/>
    <w:pPr>
      <w:widowControl w:val="0"/>
      <w:jc w:val="both"/>
    </w:pPr>
    <w:rPr>
      <w:rFonts w:ascii="Calibri" w:eastAsia="宋体" w:hAnsi="Calibri" w:cs="Times New Roman"/>
      <w:kern w:val="2"/>
      <w:sz w:val="21"/>
      <w:szCs w:val="22"/>
      <w:lang w:val="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bidi="ar-SA"/>
    </w:rPr>
  </w:style>
  <w:style w:type="paragraph" w:customStyle="1" w:styleId="968">
    <w:name w:val="正文968"/>
    <w:pPr>
      <w:widowControl w:val="0"/>
      <w:jc w:val="both"/>
    </w:pPr>
    <w:rPr>
      <w:rFonts w:ascii="Calibri" w:eastAsia="宋体" w:hAnsi="Calibri" w:cs="Times New Roman"/>
      <w:kern w:val="2"/>
      <w:sz w:val="21"/>
      <w:szCs w:val="22"/>
      <w:lang w:val="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hAnsi="Times New Roman" w:cs="Courier New"/>
      <w:kern w:val="2"/>
      <w:sz w:val="21"/>
      <w:szCs w:val="21"/>
      <w:lang w:val="en-US" w:bidi="ar-SA"/>
    </w:rPr>
  </w:style>
  <w:style w:type="paragraph" w:customStyle="1" w:styleId="854">
    <w:name w:val="正文854"/>
    <w:pPr>
      <w:widowControl w:val="0"/>
      <w:jc w:val="both"/>
    </w:pPr>
    <w:rPr>
      <w:rFonts w:ascii="Calibri" w:eastAsia="宋体" w:hAnsi="Calibri" w:cs="Times New Roman"/>
      <w:kern w:val="2"/>
      <w:sz w:val="21"/>
      <w:szCs w:val="22"/>
      <w:lang w:val="en-US" w:bidi="ar-SA"/>
    </w:rPr>
  </w:style>
  <w:style w:type="paragraph" w:customStyle="1" w:styleId="7190">
    <w:name w:val="正文719"/>
    <w:pPr>
      <w:widowControl w:val="0"/>
      <w:jc w:val="both"/>
    </w:pPr>
    <w:rPr>
      <w:rFonts w:ascii="Calibri" w:eastAsia="宋体" w:hAnsi="Calibri" w:cs="Times New Roman"/>
      <w:kern w:val="2"/>
      <w:sz w:val="21"/>
      <w:szCs w:val="24"/>
      <w:lang w:val="en-US" w:bidi="ar-SA"/>
    </w:rPr>
  </w:style>
  <w:style w:type="paragraph" w:customStyle="1" w:styleId="928">
    <w:name w:val="正文928"/>
    <w:pPr>
      <w:widowControl w:val="0"/>
      <w:jc w:val="both"/>
    </w:pPr>
    <w:rPr>
      <w:rFonts w:ascii="Calibri" w:eastAsia="宋体" w:hAnsi="Calibri" w:cs="Times New Roman"/>
      <w:kern w:val="2"/>
      <w:sz w:val="21"/>
      <w:szCs w:val="24"/>
      <w:lang w:val="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hAnsi="Times New Roman" w:cs="宋体"/>
      <w:kern w:val="2"/>
      <w:sz w:val="24"/>
      <w:szCs w:val="21"/>
      <w:lang w:val="en-US" w:bidi="ar-SA"/>
    </w:rPr>
  </w:style>
  <w:style w:type="paragraph" w:customStyle="1" w:styleId="10060">
    <w:name w:val="正文1006"/>
    <w:pPr>
      <w:widowControl w:val="0"/>
      <w:jc w:val="both"/>
    </w:pPr>
    <w:rPr>
      <w:rFonts w:ascii="Calibri" w:eastAsia="宋体" w:hAnsi="Calibri" w:cs="Times New Roman"/>
      <w:kern w:val="2"/>
      <w:sz w:val="21"/>
      <w:szCs w:val="22"/>
      <w:lang w:val="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84110">
    <w:name w:val="样式 1841 10 磅"/>
    <w:pPr>
      <w:widowControl w:val="0"/>
      <w:jc w:val="both"/>
    </w:pPr>
    <w:rPr>
      <w:rFonts w:ascii="Calibri" w:eastAsia="宋体" w:hAnsi="Calibri" w:cs="Times New Roman"/>
      <w:kern w:val="2"/>
      <w:sz w:val="21"/>
      <w:szCs w:val="24"/>
      <w:lang w:val="en-US" w:bidi="ar-SA"/>
    </w:rPr>
  </w:style>
  <w:style w:type="paragraph" w:customStyle="1" w:styleId="22010">
    <w:name w:val="样式 220 10 磅"/>
    <w:pPr>
      <w:widowControl w:val="0"/>
      <w:jc w:val="both"/>
    </w:pPr>
    <w:rPr>
      <w:rFonts w:ascii="Calibri" w:eastAsia="宋体" w:hAnsi="Calibri" w:cs="Times New Roman"/>
      <w:kern w:val="2"/>
      <w:sz w:val="21"/>
      <w:szCs w:val="22"/>
      <w:lang w:val="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hAnsi="Times New Roman"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bidi="ar-SA"/>
    </w:rPr>
  </w:style>
  <w:style w:type="paragraph" w:customStyle="1" w:styleId="3320">
    <w:name w:val="正文332"/>
    <w:pPr>
      <w:widowControl w:val="0"/>
      <w:jc w:val="both"/>
    </w:pPr>
    <w:rPr>
      <w:rFonts w:ascii="Calibri" w:eastAsia="宋体" w:hAnsi="Calibri" w:cs="Times New Roman"/>
      <w:kern w:val="2"/>
      <w:sz w:val="21"/>
      <w:szCs w:val="24"/>
      <w:lang w:val="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bidi="ar-SA"/>
    </w:rPr>
  </w:style>
  <w:style w:type="paragraph" w:customStyle="1" w:styleId="7211">
    <w:name w:val="正文72"/>
    <w:pPr>
      <w:widowControl w:val="0"/>
      <w:jc w:val="both"/>
    </w:pPr>
    <w:rPr>
      <w:rFonts w:ascii="Calibri" w:eastAsia="宋体" w:hAnsi="Calibri" w:cs="Times New Roman"/>
      <w:kern w:val="2"/>
      <w:sz w:val="21"/>
      <w:szCs w:val="24"/>
      <w:lang w:val="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bidi="ar-SA"/>
    </w:rPr>
  </w:style>
  <w:style w:type="paragraph" w:customStyle="1" w:styleId="546">
    <w:name w:val="正文5"/>
    <w:pPr>
      <w:widowControl w:val="0"/>
      <w:jc w:val="both"/>
    </w:pPr>
    <w:rPr>
      <w:rFonts w:ascii="Calibri" w:eastAsia="宋体" w:hAnsi="Calibri" w:cs="Times New Roman"/>
      <w:kern w:val="2"/>
      <w:sz w:val="21"/>
      <w:szCs w:val="24"/>
      <w:lang w:val="en-US" w:bidi="ar-SA"/>
    </w:rPr>
  </w:style>
  <w:style w:type="paragraph" w:customStyle="1" w:styleId="3611">
    <w:name w:val="正文361"/>
    <w:pPr>
      <w:widowControl w:val="0"/>
      <w:jc w:val="both"/>
    </w:pPr>
    <w:rPr>
      <w:rFonts w:ascii="Calibri" w:eastAsia="宋体" w:hAnsi="Calibri" w:cs="Times New Roman"/>
      <w:kern w:val="2"/>
      <w:sz w:val="21"/>
      <w:szCs w:val="24"/>
      <w:lang w:val="en-US" w:bidi="ar-SA"/>
    </w:rPr>
  </w:style>
  <w:style w:type="paragraph" w:customStyle="1" w:styleId="8411">
    <w:name w:val="正文84"/>
    <w:pPr>
      <w:widowControl w:val="0"/>
      <w:jc w:val="both"/>
    </w:pPr>
    <w:rPr>
      <w:rFonts w:ascii="Calibri" w:eastAsia="宋体" w:hAnsi="Calibri" w:cs="Times New Roman"/>
      <w:kern w:val="2"/>
      <w:sz w:val="21"/>
      <w:szCs w:val="24"/>
      <w:lang w:val="en-US" w:bidi="ar-SA"/>
    </w:rPr>
  </w:style>
  <w:style w:type="paragraph" w:customStyle="1" w:styleId="694">
    <w:name w:val="正文694"/>
    <w:pPr>
      <w:widowControl w:val="0"/>
      <w:jc w:val="both"/>
    </w:pPr>
    <w:rPr>
      <w:rFonts w:ascii="Calibri" w:eastAsia="宋体" w:hAnsi="Calibri" w:cs="Times New Roman"/>
      <w:kern w:val="2"/>
      <w:sz w:val="21"/>
      <w:szCs w:val="24"/>
      <w:lang w:val="en-US" w:bidi="ar-SA"/>
    </w:rPr>
  </w:style>
  <w:style w:type="paragraph" w:customStyle="1" w:styleId="428">
    <w:name w:val="正文428"/>
    <w:pPr>
      <w:widowControl w:val="0"/>
      <w:jc w:val="both"/>
    </w:pPr>
    <w:rPr>
      <w:rFonts w:ascii="Calibri" w:eastAsia="宋体" w:hAnsi="Calibri" w:cs="Times New Roman"/>
      <w:kern w:val="2"/>
      <w:sz w:val="21"/>
      <w:szCs w:val="24"/>
      <w:lang w:val="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bidi="ar-SA"/>
    </w:rPr>
  </w:style>
  <w:style w:type="paragraph" w:customStyle="1" w:styleId="3050">
    <w:name w:val="正文305"/>
    <w:pPr>
      <w:widowControl w:val="0"/>
      <w:jc w:val="both"/>
    </w:pPr>
    <w:rPr>
      <w:rFonts w:ascii="Calibri" w:eastAsia="宋体" w:hAnsi="Calibri" w:cs="Times New Roman"/>
      <w:kern w:val="2"/>
      <w:sz w:val="21"/>
      <w:szCs w:val="24"/>
      <w:lang w:val="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hAnsi="Times New Roman" w:cs="Courier New"/>
      <w:kern w:val="2"/>
      <w:sz w:val="21"/>
      <w:szCs w:val="21"/>
      <w:lang w:val="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hAnsi="Times New Roman" w:cs="Courier New"/>
      <w:kern w:val="2"/>
      <w:sz w:val="21"/>
      <w:szCs w:val="21"/>
      <w:lang w:val="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bidi="ar-SA"/>
    </w:rPr>
  </w:style>
  <w:style w:type="paragraph" w:customStyle="1" w:styleId="12100">
    <w:name w:val="正文1210"/>
    <w:pPr>
      <w:widowControl w:val="0"/>
      <w:jc w:val="both"/>
    </w:pPr>
    <w:rPr>
      <w:rFonts w:ascii="等线" w:eastAsia="等线" w:hAnsi="Times New Roman"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bidi="ar-SA"/>
    </w:rPr>
  </w:style>
  <w:style w:type="paragraph" w:customStyle="1" w:styleId="9200">
    <w:name w:val="正文920"/>
    <w:pPr>
      <w:widowControl w:val="0"/>
      <w:jc w:val="both"/>
    </w:pPr>
    <w:rPr>
      <w:rFonts w:ascii="Calibri" w:eastAsia="宋体" w:hAnsi="Calibri" w:cs="Times New Roman"/>
      <w:kern w:val="2"/>
      <w:sz w:val="21"/>
      <w:szCs w:val="24"/>
      <w:lang w:val="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12"/>
    <w:pPr>
      <w:widowControl w:val="0"/>
      <w:jc w:val="both"/>
    </w:pPr>
    <w:rPr>
      <w:rFonts w:ascii="Times New Roman" w:eastAsia="宋体" w:hAnsi="Times New Roman" w:cs="Times New Roman"/>
      <w:kern w:val="2"/>
      <w:sz w:val="21"/>
      <w:szCs w:val="22"/>
      <w:lang w:val="en-US"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0360">
    <w:name w:val="正文1036"/>
    <w:rPr>
      <w:rFonts w:ascii="Calibri" w:eastAsia="宋体" w:hAnsi="Calibri" w:cs="Times New Roman"/>
      <w:kern w:val="2"/>
      <w:sz w:val="21"/>
      <w:szCs w:val="21"/>
      <w:lang w:val="en-US" w:bidi="ar-SA"/>
    </w:rPr>
  </w:style>
  <w:style w:type="paragraph" w:customStyle="1" w:styleId="1147">
    <w:name w:val="正文1147"/>
    <w:pPr>
      <w:widowControl w:val="0"/>
      <w:jc w:val="both"/>
    </w:pPr>
    <w:rPr>
      <w:rFonts w:ascii="Calibri" w:eastAsia="宋体" w:hAnsi="Calibri" w:cs="Times New Roman"/>
      <w:kern w:val="2"/>
      <w:sz w:val="21"/>
      <w:szCs w:val="24"/>
      <w:lang w:val="en-US" w:bidi="ar-SA"/>
    </w:rPr>
  </w:style>
  <w:style w:type="paragraph" w:customStyle="1" w:styleId="28710">
    <w:name w:val="样式 287 10 磅"/>
    <w:pPr>
      <w:widowControl w:val="0"/>
      <w:jc w:val="both"/>
    </w:pPr>
    <w:rPr>
      <w:rFonts w:ascii="Calibri" w:eastAsia="宋体" w:hAnsi="Calibri" w:cs="Times New Roman"/>
      <w:kern w:val="2"/>
      <w:sz w:val="21"/>
      <w:szCs w:val="22"/>
      <w:lang w:val="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bidi="ar-SA"/>
    </w:rPr>
  </w:style>
  <w:style w:type="paragraph" w:customStyle="1" w:styleId="1133">
    <w:name w:val="正文1133"/>
    <w:pPr>
      <w:widowControl w:val="0"/>
      <w:jc w:val="both"/>
    </w:pPr>
    <w:rPr>
      <w:rFonts w:ascii="Calibri" w:eastAsia="宋体" w:hAnsi="Calibri" w:cs="Times New Roman"/>
      <w:kern w:val="2"/>
      <w:sz w:val="21"/>
      <w:szCs w:val="24"/>
      <w:lang w:val="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bidi="ar-SA"/>
    </w:rPr>
  </w:style>
  <w:style w:type="paragraph" w:customStyle="1" w:styleId="5760">
    <w:name w:val="正文576"/>
    <w:pPr>
      <w:widowControl w:val="0"/>
      <w:jc w:val="both"/>
    </w:pPr>
    <w:rPr>
      <w:rFonts w:ascii="Calibri" w:eastAsia="宋体" w:hAnsi="Calibri" w:cs="Times New Roman"/>
      <w:kern w:val="2"/>
      <w:sz w:val="21"/>
      <w:szCs w:val="24"/>
      <w:lang w:val="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bidi="ar-SA"/>
    </w:rPr>
  </w:style>
  <w:style w:type="paragraph" w:customStyle="1" w:styleId="43810">
    <w:name w:val="样式 438 10 磅"/>
    <w:next w:val="1163"/>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bidi="ar-SA"/>
    </w:rPr>
  </w:style>
  <w:style w:type="paragraph" w:customStyle="1" w:styleId="194101">
    <w:name w:val="样式 194 10 磅1"/>
    <w:pPr>
      <w:widowControl w:val="0"/>
      <w:jc w:val="both"/>
    </w:pPr>
    <w:rPr>
      <w:rFonts w:ascii="Calibri" w:eastAsia="宋体" w:hAnsi="Calibri" w:cs="Times New Roman"/>
      <w:kern w:val="2"/>
      <w:sz w:val="21"/>
      <w:szCs w:val="22"/>
      <w:lang w:val="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hAnsi="Times New Roman" w:cs="Courier New"/>
      <w:kern w:val="2"/>
      <w:sz w:val="21"/>
      <w:szCs w:val="21"/>
      <w:lang w:val="en-US" w:bidi="ar-SA"/>
    </w:rPr>
  </w:style>
  <w:style w:type="paragraph" w:customStyle="1" w:styleId="30810">
    <w:name w:val="样式 308 10 磅"/>
    <w:pPr>
      <w:widowControl w:val="0"/>
      <w:jc w:val="both"/>
    </w:pPr>
    <w:rPr>
      <w:rFonts w:ascii="Calibri" w:eastAsia="宋体" w:hAnsi="Calibri" w:cs="Times New Roman"/>
      <w:kern w:val="2"/>
      <w:sz w:val="21"/>
      <w:szCs w:val="22"/>
      <w:lang w:val="en-US" w:bidi="ar-SA"/>
    </w:rPr>
  </w:style>
  <w:style w:type="paragraph" w:customStyle="1" w:styleId="5160">
    <w:name w:val="正文516"/>
    <w:pPr>
      <w:widowControl w:val="0"/>
      <w:jc w:val="both"/>
    </w:pPr>
    <w:rPr>
      <w:rFonts w:ascii="Calibri" w:eastAsia="宋体" w:hAnsi="Calibri" w:cs="Times New Roman"/>
      <w:kern w:val="2"/>
      <w:sz w:val="21"/>
      <w:szCs w:val="24"/>
      <w:lang w:val="en-US" w:bidi="ar-SA"/>
    </w:rPr>
  </w:style>
  <w:style w:type="paragraph" w:customStyle="1" w:styleId="509">
    <w:name w:val="正文509"/>
    <w:pPr>
      <w:widowControl w:val="0"/>
      <w:jc w:val="both"/>
    </w:pPr>
    <w:rPr>
      <w:rFonts w:ascii="Calibri" w:eastAsia="宋体" w:hAnsi="Calibri" w:cs="Times New Roman"/>
      <w:kern w:val="2"/>
      <w:sz w:val="21"/>
      <w:szCs w:val="24"/>
      <w:lang w:val="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bidi="ar-SA"/>
    </w:rPr>
  </w:style>
  <w:style w:type="paragraph" w:customStyle="1" w:styleId="5551">
    <w:name w:val="正文555"/>
    <w:pPr>
      <w:widowControl w:val="0"/>
      <w:jc w:val="both"/>
    </w:pPr>
    <w:rPr>
      <w:rFonts w:ascii="Calibri" w:eastAsia="宋体" w:hAnsi="Calibri" w:cs="Times New Roman"/>
      <w:kern w:val="2"/>
      <w:sz w:val="21"/>
      <w:szCs w:val="24"/>
      <w:lang w:val="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bidi="ar-SA"/>
    </w:rPr>
  </w:style>
  <w:style w:type="paragraph" w:customStyle="1" w:styleId="995">
    <w:name w:val="正文99"/>
    <w:pPr>
      <w:widowControl w:val="0"/>
      <w:jc w:val="both"/>
    </w:pPr>
    <w:rPr>
      <w:rFonts w:ascii="Calibri" w:eastAsia="宋体" w:hAnsi="Calibri" w:cs="Times New Roman"/>
      <w:kern w:val="2"/>
      <w:sz w:val="21"/>
      <w:szCs w:val="24"/>
      <w:lang w:val="en-US"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bdr w:val="none" w:sz="0" w:space="0" w:color="auto"/>
      <w:lang w:bidi="ar-SA"/>
    </w:rPr>
  </w:style>
  <w:style w:type="paragraph" w:customStyle="1" w:styleId="22710">
    <w:name w:val="样式 227 10 磅"/>
    <w:pPr>
      <w:widowControl w:val="0"/>
      <w:jc w:val="both"/>
    </w:pPr>
    <w:rPr>
      <w:rFonts w:ascii="Calibri" w:eastAsia="宋体" w:hAnsi="Calibri" w:cs="Times New Roman"/>
      <w:kern w:val="2"/>
      <w:sz w:val="21"/>
      <w:szCs w:val="22"/>
      <w:lang w:val="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bidi="ar-SA"/>
    </w:rPr>
  </w:style>
  <w:style w:type="paragraph" w:customStyle="1" w:styleId="1712">
    <w:name w:val="纯文本17"/>
    <w:pPr>
      <w:widowControl w:val="0"/>
      <w:jc w:val="both"/>
    </w:pPr>
    <w:rPr>
      <w:rFonts w:ascii="宋体" w:eastAsia="宋体" w:hAnsi="Times New Roman" w:cs="Courier New"/>
      <w:kern w:val="2"/>
      <w:sz w:val="21"/>
      <w:szCs w:val="21"/>
      <w:lang w:val="en-US"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bidi="ar-SA"/>
    </w:rPr>
  </w:style>
  <w:style w:type="paragraph" w:customStyle="1" w:styleId="467">
    <w:name w:val="纯文本46"/>
    <w:pPr>
      <w:widowControl w:val="0"/>
      <w:jc w:val="both"/>
    </w:pPr>
    <w:rPr>
      <w:rFonts w:ascii="宋体" w:eastAsia="宋体" w:hAnsi="Times New Roman" w:cs="Courier New"/>
      <w:kern w:val="2"/>
      <w:sz w:val="21"/>
      <w:szCs w:val="21"/>
      <w:lang w:val="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hAnsi="Times New Roman" w:cs="Courier New"/>
      <w:kern w:val="2"/>
      <w:sz w:val="21"/>
      <w:szCs w:val="21"/>
      <w:lang w:val="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593">
    <w:name w:val="正文593"/>
    <w:pPr>
      <w:widowControl w:val="0"/>
      <w:jc w:val="both"/>
    </w:pPr>
    <w:rPr>
      <w:rFonts w:ascii="Calibri" w:eastAsia="宋体" w:hAnsi="Calibri" w:cs="Times New Roman"/>
      <w:kern w:val="2"/>
      <w:sz w:val="21"/>
      <w:szCs w:val="24"/>
      <w:lang w:val="en-US" w:bidi="ar-SA"/>
    </w:rPr>
  </w:style>
  <w:style w:type="paragraph" w:customStyle="1" w:styleId="9650">
    <w:name w:val="正文965"/>
    <w:pPr>
      <w:widowControl w:val="0"/>
      <w:jc w:val="both"/>
    </w:pPr>
    <w:rPr>
      <w:rFonts w:ascii="Calibri" w:eastAsia="宋体" w:hAnsi="Calibri" w:cs="Times New Roman"/>
      <w:kern w:val="2"/>
      <w:sz w:val="21"/>
      <w:szCs w:val="22"/>
      <w:lang w:val="en-US" w:bidi="ar-SA"/>
    </w:rPr>
  </w:style>
  <w:style w:type="paragraph" w:customStyle="1" w:styleId="2400">
    <w:name w:val="正文240"/>
    <w:pPr>
      <w:widowControl w:val="0"/>
      <w:jc w:val="both"/>
    </w:pPr>
    <w:rPr>
      <w:rFonts w:ascii="Calibri" w:eastAsia="宋体" w:hAnsi="Calibri" w:cs="Times New Roman"/>
      <w:kern w:val="2"/>
      <w:sz w:val="21"/>
      <w:szCs w:val="24"/>
      <w:lang w:val="en-US" w:bidi="ar-SA"/>
    </w:rPr>
  </w:style>
  <w:style w:type="paragraph" w:customStyle="1" w:styleId="9560">
    <w:name w:val="正文956"/>
    <w:pPr>
      <w:widowControl w:val="0"/>
      <w:jc w:val="both"/>
    </w:pPr>
    <w:rPr>
      <w:rFonts w:ascii="Calibri" w:eastAsia="宋体" w:hAnsi="Calibri" w:cs="Times New Roman"/>
      <w:kern w:val="2"/>
      <w:sz w:val="21"/>
      <w:szCs w:val="22"/>
      <w:lang w:val="en-US" w:bidi="ar-SA"/>
    </w:rPr>
  </w:style>
  <w:style w:type="paragraph" w:customStyle="1" w:styleId="41210">
    <w:name w:val="样式 412 10 磅"/>
    <w:pPr>
      <w:widowControl w:val="0"/>
      <w:jc w:val="both"/>
    </w:pPr>
    <w:rPr>
      <w:rFonts w:ascii="宋体" w:eastAsia="宋体" w:hAnsi="Times New Roman" w:cs="Times New Roman"/>
      <w:kern w:val="2"/>
      <w:sz w:val="21"/>
      <w:szCs w:val="21"/>
      <w:lang w:val="en-US" w:bidi="ar-SA"/>
    </w:rPr>
  </w:style>
  <w:style w:type="paragraph" w:customStyle="1" w:styleId="866">
    <w:name w:val="正文866"/>
    <w:pPr>
      <w:widowControl w:val="0"/>
      <w:jc w:val="both"/>
    </w:pPr>
    <w:rPr>
      <w:rFonts w:ascii="Calibri" w:eastAsia="宋体" w:hAnsi="Calibri" w:cs="Times New Roman"/>
      <w:kern w:val="2"/>
      <w:sz w:val="21"/>
      <w:szCs w:val="22"/>
      <w:lang w:val="en-US"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bidi="ar-SA"/>
    </w:rPr>
  </w:style>
  <w:style w:type="paragraph" w:customStyle="1" w:styleId="1137">
    <w:name w:val="1"/>
    <w:pPr>
      <w:ind w:firstLine="200"/>
      <w:jc w:val="both"/>
    </w:pPr>
    <w:rPr>
      <w:rFonts w:ascii="宋体" w:eastAsia="宋体" w:hAnsi="Times New Roman" w:cs="Calibri"/>
      <w:kern w:val="2"/>
      <w:sz w:val="28"/>
      <w:szCs w:val="28"/>
      <w:lang w:val="en-US" w:bidi="ar-SA"/>
    </w:rPr>
  </w:style>
  <w:style w:type="paragraph" w:customStyle="1" w:styleId="9950">
    <w:name w:val="正文995"/>
    <w:pPr>
      <w:widowControl w:val="0"/>
      <w:jc w:val="both"/>
    </w:pPr>
    <w:rPr>
      <w:rFonts w:ascii="Calibri" w:eastAsia="宋体" w:hAnsi="Calibri" w:cs="Times New Roman"/>
      <w:kern w:val="2"/>
      <w:sz w:val="21"/>
      <w:szCs w:val="24"/>
      <w:lang w:val="en-US" w:bidi="ar-SA"/>
    </w:rPr>
  </w:style>
  <w:style w:type="paragraph" w:customStyle="1" w:styleId="943">
    <w:name w:val="正文943"/>
    <w:pPr>
      <w:widowControl w:val="0"/>
      <w:jc w:val="both"/>
    </w:pPr>
    <w:rPr>
      <w:rFonts w:ascii="Calibri" w:eastAsia="宋体" w:hAnsi="Calibri" w:cs="Times New Roman"/>
      <w:kern w:val="2"/>
      <w:sz w:val="21"/>
      <w:szCs w:val="22"/>
      <w:lang w:val="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1600">
    <w:name w:val="正文1160"/>
    <w:pPr>
      <w:widowControl w:val="0"/>
      <w:jc w:val="both"/>
    </w:pPr>
    <w:rPr>
      <w:rFonts w:ascii="Calibri" w:eastAsia="方正仿宋_GBK" w:hAnsi="Calibri" w:cs="Times New Roman"/>
      <w:kern w:val="2"/>
      <w:sz w:val="32"/>
      <w:szCs w:val="28"/>
      <w:lang w:val="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hAnsi="Times New Roman" w:cs="Courier New"/>
      <w:kern w:val="2"/>
      <w:sz w:val="21"/>
      <w:szCs w:val="21"/>
      <w:lang w:val="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bidi="ar-SA"/>
    </w:rPr>
  </w:style>
  <w:style w:type="paragraph" w:customStyle="1" w:styleId="9180">
    <w:name w:val="正文918"/>
    <w:pPr>
      <w:widowControl w:val="0"/>
      <w:jc w:val="both"/>
    </w:pPr>
    <w:rPr>
      <w:rFonts w:ascii="Calibri" w:eastAsia="宋体" w:hAnsi="Calibri" w:cs="Times New Roman"/>
      <w:kern w:val="2"/>
      <w:sz w:val="21"/>
      <w:szCs w:val="24"/>
      <w:lang w:val="en-US" w:bidi="ar-SA"/>
    </w:rPr>
  </w:style>
  <w:style w:type="paragraph" w:customStyle="1" w:styleId="348">
    <w:name w:val="正文3"/>
    <w:pPr>
      <w:widowControl w:val="0"/>
      <w:jc w:val="both"/>
    </w:pPr>
    <w:rPr>
      <w:rFonts w:ascii="Calibri" w:eastAsia="宋体" w:hAnsi="Calibri" w:cs="Times New Roman"/>
      <w:kern w:val="2"/>
      <w:sz w:val="21"/>
      <w:szCs w:val="22"/>
      <w:lang w:val="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bidi="ar-SA"/>
    </w:rPr>
  </w:style>
  <w:style w:type="paragraph" w:customStyle="1" w:styleId="589">
    <w:name w:val="正文589"/>
    <w:pPr>
      <w:widowControl w:val="0"/>
      <w:jc w:val="both"/>
    </w:pPr>
    <w:rPr>
      <w:rFonts w:ascii="Calibri" w:eastAsia="宋体" w:hAnsi="Calibri" w:cs="Times New Roman"/>
      <w:kern w:val="2"/>
      <w:sz w:val="21"/>
      <w:szCs w:val="24"/>
      <w:lang w:val="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bidi="ar-SA"/>
    </w:rPr>
  </w:style>
  <w:style w:type="paragraph" w:customStyle="1" w:styleId="6811">
    <w:name w:val="纯文本68"/>
    <w:pPr>
      <w:widowControl w:val="0"/>
      <w:jc w:val="both"/>
    </w:pPr>
    <w:rPr>
      <w:rFonts w:ascii="宋体" w:eastAsia="宋体" w:hAnsi="Times New Roman" w:cs="Courier New"/>
      <w:kern w:val="2"/>
      <w:sz w:val="21"/>
      <w:szCs w:val="21"/>
      <w:lang w:val="en-US" w:bidi="ar-SA"/>
    </w:rPr>
  </w:style>
  <w:style w:type="paragraph" w:customStyle="1" w:styleId="1315">
    <w:name w:val="纯文本13"/>
    <w:pPr>
      <w:widowControl w:val="0"/>
      <w:jc w:val="both"/>
    </w:pPr>
    <w:rPr>
      <w:rFonts w:ascii="宋体" w:eastAsia="宋体" w:hAnsi="Times New Roman" w:cs="Courier New"/>
      <w:kern w:val="2"/>
      <w:sz w:val="21"/>
      <w:szCs w:val="21"/>
      <w:lang w:val="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bidi="ar-SA"/>
    </w:rPr>
  </w:style>
  <w:style w:type="paragraph" w:customStyle="1" w:styleId="997">
    <w:name w:val="纯文本99"/>
    <w:pPr>
      <w:widowControl w:val="0"/>
      <w:jc w:val="both"/>
    </w:pPr>
    <w:rPr>
      <w:rFonts w:ascii="宋体" w:eastAsia="宋体" w:hAnsi="Times New Roman" w:cs="Courier New"/>
      <w:kern w:val="2"/>
      <w:sz w:val="21"/>
      <w:szCs w:val="21"/>
      <w:lang w:val="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hAnsi="Times New Roman" w:cs="Courier New"/>
      <w:kern w:val="2"/>
      <w:sz w:val="21"/>
      <w:szCs w:val="21"/>
      <w:lang w:val="en-US"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bidi="ar-SA"/>
    </w:rPr>
  </w:style>
  <w:style w:type="paragraph" w:customStyle="1" w:styleId="21910">
    <w:name w:val="样式 219 10 磅"/>
    <w:pPr>
      <w:widowControl w:val="0"/>
      <w:jc w:val="both"/>
    </w:pPr>
    <w:rPr>
      <w:rFonts w:ascii="Calibri" w:eastAsia="宋体" w:hAnsi="Calibri" w:cs="Times New Roman"/>
      <w:kern w:val="2"/>
      <w:sz w:val="21"/>
      <w:szCs w:val="22"/>
      <w:lang w:val="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bidi="ar-SA"/>
    </w:rPr>
  </w:style>
  <w:style w:type="paragraph" w:customStyle="1" w:styleId="139100">
    <w:name w:val="13910"/>
    <w:next w:val="TOC5"/>
    <w:pPr>
      <w:jc w:val="both"/>
    </w:pPr>
    <w:rPr>
      <w:rFonts w:ascii="Calibri" w:eastAsia="宋体" w:hAnsi="Calibri" w:cs="Times New Roman"/>
      <w:kern w:val="2"/>
      <w:sz w:val="21"/>
      <w:szCs w:val="21"/>
      <w:lang w:val="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bidi="ar-SA"/>
    </w:rPr>
  </w:style>
  <w:style w:type="paragraph" w:customStyle="1" w:styleId="1514">
    <w:name w:val="纯文本15"/>
    <w:pPr>
      <w:widowControl w:val="0"/>
      <w:jc w:val="both"/>
    </w:pPr>
    <w:rPr>
      <w:rFonts w:ascii="宋体" w:eastAsia="宋体" w:hAnsi="Times New Roman" w:cs="Courier New"/>
      <w:kern w:val="2"/>
      <w:sz w:val="21"/>
      <w:szCs w:val="21"/>
      <w:lang w:val="en-US"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hAnsi="Times New Roman" w:cs="Courier New"/>
      <w:kern w:val="2"/>
      <w:sz w:val="21"/>
      <w:szCs w:val="21"/>
      <w:lang w:val="en-US"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bidi="ar-SA"/>
    </w:rPr>
  </w:style>
  <w:style w:type="paragraph" w:customStyle="1" w:styleId="8230">
    <w:name w:val="正文823"/>
    <w:pPr>
      <w:widowControl w:val="0"/>
      <w:jc w:val="both"/>
    </w:pPr>
    <w:rPr>
      <w:rFonts w:ascii="Calibri" w:eastAsia="宋体" w:hAnsi="Calibri" w:cs="Times New Roman"/>
      <w:kern w:val="2"/>
      <w:sz w:val="21"/>
      <w:szCs w:val="22"/>
      <w:lang w:val="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hAnsi="Times New Roman" w:cs="Courier New"/>
      <w:kern w:val="2"/>
      <w:sz w:val="24"/>
      <w:szCs w:val="21"/>
      <w:lang w:val="en-US"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bidi="ar-SA"/>
    </w:rPr>
  </w:style>
  <w:style w:type="paragraph" w:customStyle="1" w:styleId="21410">
    <w:name w:val="样式 214 10 磅"/>
    <w:pPr>
      <w:widowControl w:val="0"/>
      <w:jc w:val="both"/>
    </w:pPr>
    <w:rPr>
      <w:rFonts w:ascii="Calibri" w:eastAsia="宋体" w:hAnsi="Calibri" w:cs="Times New Roman"/>
      <w:kern w:val="2"/>
      <w:sz w:val="21"/>
      <w:szCs w:val="22"/>
      <w:lang w:val="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bidi="ar-SA"/>
    </w:rPr>
  </w:style>
  <w:style w:type="paragraph" w:customStyle="1" w:styleId="9330">
    <w:name w:val="正文933"/>
    <w:pPr>
      <w:widowControl w:val="0"/>
      <w:jc w:val="both"/>
    </w:pPr>
    <w:rPr>
      <w:rFonts w:ascii="Calibri" w:eastAsia="宋体" w:hAnsi="Calibri" w:cs="Times New Roman"/>
      <w:kern w:val="2"/>
      <w:sz w:val="21"/>
      <w:szCs w:val="24"/>
      <w:lang w:val="en-US" w:bidi="ar-SA"/>
    </w:rPr>
  </w:style>
  <w:style w:type="paragraph" w:customStyle="1" w:styleId="5311">
    <w:name w:val="纯文本53"/>
    <w:pPr>
      <w:widowControl w:val="0"/>
      <w:jc w:val="both"/>
    </w:pPr>
    <w:rPr>
      <w:rFonts w:ascii="宋体" w:eastAsia="宋体" w:hAnsi="Times New Roman" w:cs="Courier New"/>
      <w:kern w:val="2"/>
      <w:sz w:val="21"/>
      <w:szCs w:val="21"/>
      <w:lang w:val="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bidi="ar-SA"/>
    </w:rPr>
  </w:style>
  <w:style w:type="paragraph" w:customStyle="1" w:styleId="11280">
    <w:name w:val="正文1128"/>
    <w:pPr>
      <w:widowControl w:val="0"/>
      <w:jc w:val="both"/>
    </w:pPr>
    <w:rPr>
      <w:rFonts w:ascii="Calibri" w:eastAsia="宋体" w:hAnsi="Calibri" w:cs="Times New Roman"/>
      <w:kern w:val="2"/>
      <w:sz w:val="21"/>
      <w:szCs w:val="24"/>
      <w:lang w:val="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bidi="ar-SA"/>
    </w:rPr>
  </w:style>
  <w:style w:type="paragraph" w:customStyle="1" w:styleId="10120">
    <w:name w:val="正文1012"/>
    <w:pPr>
      <w:widowControl w:val="0"/>
      <w:jc w:val="both"/>
    </w:pPr>
    <w:rPr>
      <w:rFonts w:ascii="Calibri" w:eastAsia="宋体" w:hAnsi="Calibri" w:cs="Times New Roman"/>
      <w:kern w:val="2"/>
      <w:sz w:val="21"/>
      <w:szCs w:val="22"/>
      <w:lang w:val="en-US" w:bidi="ar-SA"/>
    </w:rPr>
  </w:style>
  <w:style w:type="paragraph" w:customStyle="1" w:styleId="9000">
    <w:name w:val="正文900"/>
    <w:pPr>
      <w:widowControl w:val="0"/>
      <w:jc w:val="both"/>
    </w:pPr>
    <w:rPr>
      <w:rFonts w:ascii="Calibri" w:eastAsia="宋体" w:hAnsi="Calibri" w:cs="Times New Roman"/>
      <w:kern w:val="2"/>
      <w:sz w:val="21"/>
      <w:szCs w:val="22"/>
      <w:lang w:val="en-US" w:bidi="ar-SA"/>
    </w:rPr>
  </w:style>
  <w:style w:type="paragraph" w:customStyle="1" w:styleId="374">
    <w:name w:val="样式 37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hAnsi="Times New Roman"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bidi="ar-SA"/>
    </w:rPr>
  </w:style>
  <w:style w:type="paragraph" w:customStyle="1" w:styleId="1840">
    <w:name w:val="正文184"/>
    <w:pPr>
      <w:widowControl w:val="0"/>
      <w:jc w:val="both"/>
    </w:pPr>
    <w:rPr>
      <w:rFonts w:ascii="Calibri" w:eastAsia="宋体" w:hAnsi="Calibri" w:cs="Times New Roman"/>
      <w:kern w:val="2"/>
      <w:sz w:val="21"/>
      <w:szCs w:val="24"/>
      <w:lang w:val="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bidi="ar-SA"/>
    </w:rPr>
  </w:style>
  <w:style w:type="paragraph" w:customStyle="1" w:styleId="1612">
    <w:name w:val="正文16"/>
    <w:pPr>
      <w:widowControl w:val="0"/>
      <w:jc w:val="both"/>
    </w:pPr>
    <w:rPr>
      <w:rFonts w:ascii="Calibri" w:eastAsia="宋体" w:hAnsi="Calibri" w:cs="Times New Roman"/>
      <w:kern w:val="2"/>
      <w:sz w:val="21"/>
      <w:szCs w:val="22"/>
      <w:lang w:val="en-US"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bidi="ar-SA"/>
    </w:rPr>
  </w:style>
  <w:style w:type="paragraph" w:customStyle="1" w:styleId="261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bidi="ar-SA"/>
    </w:rPr>
  </w:style>
  <w:style w:type="paragraph" w:customStyle="1" w:styleId="9230">
    <w:name w:val="正文923"/>
    <w:pPr>
      <w:widowControl w:val="0"/>
      <w:jc w:val="both"/>
    </w:pPr>
    <w:rPr>
      <w:rFonts w:ascii="Calibri" w:eastAsia="宋体" w:hAnsi="Calibri" w:cs="Times New Roman"/>
      <w:kern w:val="2"/>
      <w:sz w:val="21"/>
      <w:szCs w:val="24"/>
      <w:lang w:val="en-US" w:bidi="ar-SA"/>
    </w:rPr>
  </w:style>
  <w:style w:type="paragraph" w:customStyle="1" w:styleId="1185">
    <w:name w:val="正文11"/>
    <w:pPr>
      <w:widowControl w:val="0"/>
      <w:jc w:val="both"/>
    </w:pPr>
    <w:rPr>
      <w:rFonts w:ascii="Calibri" w:eastAsia="宋体" w:hAnsi="Calibri" w:cs="Times New Roman"/>
      <w:kern w:val="2"/>
      <w:sz w:val="21"/>
      <w:szCs w:val="22"/>
      <w:lang w:val="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bidi="ar-SA"/>
    </w:rPr>
  </w:style>
  <w:style w:type="paragraph" w:customStyle="1" w:styleId="6390">
    <w:name w:val="正文639"/>
    <w:pPr>
      <w:widowControl w:val="0"/>
      <w:jc w:val="both"/>
    </w:pPr>
    <w:rPr>
      <w:rFonts w:ascii="Calibri" w:eastAsia="宋体" w:hAnsi="Calibri" w:cs="Times New Roman"/>
      <w:kern w:val="2"/>
      <w:sz w:val="21"/>
      <w:szCs w:val="24"/>
      <w:lang w:val="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hAnsi="Times New Roman" w:cs="Courier New"/>
      <w:kern w:val="2"/>
      <w:sz w:val="21"/>
      <w:szCs w:val="21"/>
      <w:lang w:val="en-US" w:bidi="ar-SA"/>
    </w:rPr>
  </w:style>
  <w:style w:type="paragraph" w:customStyle="1" w:styleId="2200">
    <w:name w:val="正文220"/>
    <w:pPr>
      <w:widowControl w:val="0"/>
      <w:jc w:val="both"/>
    </w:pPr>
    <w:rPr>
      <w:rFonts w:ascii="Calibri" w:eastAsia="宋体" w:hAnsi="Calibri" w:cs="Times New Roman"/>
      <w:kern w:val="2"/>
      <w:sz w:val="21"/>
      <w:szCs w:val="24"/>
      <w:lang w:val="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bidi="ar-SA"/>
    </w:rPr>
  </w:style>
  <w:style w:type="paragraph" w:customStyle="1" w:styleId="9101">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bidi="ar-SA"/>
    </w:rPr>
  </w:style>
  <w:style w:type="paragraph" w:customStyle="1" w:styleId="5680">
    <w:name w:val="正文568"/>
    <w:pPr>
      <w:widowControl w:val="0"/>
      <w:jc w:val="both"/>
    </w:pPr>
    <w:rPr>
      <w:rFonts w:ascii="Calibri" w:eastAsia="宋体" w:hAnsi="Calibri" w:cs="Times New Roman"/>
      <w:kern w:val="2"/>
      <w:sz w:val="21"/>
      <w:szCs w:val="24"/>
      <w:lang w:val="en-US" w:bidi="ar-SA"/>
    </w:rPr>
  </w:style>
  <w:style w:type="paragraph" w:customStyle="1" w:styleId="7070">
    <w:name w:val="正文707"/>
    <w:pPr>
      <w:widowControl w:val="0"/>
      <w:jc w:val="both"/>
    </w:pPr>
    <w:rPr>
      <w:rFonts w:ascii="Calibri" w:eastAsia="宋体" w:hAnsi="Calibri" w:cs="Times New Roman"/>
      <w:kern w:val="2"/>
      <w:sz w:val="21"/>
      <w:szCs w:val="24"/>
      <w:lang w:val="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bidi="ar-SA"/>
    </w:rPr>
  </w:style>
  <w:style w:type="paragraph" w:customStyle="1" w:styleId="3400">
    <w:name w:val="正文340"/>
    <w:pPr>
      <w:widowControl w:val="0"/>
      <w:jc w:val="both"/>
    </w:pPr>
    <w:rPr>
      <w:rFonts w:ascii="Calibri" w:eastAsia="宋体" w:hAnsi="Calibri" w:cs="Times New Roman"/>
      <w:kern w:val="2"/>
      <w:sz w:val="21"/>
      <w:szCs w:val="24"/>
      <w:lang w:val="en-US"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bidi="ar-SA"/>
    </w:rPr>
  </w:style>
  <w:style w:type="paragraph" w:customStyle="1" w:styleId="29710">
    <w:name w:val="样式 297 10 磅"/>
    <w:pPr>
      <w:widowControl w:val="0"/>
      <w:jc w:val="both"/>
    </w:pPr>
    <w:rPr>
      <w:rFonts w:ascii="Calibri" w:eastAsia="宋体" w:hAnsi="Calibri" w:cs="Times New Roman"/>
      <w:kern w:val="2"/>
      <w:sz w:val="21"/>
      <w:szCs w:val="22"/>
      <w:lang w:val="en-US" w:bidi="ar-SA"/>
    </w:rPr>
  </w:style>
  <w:style w:type="paragraph" w:customStyle="1" w:styleId="3520">
    <w:name w:val="正文352"/>
    <w:pPr>
      <w:widowControl w:val="0"/>
      <w:jc w:val="both"/>
    </w:pPr>
    <w:rPr>
      <w:rFonts w:ascii="Calibri" w:eastAsia="宋体" w:hAnsi="Calibri" w:cs="Times New Roman"/>
      <w:kern w:val="2"/>
      <w:sz w:val="21"/>
      <w:szCs w:val="24"/>
      <w:lang w:val="en-US" w:bidi="ar-SA"/>
    </w:rPr>
  </w:style>
  <w:style w:type="paragraph" w:customStyle="1" w:styleId="4190">
    <w:name w:val="正文419"/>
    <w:pPr>
      <w:widowControl w:val="0"/>
      <w:jc w:val="both"/>
    </w:pPr>
    <w:rPr>
      <w:rFonts w:ascii="Calibri" w:eastAsia="宋体" w:hAnsi="Calibri" w:cs="Times New Roman"/>
      <w:kern w:val="2"/>
      <w:sz w:val="21"/>
      <w:szCs w:val="24"/>
      <w:lang w:val="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hAnsi="Times New Roman" w:cs="Times New Roman"/>
      <w:kern w:val="2"/>
      <w:sz w:val="21"/>
      <w:szCs w:val="21"/>
      <w:lang w:val="en-US" w:eastAsia="zh-CN" w:bidi="ar-SA"/>
    </w:rPr>
  </w:style>
  <w:style w:type="paragraph" w:customStyle="1" w:styleId="8312">
    <w:name w:val="纯文本83"/>
    <w:pPr>
      <w:widowControl w:val="0"/>
      <w:jc w:val="both"/>
    </w:pPr>
    <w:rPr>
      <w:rFonts w:ascii="宋体" w:eastAsia="宋体" w:hAnsi="Times New Roman" w:cs="Courier New"/>
      <w:kern w:val="2"/>
      <w:sz w:val="21"/>
      <w:szCs w:val="21"/>
      <w:lang w:val="en-US"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bidi="ar-SA"/>
    </w:rPr>
  </w:style>
  <w:style w:type="paragraph" w:customStyle="1" w:styleId="2540">
    <w:name w:val="正文254"/>
    <w:pPr>
      <w:widowControl w:val="0"/>
      <w:jc w:val="both"/>
    </w:pPr>
    <w:rPr>
      <w:rFonts w:ascii="Calibri" w:eastAsia="宋体" w:hAnsi="Calibri" w:cs="Times New Roman"/>
      <w:kern w:val="2"/>
      <w:sz w:val="21"/>
      <w:szCs w:val="24"/>
      <w:lang w:val="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bidi="ar-SA"/>
    </w:rPr>
  </w:style>
  <w:style w:type="paragraph" w:customStyle="1" w:styleId="6630">
    <w:name w:val="正文663"/>
    <w:pPr>
      <w:widowControl w:val="0"/>
      <w:jc w:val="both"/>
    </w:pPr>
    <w:rPr>
      <w:rFonts w:ascii="Calibri" w:eastAsia="宋体" w:hAnsi="Calibri" w:cs="Times New Roman"/>
      <w:kern w:val="2"/>
      <w:sz w:val="21"/>
      <w:szCs w:val="24"/>
      <w:lang w:val="en-US"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bidi="ar-SA"/>
    </w:rPr>
  </w:style>
  <w:style w:type="paragraph" w:customStyle="1" w:styleId="6520">
    <w:name w:val="正文652"/>
    <w:pPr>
      <w:widowControl w:val="0"/>
      <w:jc w:val="both"/>
    </w:pPr>
    <w:rPr>
      <w:rFonts w:ascii="Calibri" w:eastAsia="宋体" w:hAnsi="Calibri" w:cs="Times New Roman"/>
      <w:kern w:val="2"/>
      <w:sz w:val="21"/>
      <w:szCs w:val="24"/>
      <w:lang w:val="en-US" w:bidi="ar-SA"/>
    </w:rPr>
  </w:style>
  <w:style w:type="paragraph" w:customStyle="1" w:styleId="10540">
    <w:name w:val="正文1054"/>
    <w:rPr>
      <w:rFonts w:ascii="Calibri" w:eastAsia="宋体" w:hAnsi="Calibri" w:cs="Times New Roman"/>
      <w:kern w:val="2"/>
      <w:sz w:val="21"/>
      <w:szCs w:val="21"/>
      <w:lang w:val="en-US" w:bidi="ar-SA"/>
    </w:rPr>
  </w:style>
  <w:style w:type="paragraph" w:customStyle="1" w:styleId="29310">
    <w:name w:val="样式 293 10 磅"/>
    <w:pPr>
      <w:widowControl w:val="0"/>
      <w:jc w:val="both"/>
    </w:pPr>
    <w:rPr>
      <w:rFonts w:ascii="Calibri" w:eastAsia="宋体" w:hAnsi="Calibri" w:cs="Times New Roman"/>
      <w:kern w:val="2"/>
      <w:sz w:val="21"/>
      <w:szCs w:val="22"/>
      <w:lang w:val="en-US"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0"/>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45410">
    <w:name w:val="样式 454 10 磅"/>
    <w:next w:val="169"/>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bidi="ar-SA"/>
    </w:rPr>
  </w:style>
  <w:style w:type="paragraph" w:customStyle="1" w:styleId="6260">
    <w:name w:val="正文626"/>
    <w:pPr>
      <w:widowControl w:val="0"/>
      <w:jc w:val="both"/>
    </w:pPr>
    <w:rPr>
      <w:rFonts w:ascii="Calibri" w:eastAsia="宋体" w:hAnsi="Calibri" w:cs="Times New Roman"/>
      <w:kern w:val="2"/>
      <w:sz w:val="21"/>
      <w:szCs w:val="24"/>
      <w:lang w:val="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bidi="ar-SA"/>
    </w:rPr>
  </w:style>
  <w:style w:type="paragraph" w:customStyle="1" w:styleId="47110">
    <w:name w:val="样式 471 10 磅"/>
    <w:pPr>
      <w:widowControl w:val="0"/>
      <w:jc w:val="both"/>
    </w:pPr>
    <w:rPr>
      <w:rFonts w:ascii="等线" w:eastAsia="等线" w:hAnsi="Times New Roman" w:cs="Arial"/>
      <w:kern w:val="2"/>
      <w:sz w:val="21"/>
      <w:szCs w:val="22"/>
      <w:lang w:val="en-US" w:bidi="ar-SA"/>
    </w:rPr>
  </w:style>
  <w:style w:type="paragraph" w:customStyle="1" w:styleId="355101">
    <w:name w:val="样式 355 10 磅1"/>
    <w:pPr>
      <w:widowControl w:val="0"/>
      <w:jc w:val="both"/>
    </w:pPr>
    <w:rPr>
      <w:rFonts w:ascii="Calibri" w:eastAsia="宋体" w:hAnsi="Calibri" w:cs="Times New Roman"/>
      <w:kern w:val="2"/>
      <w:sz w:val="21"/>
      <w:szCs w:val="22"/>
      <w:lang w:val="en-US" w:bidi="ar-SA"/>
    </w:rPr>
  </w:style>
  <w:style w:type="paragraph" w:customStyle="1" w:styleId="11411">
    <w:name w:val="正文114"/>
    <w:next w:val="1163"/>
    <w:pPr>
      <w:widowControl w:val="0"/>
      <w:jc w:val="both"/>
    </w:pPr>
    <w:rPr>
      <w:rFonts w:ascii="Calibri" w:eastAsia="宋体" w:hAnsi="Calibri" w:cs="Times New Roman"/>
      <w:kern w:val="2"/>
      <w:sz w:val="21"/>
      <w:szCs w:val="24"/>
      <w:lang w:val="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bidi="ar-SA"/>
    </w:rPr>
  </w:style>
  <w:style w:type="paragraph" w:customStyle="1" w:styleId="8870">
    <w:name w:val="正文887"/>
    <w:pPr>
      <w:widowControl w:val="0"/>
      <w:jc w:val="both"/>
    </w:pPr>
    <w:rPr>
      <w:rFonts w:ascii="Calibri" w:eastAsia="宋体" w:hAnsi="Calibri" w:cs="Times New Roman"/>
      <w:kern w:val="2"/>
      <w:sz w:val="21"/>
      <w:szCs w:val="22"/>
      <w:lang w:val="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hAnsi="Times New Roman" w:cs="Courier New"/>
      <w:kern w:val="2"/>
      <w:sz w:val="21"/>
      <w:szCs w:val="21"/>
      <w:lang w:val="en-US"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bidi="ar-SA"/>
    </w:rPr>
  </w:style>
  <w:style w:type="paragraph" w:customStyle="1" w:styleId="7611">
    <w:name w:val="正文761"/>
    <w:pPr>
      <w:widowControl w:val="0"/>
      <w:jc w:val="both"/>
    </w:pPr>
    <w:rPr>
      <w:rFonts w:ascii="Calibri" w:eastAsia="宋体" w:hAnsi="Calibri" w:cs="Times New Roman"/>
      <w:kern w:val="2"/>
      <w:sz w:val="21"/>
      <w:szCs w:val="24"/>
      <w:lang w:val="en-US" w:bidi="ar-SA"/>
    </w:rPr>
  </w:style>
  <w:style w:type="paragraph" w:customStyle="1" w:styleId="39210">
    <w:name w:val="样式 392 10 磅"/>
    <w:pPr>
      <w:widowControl w:val="0"/>
      <w:jc w:val="both"/>
    </w:pPr>
    <w:rPr>
      <w:rFonts w:ascii="Calibri" w:eastAsia="宋体" w:hAnsi="Calibri" w:cs="Times New Roman"/>
      <w:kern w:val="2"/>
      <w:sz w:val="21"/>
      <w:szCs w:val="22"/>
      <w:lang w:val="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bidi="ar-SA"/>
    </w:rPr>
  </w:style>
  <w:style w:type="paragraph" w:customStyle="1" w:styleId="7000">
    <w:name w:val="正文700"/>
    <w:pPr>
      <w:widowControl w:val="0"/>
      <w:jc w:val="both"/>
    </w:pPr>
    <w:rPr>
      <w:rFonts w:ascii="Calibri" w:eastAsia="宋体" w:hAnsi="Calibri" w:cs="Times New Roman"/>
      <w:kern w:val="2"/>
      <w:sz w:val="21"/>
      <w:szCs w:val="24"/>
      <w:lang w:val="en-US" w:bidi="ar-SA"/>
    </w:rPr>
  </w:style>
  <w:style w:type="paragraph" w:customStyle="1" w:styleId="6411">
    <w:name w:val="纯文本64"/>
    <w:pPr>
      <w:widowControl w:val="0"/>
      <w:jc w:val="both"/>
    </w:pPr>
    <w:rPr>
      <w:rFonts w:ascii="宋体" w:eastAsia="宋体" w:hAnsi="Times New Roman" w:cs="Courier New"/>
      <w:kern w:val="2"/>
      <w:sz w:val="21"/>
      <w:szCs w:val="21"/>
      <w:lang w:val="en-US" w:bidi="ar-SA"/>
    </w:rPr>
  </w:style>
  <w:style w:type="paragraph" w:customStyle="1" w:styleId="7511">
    <w:name w:val="正文751"/>
    <w:pPr>
      <w:widowControl w:val="0"/>
      <w:jc w:val="both"/>
    </w:pPr>
    <w:rPr>
      <w:rFonts w:ascii="Calibri" w:eastAsia="宋体" w:hAnsi="Calibri" w:cs="Times New Roman"/>
      <w:kern w:val="2"/>
      <w:sz w:val="21"/>
      <w:szCs w:val="24"/>
      <w:lang w:val="en-US"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bidi="ar-SA"/>
    </w:rPr>
  </w:style>
  <w:style w:type="paragraph" w:customStyle="1" w:styleId="8112">
    <w:name w:val="纯文本81"/>
    <w:pPr>
      <w:widowControl w:val="0"/>
      <w:jc w:val="both"/>
    </w:pPr>
    <w:rPr>
      <w:rFonts w:ascii="宋体" w:eastAsia="宋体" w:hAnsi="Times New Roman" w:cs="Courier New"/>
      <w:kern w:val="2"/>
      <w:sz w:val="21"/>
      <w:szCs w:val="21"/>
      <w:lang w:val="en-US" w:bidi="ar-SA"/>
    </w:rPr>
  </w:style>
  <w:style w:type="paragraph" w:customStyle="1" w:styleId="27910">
    <w:name w:val="样式 279 10 磅"/>
    <w:pPr>
      <w:widowControl w:val="0"/>
      <w:jc w:val="both"/>
    </w:pPr>
    <w:rPr>
      <w:rFonts w:ascii="Calibri" w:eastAsia="宋体" w:hAnsi="Calibri" w:cs="Times New Roman"/>
      <w:kern w:val="2"/>
      <w:sz w:val="21"/>
      <w:szCs w:val="22"/>
      <w:lang w:val="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bidi="ar-SA"/>
    </w:rPr>
  </w:style>
  <w:style w:type="paragraph" w:customStyle="1" w:styleId="116101">
    <w:name w:val="样式 116 10 磅1"/>
    <w:pPr>
      <w:widowControl w:val="0"/>
      <w:jc w:val="both"/>
    </w:pPr>
    <w:rPr>
      <w:rFonts w:ascii="Calibri" w:eastAsia="宋体" w:hAnsi="Calibri" w:cs="Times New Roman"/>
      <w:kern w:val="2"/>
      <w:sz w:val="21"/>
      <w:szCs w:val="28"/>
      <w:lang w:val="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bidi="ar-SA"/>
    </w:rPr>
  </w:style>
  <w:style w:type="paragraph" w:customStyle="1" w:styleId="8380">
    <w:name w:val="正文838"/>
    <w:pPr>
      <w:widowControl w:val="0"/>
      <w:jc w:val="both"/>
    </w:pPr>
    <w:rPr>
      <w:rFonts w:ascii="Calibri" w:eastAsia="宋体" w:hAnsi="Calibri" w:cs="Times New Roman"/>
      <w:kern w:val="2"/>
      <w:sz w:val="21"/>
      <w:szCs w:val="22"/>
      <w:lang w:val="en-US" w:bidi="ar-SA"/>
    </w:rPr>
  </w:style>
  <w:style w:type="paragraph" w:customStyle="1" w:styleId="11320">
    <w:name w:val="正文1132"/>
    <w:pPr>
      <w:widowControl w:val="0"/>
      <w:jc w:val="both"/>
    </w:pPr>
    <w:rPr>
      <w:rFonts w:ascii="Calibri" w:eastAsia="宋体" w:hAnsi="Calibri" w:cs="Times New Roman"/>
      <w:kern w:val="2"/>
      <w:sz w:val="21"/>
      <w:szCs w:val="24"/>
      <w:lang w:val="en-US"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bidi="ar-SA"/>
    </w:rPr>
  </w:style>
  <w:style w:type="paragraph" w:customStyle="1" w:styleId="6160">
    <w:name w:val="正文616"/>
    <w:pPr>
      <w:widowControl w:val="0"/>
      <w:jc w:val="both"/>
    </w:pPr>
    <w:rPr>
      <w:rFonts w:ascii="Calibri" w:eastAsia="宋体" w:hAnsi="Calibri" w:cs="Times New Roman"/>
      <w:kern w:val="2"/>
      <w:sz w:val="21"/>
      <w:szCs w:val="24"/>
      <w:lang w:val="en-US" w:bidi="ar-SA"/>
    </w:rPr>
  </w:style>
  <w:style w:type="paragraph" w:customStyle="1" w:styleId="145101">
    <w:name w:val="样式 145 10 磅1"/>
    <w:pPr>
      <w:widowControl w:val="0"/>
      <w:jc w:val="both"/>
    </w:pPr>
    <w:rPr>
      <w:rFonts w:ascii="Calibri" w:eastAsia="宋体" w:hAnsi="Calibri" w:cs="Times New Roman"/>
      <w:kern w:val="2"/>
      <w:sz w:val="21"/>
      <w:szCs w:val="22"/>
      <w:lang w:val="en-US" w:bidi="ar-SA"/>
    </w:rPr>
  </w:style>
  <w:style w:type="paragraph" w:customStyle="1" w:styleId="10470">
    <w:name w:val="正文1047"/>
    <w:pPr>
      <w:widowControl w:val="0"/>
      <w:jc w:val="both"/>
    </w:pPr>
    <w:rPr>
      <w:rFonts w:ascii="Calibri" w:eastAsia="宋体" w:hAnsi="Calibri" w:cs="Times New Roman"/>
      <w:kern w:val="2"/>
      <w:sz w:val="21"/>
      <w:szCs w:val="24"/>
      <w:lang w:val="en-US" w:bidi="ar-SA"/>
    </w:rPr>
  </w:style>
  <w:style w:type="paragraph" w:customStyle="1" w:styleId="656">
    <w:name w:val="正文656"/>
    <w:pPr>
      <w:widowControl w:val="0"/>
      <w:jc w:val="both"/>
    </w:pPr>
    <w:rPr>
      <w:rFonts w:ascii="Calibri" w:eastAsia="宋体" w:hAnsi="Calibri" w:cs="Times New Roman"/>
      <w:kern w:val="2"/>
      <w:sz w:val="21"/>
      <w:szCs w:val="24"/>
      <w:lang w:val="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bidi="ar-SA"/>
    </w:rPr>
  </w:style>
  <w:style w:type="paragraph" w:customStyle="1" w:styleId="7560">
    <w:name w:val="正文756"/>
    <w:pPr>
      <w:widowControl w:val="0"/>
      <w:jc w:val="both"/>
    </w:pPr>
    <w:rPr>
      <w:rFonts w:ascii="Calibri" w:eastAsia="宋体" w:hAnsi="Calibri" w:cs="Times New Roman"/>
      <w:kern w:val="2"/>
      <w:sz w:val="21"/>
      <w:szCs w:val="24"/>
      <w:lang w:val="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bidi="ar-SA"/>
    </w:rPr>
  </w:style>
  <w:style w:type="paragraph" w:customStyle="1" w:styleId="7312">
    <w:name w:val="纯文本73"/>
    <w:pPr>
      <w:widowControl w:val="0"/>
      <w:jc w:val="both"/>
    </w:pPr>
    <w:rPr>
      <w:rFonts w:ascii="宋体" w:eastAsia="宋体" w:hAnsi="Times New Roman" w:cs="Courier New"/>
      <w:kern w:val="2"/>
      <w:sz w:val="21"/>
      <w:szCs w:val="21"/>
      <w:lang w:val="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bidi="ar-SA"/>
    </w:rPr>
  </w:style>
  <w:style w:type="paragraph" w:customStyle="1" w:styleId="1057">
    <w:name w:val="正文1057"/>
    <w:pPr>
      <w:widowControl w:val="0"/>
      <w:jc w:val="both"/>
    </w:pPr>
    <w:rPr>
      <w:rFonts w:ascii="Calibri" w:eastAsia="宋体" w:hAnsi="Calibri" w:cs="Times New Roman"/>
      <w:kern w:val="2"/>
      <w:sz w:val="21"/>
      <w:szCs w:val="24"/>
      <w:lang w:val="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hAnsi="Times New Roman" w:cs="Courier New"/>
      <w:kern w:val="2"/>
      <w:sz w:val="21"/>
      <w:szCs w:val="21"/>
      <w:lang w:val="en-US" w:bidi="ar-SA"/>
    </w:rPr>
  </w:style>
  <w:style w:type="paragraph" w:customStyle="1" w:styleId="5800">
    <w:name w:val="正文580"/>
    <w:pPr>
      <w:widowControl w:val="0"/>
      <w:jc w:val="both"/>
    </w:pPr>
    <w:rPr>
      <w:rFonts w:ascii="Calibri" w:eastAsia="宋体" w:hAnsi="Calibri" w:cs="Times New Roman"/>
      <w:kern w:val="2"/>
      <w:sz w:val="21"/>
      <w:szCs w:val="24"/>
      <w:lang w:val="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bidi="ar-SA"/>
    </w:rPr>
  </w:style>
  <w:style w:type="paragraph" w:customStyle="1" w:styleId="1291">
    <w:name w:val="正文129"/>
    <w:next w:val="1281"/>
    <w:pPr>
      <w:widowControl w:val="0"/>
      <w:jc w:val="both"/>
    </w:pPr>
    <w:rPr>
      <w:rFonts w:ascii="Calibri" w:eastAsia="宋体" w:hAnsi="Calibri" w:cs="Times New Roman"/>
      <w:kern w:val="2"/>
      <w:sz w:val="21"/>
      <w:szCs w:val="24"/>
      <w:lang w:val="en-US" w:bidi="ar-SA"/>
    </w:rPr>
  </w:style>
  <w:style w:type="paragraph" w:customStyle="1" w:styleId="9420">
    <w:name w:val="正文942"/>
    <w:pPr>
      <w:widowControl w:val="0"/>
      <w:jc w:val="both"/>
    </w:pPr>
    <w:rPr>
      <w:rFonts w:ascii="Calibri" w:eastAsia="方正仿宋_GBK" w:hAnsi="Calibri" w:cs="Times New Roman"/>
      <w:kern w:val="2"/>
      <w:sz w:val="32"/>
      <w:szCs w:val="28"/>
      <w:lang w:val="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bidi="ar-SA"/>
    </w:rPr>
  </w:style>
  <w:style w:type="paragraph" w:customStyle="1" w:styleId="9111">
    <w:name w:val="样式 9 11 磅"/>
    <w:rPr>
      <w:rFonts w:ascii="Calibri" w:eastAsia="宋体" w:hAnsi="Calibri" w:cs="Times New Roman"/>
      <w:sz w:val="22"/>
      <w:szCs w:val="22"/>
      <w:lang w:val="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bidi="ar-SA"/>
    </w:rPr>
  </w:style>
  <w:style w:type="paragraph" w:customStyle="1" w:styleId="1066">
    <w:name w:val="正文1066"/>
    <w:pPr>
      <w:widowControl w:val="0"/>
      <w:jc w:val="both"/>
    </w:pPr>
    <w:rPr>
      <w:rFonts w:ascii="Calibri" w:eastAsia="宋体" w:hAnsi="Calibri" w:cs="Times New Roman"/>
      <w:kern w:val="2"/>
      <w:sz w:val="21"/>
      <w:szCs w:val="22"/>
      <w:lang w:val="en-US" w:bidi="ar-SA"/>
    </w:rPr>
  </w:style>
  <w:style w:type="paragraph" w:customStyle="1" w:styleId="UserStyle16">
    <w:name w:val="UserStyle_16"/>
    <w:next w:val="20"/>
    <w:rPr>
      <w:rFonts w:ascii="Calibri" w:eastAsia="宋体" w:hAnsi="Calibri" w:cs="Times New Roman"/>
      <w:sz w:val="22"/>
      <w:szCs w:val="22"/>
      <w:lang w:val="en-US" w:bidi="ar-SA"/>
    </w:rPr>
  </w:style>
  <w:style w:type="paragraph" w:customStyle="1" w:styleId="30010">
    <w:name w:val="样式 300 10 磅"/>
    <w:pPr>
      <w:widowControl w:val="0"/>
      <w:jc w:val="both"/>
    </w:pPr>
    <w:rPr>
      <w:rFonts w:ascii="Calibri" w:eastAsia="宋体" w:hAnsi="Calibri" w:cs="Times New Roman"/>
      <w:kern w:val="2"/>
      <w:sz w:val="21"/>
      <w:szCs w:val="22"/>
      <w:lang w:val="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bidi="ar-SA"/>
    </w:rPr>
  </w:style>
  <w:style w:type="paragraph" w:customStyle="1" w:styleId="11100">
    <w:name w:val="样式 11 10 磅"/>
    <w:next w:val="1183"/>
    <w:pPr>
      <w:widowControl w:val="0"/>
      <w:jc w:val="both"/>
    </w:pPr>
    <w:rPr>
      <w:rFonts w:ascii="宋体" w:eastAsia="宋体" w:hAnsi="Times New Roman"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bidi="ar-SA"/>
    </w:rPr>
  </w:style>
  <w:style w:type="paragraph" w:customStyle="1" w:styleId="3115">
    <w:name w:val="正文文本 31"/>
    <w:rPr>
      <w:rFonts w:ascii="宋体" w:eastAsia="宋体" w:hAnsi="Times New Roman" w:cs="宋体"/>
      <w:kern w:val="2"/>
      <w:sz w:val="24"/>
      <w:szCs w:val="24"/>
      <w:lang w:val="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Times New Roman" w:cs="Courier New"/>
      <w:kern w:val="2"/>
      <w:sz w:val="21"/>
      <w:szCs w:val="21"/>
      <w:lang w:val="en-US" w:bidi="ar-SA"/>
    </w:rPr>
  </w:style>
  <w:style w:type="paragraph" w:customStyle="1" w:styleId="299">
    <w:name w:val="正文299"/>
    <w:pPr>
      <w:widowControl w:val="0"/>
      <w:jc w:val="both"/>
    </w:pPr>
    <w:rPr>
      <w:rFonts w:ascii="Calibri" w:eastAsia="宋体" w:hAnsi="Calibri" w:cs="Times New Roman"/>
      <w:kern w:val="2"/>
      <w:sz w:val="21"/>
      <w:szCs w:val="24"/>
      <w:lang w:val="en-US" w:bidi="ar-SA"/>
    </w:rPr>
  </w:style>
  <w:style w:type="paragraph" w:customStyle="1" w:styleId="10911">
    <w:name w:val="正文109"/>
    <w:pPr>
      <w:widowControl w:val="0"/>
      <w:jc w:val="both"/>
    </w:pPr>
    <w:rPr>
      <w:rFonts w:ascii="Calibri" w:eastAsia="宋体" w:hAnsi="Calibri" w:cs="Times New Roman"/>
      <w:kern w:val="2"/>
      <w:sz w:val="21"/>
      <w:szCs w:val="24"/>
      <w:lang w:val="en-US" w:bidi="ar-SA"/>
    </w:rPr>
  </w:style>
  <w:style w:type="paragraph" w:customStyle="1" w:styleId="7130">
    <w:name w:val="正文713"/>
    <w:pPr>
      <w:widowControl w:val="0"/>
      <w:jc w:val="both"/>
    </w:pPr>
    <w:rPr>
      <w:rFonts w:ascii="Calibri" w:eastAsia="宋体" w:hAnsi="Calibri" w:cs="Times New Roman"/>
      <w:kern w:val="2"/>
      <w:sz w:val="21"/>
      <w:szCs w:val="24"/>
      <w:lang w:val="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bidi="ar-SA"/>
    </w:rPr>
  </w:style>
  <w:style w:type="paragraph" w:customStyle="1" w:styleId="321101">
    <w:name w:val="样式 321 10 磅1"/>
    <w:pPr>
      <w:widowControl w:val="0"/>
      <w:jc w:val="both"/>
    </w:pPr>
    <w:rPr>
      <w:rFonts w:ascii="Calibri" w:eastAsia="宋体" w:hAnsi="Calibri" w:cs="Times New Roman"/>
      <w:kern w:val="2"/>
      <w:sz w:val="21"/>
      <w:szCs w:val="22"/>
      <w:lang w:val="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hAnsi="Times New Roman" w:cs="Courier New"/>
      <w:kern w:val="2"/>
      <w:sz w:val="21"/>
      <w:szCs w:val="21"/>
      <w:lang w:val="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8"/>
    <w:pPr>
      <w:widowControl w:val="0"/>
      <w:jc w:val="both"/>
    </w:pPr>
    <w:rPr>
      <w:rFonts w:ascii="Times New Roman" w:eastAsia="宋体" w:hAnsi="Times New Roman" w:cs="Times New Roman"/>
      <w:kern w:val="2"/>
      <w:sz w:val="21"/>
      <w:szCs w:val="22"/>
      <w:lang w:val="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bidi="ar-SA"/>
    </w:rPr>
  </w:style>
  <w:style w:type="paragraph" w:customStyle="1" w:styleId="3330">
    <w:name w:val="正文333"/>
    <w:pPr>
      <w:widowControl w:val="0"/>
      <w:jc w:val="both"/>
    </w:pPr>
    <w:rPr>
      <w:rFonts w:ascii="Calibri" w:eastAsia="宋体" w:hAnsi="Calibri" w:cs="Times New Roman"/>
      <w:kern w:val="2"/>
      <w:sz w:val="21"/>
      <w:szCs w:val="24"/>
      <w:lang w:val="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bidi="ar-SA"/>
    </w:rPr>
  </w:style>
  <w:style w:type="paragraph" w:customStyle="1" w:styleId="1820">
    <w:name w:val="正文182"/>
    <w:pPr>
      <w:widowControl w:val="0"/>
      <w:jc w:val="both"/>
    </w:pPr>
    <w:rPr>
      <w:rFonts w:ascii="Calibri" w:eastAsia="宋体" w:hAnsi="Calibri" w:cs="Times New Roman"/>
      <w:kern w:val="2"/>
      <w:sz w:val="21"/>
      <w:szCs w:val="24"/>
      <w:lang w:val="en-US" w:bidi="ar-SA"/>
    </w:rPr>
  </w:style>
  <w:style w:type="paragraph" w:customStyle="1" w:styleId="29110">
    <w:name w:val="样式 291 10 磅"/>
    <w:pPr>
      <w:widowControl w:val="0"/>
      <w:jc w:val="both"/>
    </w:pPr>
    <w:rPr>
      <w:rFonts w:ascii="Calibri" w:eastAsia="宋体" w:hAnsi="Calibri" w:cs="Times New Roman"/>
      <w:kern w:val="2"/>
      <w:sz w:val="21"/>
      <w:szCs w:val="22"/>
      <w:lang w:val="en-US" w:bidi="ar-SA"/>
    </w:rPr>
  </w:style>
  <w:style w:type="paragraph" w:customStyle="1" w:styleId="6413">
    <w:name w:val="正文64"/>
    <w:pPr>
      <w:widowControl w:val="0"/>
      <w:jc w:val="both"/>
    </w:pPr>
    <w:rPr>
      <w:rFonts w:ascii="Calibri" w:eastAsia="宋体" w:hAnsi="Calibri" w:cs="Times New Roman"/>
      <w:kern w:val="2"/>
      <w:sz w:val="21"/>
      <w:szCs w:val="24"/>
      <w:lang w:val="en-US"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bidi="ar-SA"/>
    </w:rPr>
  </w:style>
  <w:style w:type="paragraph" w:customStyle="1" w:styleId="2370">
    <w:name w:val="正文237"/>
    <w:pPr>
      <w:widowControl w:val="0"/>
      <w:jc w:val="both"/>
    </w:pPr>
    <w:rPr>
      <w:rFonts w:ascii="Calibri" w:eastAsia="宋体" w:hAnsi="Calibri" w:cs="Times New Roman"/>
      <w:kern w:val="2"/>
      <w:sz w:val="21"/>
      <w:szCs w:val="24"/>
      <w:lang w:val="en-US" w:bidi="ar-SA"/>
    </w:rPr>
  </w:style>
  <w:style w:type="paragraph" w:customStyle="1" w:styleId="796">
    <w:name w:val="正文796"/>
    <w:pPr>
      <w:widowControl w:val="0"/>
      <w:jc w:val="both"/>
    </w:pPr>
    <w:rPr>
      <w:rFonts w:ascii="Calibri" w:eastAsia="宋体" w:hAnsi="Calibri" w:cs="Times New Roman"/>
      <w:kern w:val="2"/>
      <w:sz w:val="21"/>
      <w:szCs w:val="22"/>
      <w:lang w:val="en-US" w:bidi="ar-SA"/>
    </w:rPr>
  </w:style>
  <w:style w:type="paragraph" w:customStyle="1" w:styleId="38710">
    <w:name w:val="样式 387 10 磅"/>
    <w:pPr>
      <w:widowControl w:val="0"/>
      <w:jc w:val="both"/>
    </w:pPr>
    <w:rPr>
      <w:rFonts w:ascii="Calibri" w:eastAsia="宋体" w:hAnsi="Calibri" w:cs="Times New Roman"/>
      <w:kern w:val="2"/>
      <w:sz w:val="21"/>
      <w:szCs w:val="24"/>
      <w:lang w:val="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bidi="ar-SA"/>
    </w:rPr>
  </w:style>
  <w:style w:type="paragraph" w:customStyle="1" w:styleId="11850">
    <w:name w:val="正文1185"/>
    <w:pPr>
      <w:widowControl w:val="0"/>
      <w:jc w:val="both"/>
    </w:pPr>
    <w:rPr>
      <w:rFonts w:ascii="等线" w:eastAsia="等线" w:hAnsi="Times New Roman"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bidi="ar-SA"/>
    </w:rPr>
  </w:style>
  <w:style w:type="paragraph" w:customStyle="1" w:styleId="4114">
    <w:name w:val="正文_4_1"/>
    <w:next w:val="a8"/>
    <w:pPr>
      <w:widowControl w:val="0"/>
      <w:jc w:val="both"/>
    </w:pPr>
    <w:rPr>
      <w:rFonts w:ascii="Calibri" w:eastAsia="宋体" w:hAnsi="Calibri" w:cs="Times New Roman"/>
      <w:kern w:val="2"/>
      <w:sz w:val="21"/>
      <w:szCs w:val="22"/>
      <w:lang w:val="en-US" w:bidi="ar-SA"/>
    </w:rPr>
  </w:style>
  <w:style w:type="paragraph" w:customStyle="1" w:styleId="5880">
    <w:name w:val="正文588"/>
    <w:pPr>
      <w:widowControl w:val="0"/>
      <w:jc w:val="both"/>
    </w:pPr>
    <w:rPr>
      <w:rFonts w:ascii="Calibri" w:eastAsia="宋体" w:hAnsi="Calibri" w:cs="Times New Roman"/>
      <w:kern w:val="2"/>
      <w:sz w:val="21"/>
      <w:szCs w:val="24"/>
      <w:lang w:val="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bidi="ar-SA"/>
    </w:rPr>
  </w:style>
  <w:style w:type="paragraph" w:customStyle="1" w:styleId="6330">
    <w:name w:val="正文633"/>
    <w:pPr>
      <w:widowControl w:val="0"/>
      <w:jc w:val="both"/>
    </w:pPr>
    <w:rPr>
      <w:rFonts w:ascii="Calibri" w:eastAsia="宋体" w:hAnsi="Calibri" w:cs="Times New Roman"/>
      <w:kern w:val="2"/>
      <w:sz w:val="21"/>
      <w:szCs w:val="24"/>
      <w:lang w:val="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bidi="ar-SA"/>
    </w:rPr>
  </w:style>
  <w:style w:type="paragraph" w:customStyle="1" w:styleId="45210">
    <w:name w:val="样式 452 10 磅"/>
    <w:next w:val="1075"/>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bidi="ar-SA"/>
    </w:rPr>
  </w:style>
  <w:style w:type="paragraph" w:customStyle="1" w:styleId="50910">
    <w:name w:val="样式 509 10 磅"/>
    <w:pPr>
      <w:widowControl w:val="0"/>
      <w:jc w:val="both"/>
    </w:pPr>
    <w:rPr>
      <w:rFonts w:ascii="Calibri" w:eastAsia="宋体" w:hAnsi="Calibri" w:cs="Times New Roman"/>
      <w:kern w:val="2"/>
      <w:sz w:val="21"/>
      <w:szCs w:val="24"/>
      <w:lang w:val="en-US" w:bidi="ar-SA"/>
    </w:rPr>
  </w:style>
  <w:style w:type="paragraph" w:customStyle="1" w:styleId="191510">
    <w:name w:val="样式 1915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bidi="ar-SA"/>
    </w:rPr>
  </w:style>
  <w:style w:type="paragraph" w:customStyle="1" w:styleId="4211">
    <w:name w:val="纯文本42"/>
    <w:pPr>
      <w:widowControl w:val="0"/>
      <w:jc w:val="both"/>
    </w:pPr>
    <w:rPr>
      <w:rFonts w:ascii="宋体" w:eastAsia="宋体" w:hAnsi="Times New Roman" w:cs="Courier New"/>
      <w:kern w:val="2"/>
      <w:sz w:val="21"/>
      <w:szCs w:val="21"/>
      <w:lang w:val="en-US" w:bidi="ar-SA"/>
    </w:rPr>
  </w:style>
  <w:style w:type="paragraph" w:customStyle="1" w:styleId="355">
    <w:name w:val="正文355"/>
    <w:pPr>
      <w:widowControl w:val="0"/>
      <w:jc w:val="both"/>
    </w:pPr>
    <w:rPr>
      <w:rFonts w:ascii="Calibri" w:eastAsia="宋体" w:hAnsi="Calibri" w:cs="Times New Roman"/>
      <w:kern w:val="2"/>
      <w:sz w:val="21"/>
      <w:szCs w:val="24"/>
      <w:lang w:val="en-US" w:bidi="ar-SA"/>
    </w:rPr>
  </w:style>
  <w:style w:type="paragraph" w:customStyle="1" w:styleId="11540">
    <w:name w:val="正文1154"/>
    <w:pPr>
      <w:widowControl w:val="0"/>
      <w:jc w:val="both"/>
    </w:pPr>
    <w:rPr>
      <w:rFonts w:ascii="Calibri" w:eastAsia="方正仿宋_GBK" w:hAnsi="Calibri" w:cs="Times New Roman"/>
      <w:kern w:val="2"/>
      <w:sz w:val="32"/>
      <w:szCs w:val="28"/>
      <w:lang w:val="en-US" w:bidi="ar-SA"/>
    </w:rPr>
  </w:style>
  <w:style w:type="paragraph" w:customStyle="1" w:styleId="4800">
    <w:name w:val="正文480"/>
    <w:pPr>
      <w:widowControl w:val="0"/>
      <w:jc w:val="both"/>
    </w:pPr>
    <w:rPr>
      <w:rFonts w:ascii="Calibri" w:eastAsia="宋体" w:hAnsi="Calibri" w:cs="Times New Roman"/>
      <w:kern w:val="2"/>
      <w:sz w:val="21"/>
      <w:szCs w:val="24"/>
      <w:lang w:val="en-US" w:bidi="ar-SA"/>
    </w:rPr>
  </w:style>
  <w:style w:type="paragraph" w:customStyle="1" w:styleId="4911">
    <w:name w:val="纯文本49"/>
    <w:pPr>
      <w:widowControl w:val="0"/>
      <w:jc w:val="both"/>
    </w:pPr>
    <w:rPr>
      <w:rFonts w:ascii="宋体" w:eastAsia="宋体" w:hAnsi="Times New Roman" w:cs="Courier New"/>
      <w:kern w:val="2"/>
      <w:sz w:val="21"/>
      <w:szCs w:val="21"/>
      <w:lang w:val="en-US" w:bidi="ar-SA"/>
    </w:rPr>
  </w:style>
  <w:style w:type="paragraph" w:customStyle="1" w:styleId="1650">
    <w:name w:val="正文165"/>
    <w:pPr>
      <w:widowControl w:val="0"/>
      <w:jc w:val="both"/>
    </w:pPr>
    <w:rPr>
      <w:rFonts w:ascii="Calibri" w:eastAsia="宋体" w:hAnsi="Calibri" w:cs="Times New Roman"/>
      <w:kern w:val="2"/>
      <w:sz w:val="21"/>
      <w:szCs w:val="24"/>
      <w:lang w:val="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bidi="ar-SA"/>
    </w:rPr>
  </w:style>
  <w:style w:type="paragraph" w:customStyle="1" w:styleId="1317">
    <w:name w:val="纯文本131"/>
    <w:pPr>
      <w:widowControl w:val="0"/>
      <w:jc w:val="both"/>
    </w:pPr>
    <w:rPr>
      <w:rFonts w:ascii="宋体" w:eastAsia="宋体" w:hAnsi="Times New Roman" w:cs="Courier New"/>
      <w:kern w:val="2"/>
      <w:sz w:val="21"/>
      <w:szCs w:val="21"/>
      <w:lang w:val="en-US" w:bidi="ar-SA"/>
    </w:rPr>
  </w:style>
  <w:style w:type="paragraph" w:customStyle="1" w:styleId="4260">
    <w:name w:val="正文426"/>
    <w:pPr>
      <w:widowControl w:val="0"/>
      <w:jc w:val="both"/>
    </w:pPr>
    <w:rPr>
      <w:rFonts w:ascii="Calibri" w:eastAsia="宋体" w:hAnsi="Calibri" w:cs="Times New Roman"/>
      <w:kern w:val="2"/>
      <w:sz w:val="21"/>
      <w:szCs w:val="24"/>
      <w:lang w:val="en-US" w:bidi="ar-SA"/>
    </w:rPr>
  </w:style>
  <w:style w:type="paragraph" w:customStyle="1" w:styleId="3450">
    <w:name w:val="正文345"/>
    <w:pPr>
      <w:widowControl w:val="0"/>
      <w:jc w:val="both"/>
    </w:pPr>
    <w:rPr>
      <w:rFonts w:ascii="Calibri" w:eastAsia="宋体" w:hAnsi="Calibri" w:cs="Times New Roman"/>
      <w:kern w:val="2"/>
      <w:sz w:val="21"/>
      <w:szCs w:val="24"/>
      <w:lang w:val="en-US"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8"/>
    <w:pPr>
      <w:widowControl w:val="0"/>
      <w:jc w:val="both"/>
    </w:pPr>
    <w:rPr>
      <w:rFonts w:ascii="Calibri" w:eastAsia="宋体" w:hAnsi="Calibri" w:cs="Times New Roman"/>
      <w:kern w:val="2"/>
      <w:sz w:val="21"/>
      <w:szCs w:val="24"/>
      <w:lang w:val="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bidi="ar-SA"/>
    </w:rPr>
  </w:style>
  <w:style w:type="paragraph" w:customStyle="1" w:styleId="138100">
    <w:name w:val="样式 138 10 磅"/>
    <w:next w:val="a10"/>
    <w:pPr>
      <w:widowControl w:val="0"/>
      <w:jc w:val="both"/>
    </w:pPr>
    <w:rPr>
      <w:rFonts w:ascii="Times New Roman" w:eastAsia="宋体" w:hAnsi="Times New Roman" w:cs="Times New Roman"/>
      <w:kern w:val="2"/>
      <w:sz w:val="21"/>
      <w:szCs w:val="22"/>
      <w:lang w:val="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bidi="ar-SA"/>
    </w:rPr>
  </w:style>
  <w:style w:type="paragraph" w:customStyle="1" w:styleId="3680">
    <w:name w:val="正文368"/>
    <w:pPr>
      <w:widowControl w:val="0"/>
      <w:jc w:val="both"/>
    </w:pPr>
    <w:rPr>
      <w:rFonts w:ascii="Calibri" w:eastAsia="宋体" w:hAnsi="Calibri" w:cs="Times New Roman"/>
      <w:kern w:val="2"/>
      <w:sz w:val="21"/>
      <w:szCs w:val="24"/>
      <w:lang w:val="en-US" w:bidi="ar-SA"/>
    </w:rPr>
  </w:style>
  <w:style w:type="paragraph" w:customStyle="1" w:styleId="3740">
    <w:name w:val="正文374"/>
    <w:pPr>
      <w:widowControl w:val="0"/>
      <w:jc w:val="both"/>
    </w:pPr>
    <w:rPr>
      <w:rFonts w:ascii="Calibri" w:eastAsia="宋体" w:hAnsi="Calibri" w:cs="Times New Roman"/>
      <w:kern w:val="2"/>
      <w:sz w:val="21"/>
      <w:szCs w:val="24"/>
      <w:lang w:val="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010">
    <w:name w:val="样式 290 10 磅"/>
    <w:pPr>
      <w:widowControl w:val="0"/>
      <w:jc w:val="both"/>
    </w:pPr>
    <w:rPr>
      <w:rFonts w:ascii="Calibri" w:eastAsia="宋体" w:hAnsi="Calibri" w:cs="Times New Roman"/>
      <w:kern w:val="2"/>
      <w:sz w:val="21"/>
      <w:szCs w:val="22"/>
      <w:lang w:val="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8000">
    <w:name w:val="正文800"/>
    <w:pPr>
      <w:widowControl w:val="0"/>
      <w:jc w:val="both"/>
    </w:pPr>
    <w:rPr>
      <w:rFonts w:ascii="Calibri" w:eastAsia="宋体" w:hAnsi="Calibri" w:cs="Times New Roman"/>
      <w:kern w:val="2"/>
      <w:sz w:val="21"/>
      <w:szCs w:val="22"/>
      <w:lang w:val="en-US"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bidi="ar-SA"/>
    </w:rPr>
  </w:style>
  <w:style w:type="paragraph" w:customStyle="1" w:styleId="4001">
    <w:name w:val="正文400"/>
    <w:pPr>
      <w:widowControl w:val="0"/>
      <w:jc w:val="both"/>
    </w:pPr>
    <w:rPr>
      <w:rFonts w:ascii="Calibri" w:eastAsia="宋体" w:hAnsi="Calibri" w:cs="Times New Roman"/>
      <w:kern w:val="2"/>
      <w:sz w:val="21"/>
      <w:szCs w:val="24"/>
      <w:lang w:val="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bidi="ar-SA"/>
    </w:rPr>
  </w:style>
  <w:style w:type="paragraph" w:customStyle="1" w:styleId="8080">
    <w:name w:val="正文808"/>
    <w:pPr>
      <w:widowControl w:val="0"/>
      <w:jc w:val="both"/>
    </w:pPr>
    <w:rPr>
      <w:rFonts w:ascii="Calibri" w:eastAsia="宋体" w:hAnsi="Calibri" w:cs="Times New Roman"/>
      <w:kern w:val="2"/>
      <w:sz w:val="21"/>
      <w:szCs w:val="22"/>
      <w:lang w:val="en-US" w:bidi="ar-SA"/>
    </w:rPr>
  </w:style>
  <w:style w:type="paragraph" w:customStyle="1" w:styleId="3270">
    <w:name w:val="正文327"/>
    <w:pPr>
      <w:widowControl w:val="0"/>
      <w:jc w:val="both"/>
    </w:pPr>
    <w:rPr>
      <w:rFonts w:ascii="Calibri" w:eastAsia="宋体" w:hAnsi="Calibri" w:cs="Times New Roman"/>
      <w:kern w:val="2"/>
      <w:sz w:val="21"/>
      <w:szCs w:val="24"/>
      <w:lang w:val="en-US" w:bidi="ar-SA"/>
    </w:rPr>
  </w:style>
  <w:style w:type="paragraph" w:customStyle="1" w:styleId="167101">
    <w:name w:val="样式 167 10 磅1"/>
    <w:pPr>
      <w:widowControl w:val="0"/>
      <w:jc w:val="both"/>
    </w:pPr>
    <w:rPr>
      <w:rFonts w:ascii="Calibri" w:eastAsia="宋体" w:hAnsi="Calibri" w:cs="Times New Roman"/>
      <w:kern w:val="2"/>
      <w:sz w:val="21"/>
      <w:szCs w:val="22"/>
      <w:lang w:val="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bidi="ar-SA"/>
    </w:rPr>
  </w:style>
  <w:style w:type="paragraph" w:customStyle="1" w:styleId="559">
    <w:name w:val="正文559"/>
    <w:pPr>
      <w:widowControl w:val="0"/>
      <w:jc w:val="both"/>
    </w:pPr>
    <w:rPr>
      <w:rFonts w:ascii="Calibri" w:eastAsia="宋体" w:hAnsi="Calibri" w:cs="Times New Roman"/>
      <w:kern w:val="2"/>
      <w:sz w:val="21"/>
      <w:szCs w:val="24"/>
      <w:lang w:val="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bidi="ar-SA"/>
    </w:rPr>
  </w:style>
  <w:style w:type="paragraph" w:customStyle="1" w:styleId="194710">
    <w:name w:val="样式 194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410">
    <w:name w:val="样式 194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310">
    <w:name w:val="样式 194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210">
    <w:name w:val="样式 194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110">
    <w:name w:val="样式 194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910">
    <w:name w:val="样式 193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810">
    <w:name w:val="样式 193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710">
    <w:name w:val="样式 193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510">
    <w:name w:val="样式 193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410">
    <w:name w:val="样式 193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310">
    <w:name w:val="样式 193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210">
    <w:name w:val="样式 193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110">
    <w:name w:val="样式 193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2910">
    <w:name w:val="样式 192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1">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2">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1">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2">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2">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2">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1521">
    <w:name w:val="正文_1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1">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000">
    <w:name w:val="样式 35 10 磅_0"/>
    <w:pPr>
      <w:widowControl w:val="0"/>
      <w:jc w:val="both"/>
    </w:pPr>
    <w:rPr>
      <w:rFonts w:ascii="Times New Roman" w:eastAsia="宋体" w:hAnsi="Times New Roman" w:cs="Times New Roman"/>
      <w:kern w:val="2"/>
      <w:sz w:val="21"/>
      <w:szCs w:val="22"/>
      <w:lang w:val="en-US" w:eastAsia="zh-CN" w:bidi="ar-SA"/>
    </w:rPr>
  </w:style>
  <w:style w:type="table" w:styleId="TableGrid">
    <w:name w:val="Table Grid"/>
    <w:basedOn w:val="TableNormal"/>
    <w:qFormat/>
    <w:pPr>
      <w:widowControl w:val="0"/>
      <w:jc w:val="both"/>
    </w:pPr>
    <w:rPr>
      <w:rFonts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594979D1-2425-4564-964F-763D34ED1F35}">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14094905</TotalTime>
  <Pages>80</Pages>
  <Words>0</Words>
  <Characters>32206</Characters>
  <Application>Microsoft Office Word</Application>
  <DocSecurity>0</DocSecurity>
  <Lines>0</Lines>
  <Paragraphs>908</Paragraphs>
  <ScaleCrop>false</ScaleCrop>
  <Company>ms</Company>
  <LinksUpToDate>false</LinksUpToDate>
  <CharactersWithSpaces>42942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任宇</cp:lastModifiedBy>
  <cp:revision>6</cp:revision>
  <cp:lastPrinted>2020-06-24T09:06:00Z</cp:lastPrinted>
  <dcterms:created xsi:type="dcterms:W3CDTF">2021-11-24T16:33:00Z</dcterms:created>
  <dcterms:modified xsi:type="dcterms:W3CDTF">2024-07-17T07:55:56Z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