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pStyle w:val="321"/>
        <w:spacing w:line="560" w:lineRule="exact"/>
        <w:jc w:val="center"/>
        <w:rPr>
          <w:rFonts w:ascii="方正小标宋_GBK" w:eastAsia="方正小标宋_GBK" w:cs="宋体"/>
          <w:color w:val="000000"/>
          <w:sz w:val="44"/>
          <w:szCs w:val="44"/>
        </w:rPr>
      </w:pPr>
      <w:bookmarkStart w:id="0" w:name="_GoBack"/>
      <w:bookmarkEnd w:id="0"/>
      <w:r>
        <w:rPr>
          <w:rFonts w:ascii="方正小标宋_GBK" w:eastAsia="方正小标宋_GBK" w:cs="宋体" w:hint="eastAsia"/>
          <w:color w:val="000000"/>
          <w:sz w:val="44"/>
          <w:szCs w:val="44"/>
        </w:rPr>
        <w:t>海关总署2023年金钥匙网上商城</w:t>
      </w:r>
    </w:p>
    <w:p>
      <w:pPr>
        <w:pStyle w:val="321"/>
        <w:spacing w:line="560" w:lineRule="exact"/>
        <w:jc w:val="center"/>
        <w:rPr>
          <w:rFonts w:ascii="方正小标宋_GBK" w:eastAsia="方正小标宋_GBK" w:cs="宋体" w:hint="eastAsia"/>
          <w:color w:val="000000"/>
          <w:sz w:val="44"/>
          <w:szCs w:val="44"/>
        </w:rPr>
      </w:pPr>
      <w:r>
        <w:rPr>
          <w:rFonts w:ascii="方正小标宋_GBK" w:eastAsia="方正小标宋_GBK" w:cs="宋体"/>
          <w:color w:val="000000"/>
          <w:sz w:val="44"/>
          <w:szCs w:val="44"/>
          <w:u w:val="single" w:color="auto"/>
        </w:rPr>
        <w:t xml:space="preserve">     </w:t>
      </w:r>
      <w:r>
        <w:rPr>
          <w:rFonts w:ascii="方正小标宋_GBK" w:eastAsia="方正小标宋_GBK" w:cs="宋体"/>
          <w:color w:val="000000"/>
          <w:sz w:val="44"/>
          <w:szCs w:val="44"/>
        </w:rPr>
        <w:t>类</w:t>
      </w:r>
      <w:r>
        <w:rPr>
          <w:rFonts w:ascii="方正小标宋_GBK" w:eastAsia="方正小标宋_GBK" w:cs="宋体" w:hint="eastAsia"/>
          <w:color w:val="000000"/>
          <w:sz w:val="44"/>
          <w:szCs w:val="44"/>
        </w:rPr>
        <w:t>设备采购项目采购合同</w:t>
      </w:r>
      <w:r>
        <w:rPr>
          <w:rFonts w:ascii="方正小标宋_GBK" w:eastAsia="方正小标宋_GBK" w:cs="宋体"/>
          <w:color w:val="000000"/>
          <w:sz w:val="44"/>
          <w:szCs w:val="44"/>
        </w:rPr>
        <w:t>(范本)</w:t>
      </w:r>
    </w:p>
    <w:p>
      <w:pPr>
        <w:pStyle w:val="321"/>
        <w:spacing w:line="560" w:lineRule="exact"/>
        <w:jc w:val="center"/>
        <w:rPr>
          <w:rFonts w:ascii="宋体" w:cs="宋体"/>
          <w:b/>
          <w:color w:val="000000"/>
          <w:sz w:val="21"/>
          <w:szCs w:val="21"/>
        </w:rPr>
      </w:pPr>
    </w:p>
    <w:p>
      <w:pPr>
        <w:pStyle w:val="321"/>
        <w:tabs>
          <w:tab w:val="left" w:pos="420"/>
        </w:tabs>
        <w:spacing w:line="560" w:lineRule="exact"/>
        <w:ind w:firstLineChars="200" w:firstLine="640"/>
        <w:textAlignment w:val="auto"/>
        <w:rPr>
          <w:rFonts w:ascii="方正仿宋_GBK" w:eastAsia="方正仿宋_GBK" w:cs="宋体" w:hint="eastAsia"/>
          <w:color w:val="000000"/>
          <w:sz w:val="32"/>
          <w:szCs w:val="32"/>
        </w:rPr>
      </w:pPr>
      <w:r>
        <w:rPr>
          <w:rFonts w:ascii="方正仿宋_GBK" w:eastAsia="方正仿宋_GBK" w:cs="宋体" w:hint="eastAsia"/>
          <w:color w:val="000000"/>
          <w:sz w:val="32"/>
          <w:szCs w:val="32"/>
        </w:rPr>
        <w:t>采购人(甲方)：</w:t>
      </w:r>
    </w:p>
    <w:p>
      <w:pPr>
        <w:pStyle w:val="321"/>
        <w:tabs>
          <w:tab w:val="left" w:pos="420"/>
        </w:tabs>
        <w:spacing w:line="560" w:lineRule="exact"/>
        <w:ind w:firstLineChars="200" w:firstLine="640"/>
        <w:textAlignment w:val="auto"/>
        <w:rPr>
          <w:rFonts w:ascii="方正仿宋_GBK" w:eastAsia="方正仿宋_GBK" w:cs="宋体" w:hint="eastAsia"/>
          <w:color w:val="000000"/>
          <w:sz w:val="32"/>
          <w:szCs w:val="32"/>
        </w:rPr>
      </w:pPr>
    </w:p>
    <w:p>
      <w:pPr>
        <w:pStyle w:val="321"/>
        <w:tabs>
          <w:tab w:val="left" w:pos="525"/>
          <w:tab w:val="left" w:pos="630"/>
        </w:tabs>
        <w:spacing w:line="560" w:lineRule="exact"/>
        <w:ind w:firstLineChars="200" w:firstLine="640"/>
        <w:textAlignment w:val="auto"/>
        <w:rPr>
          <w:rFonts w:ascii="方正仿宋_GBK" w:eastAsia="方正仿宋_GBK" w:cs="宋体" w:hint="eastAsia"/>
          <w:color w:val="000000"/>
          <w:sz w:val="32"/>
          <w:szCs w:val="32"/>
        </w:rPr>
      </w:pPr>
      <w:r>
        <w:rPr>
          <w:rFonts w:ascii="方正仿宋_GBK" w:eastAsia="方正仿宋_GBK" w:cs="宋体" w:hint="eastAsia"/>
          <w:color w:val="000000"/>
          <w:sz w:val="32"/>
          <w:szCs w:val="32"/>
        </w:rPr>
        <w:t xml:space="preserve">供应商(乙方)：     </w:t>
      </w:r>
    </w:p>
    <w:p>
      <w:pPr>
        <w:pStyle w:val="321"/>
        <w:tabs>
          <w:tab w:val="left" w:pos="420"/>
          <w:tab w:val="left" w:pos="630"/>
        </w:tabs>
        <w:adjustRightInd w:val="0"/>
        <w:snapToGrid w:val="0"/>
        <w:spacing w:line="560" w:lineRule="exact"/>
        <w:textAlignment w:val="auto"/>
        <w:rPr>
          <w:rFonts w:ascii="方正仿宋_GBK" w:eastAsia="方正仿宋_GBK" w:cs="宋体" w:hint="eastAsia"/>
          <w:color w:val="000000"/>
          <w:sz w:val="32"/>
          <w:szCs w:val="32"/>
        </w:rPr>
      </w:pPr>
    </w:p>
    <w:p>
      <w:pPr>
        <w:pStyle w:val="321"/>
        <w:tabs>
          <w:tab w:val="left" w:pos="420"/>
          <w:tab w:val="left" w:pos="630"/>
        </w:tabs>
        <w:spacing w:line="560" w:lineRule="exact"/>
        <w:ind w:firstLineChars="200" w:firstLine="640"/>
        <w:textAlignment w:val="auto"/>
        <w:rPr>
          <w:rStyle w:val="322"/>
          <w:rFonts w:ascii="方正仿宋_GBK" w:eastAsia="方正仿宋_GBK" w:cs="宋体" w:hint="eastAsia"/>
          <w:b w:val="0"/>
          <w:bCs w:val="0"/>
          <w:color w:val="000000"/>
          <w:kern w:val="2"/>
          <w:sz w:val="32"/>
          <w:szCs w:val="32"/>
        </w:rPr>
      </w:pPr>
      <w:r>
        <w:rPr>
          <w:rFonts w:ascii="方正仿宋_GBK" w:eastAsia="方正仿宋_GBK" w:cs="宋体" w:hint="eastAsia"/>
          <w:color w:val="000000"/>
          <w:sz w:val="32"/>
          <w:szCs w:val="32"/>
        </w:rPr>
        <w:t>根据《中华人民共和国民法典》等相关法律和</w:t>
      </w:r>
      <w:r>
        <w:rPr>
          <w:rFonts w:ascii="方正仿宋_GBK" w:eastAsia="方正仿宋_GBK" w:cs="宋体"/>
          <w:color w:val="000000"/>
          <w:sz w:val="32"/>
          <w:szCs w:val="32"/>
        </w:rPr>
        <w:t>招标</w:t>
      </w:r>
      <w:r>
        <w:rPr>
          <w:rFonts w:ascii="方正仿宋_GBK" w:eastAsia="方正仿宋_GBK" w:cs="宋体" w:hint="eastAsia"/>
          <w:color w:val="000000"/>
          <w:sz w:val="32"/>
          <w:szCs w:val="32"/>
        </w:rPr>
        <w:t>文件的规定，甲乙双方经平等协商一致签署本合同并共同遵守履行。</w:t>
      </w:r>
    </w:p>
    <w:p>
      <w:pPr>
        <w:pStyle w:val="321"/>
        <w:tabs>
          <w:tab w:val="left" w:pos="420"/>
          <w:tab w:val="left" w:pos="630"/>
        </w:tabs>
        <w:spacing w:line="560" w:lineRule="exact"/>
        <w:ind w:firstLineChars="200" w:firstLine="624"/>
        <w:textAlignment w:val="auto"/>
        <w:rPr>
          <w:rFonts w:ascii="方正黑体_GBK" w:eastAsia="方正黑体_GBK" w:cs="宋体" w:hint="eastAsia"/>
          <w:color w:val="000000"/>
          <w:spacing w:val="-4"/>
          <w:sz w:val="32"/>
          <w:szCs w:val="32"/>
        </w:rPr>
      </w:pPr>
      <w:r>
        <w:rPr>
          <w:rFonts w:ascii="方正黑体_GBK" w:eastAsia="方正黑体_GBK" w:cs="宋体" w:hint="eastAsia"/>
          <w:color w:val="000000"/>
          <w:spacing w:val="-4"/>
          <w:sz w:val="32"/>
          <w:szCs w:val="32"/>
        </w:rPr>
        <w:t>第一条 采购内容</w:t>
      </w:r>
    </w:p>
    <w:p>
      <w:pPr>
        <w:pStyle w:val="321"/>
        <w:tabs>
          <w:tab w:val="left" w:pos="420"/>
          <w:tab w:val="left" w:pos="630"/>
        </w:tabs>
        <w:spacing w:line="560" w:lineRule="exact"/>
        <w:ind w:firstLineChars="200" w:firstLine="640"/>
        <w:textAlignment w:val="auto"/>
        <w:rPr>
          <w:rFonts w:ascii="方正仿宋_GBK" w:eastAsia="方正仿宋_GBK" w:cs="宋体"/>
          <w:color w:val="000000"/>
          <w:sz w:val="32"/>
          <w:szCs w:val="32"/>
        </w:rPr>
      </w:pPr>
      <w:r>
        <w:rPr>
          <w:rFonts w:ascii="方正仿宋_GBK" w:eastAsia="方正仿宋_GBK" w:cs="宋体" w:hint="eastAsia"/>
          <w:color w:val="000000"/>
          <w:sz w:val="32"/>
          <w:szCs w:val="32"/>
        </w:rPr>
        <w:t>甲方根据实际使用需求，要求乙方提供的合同货物如下：</w:t>
      </w:r>
    </w:p>
    <w:p>
      <w:pPr>
        <w:pStyle w:val="438"/>
        <w:autoSpaceDN w:val="0"/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tbl>
      <w:tblPr>
        <w:jc w:val="left"/>
        <w:tblInd w:w="218" w:type="dxa"/>
        <w:tblW w:w="8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866"/>
        <w:gridCol w:w="2170"/>
        <w:gridCol w:w="1270"/>
        <w:gridCol w:w="1050"/>
        <w:gridCol w:w="840"/>
        <w:gridCol w:w="840"/>
      </w:tblGrid>
      <w:tr>
        <w:trPr>
          <w:trHeight w:val="59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438"/>
              <w:tabs>
                <w:tab w:val="left" w:pos="360"/>
              </w:tabs>
              <w:autoSpaceDN w:val="0"/>
              <w:spacing w:before="100" w:beforeAutospacing="1" w:after="100" w:afterAutospacing="1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438"/>
              <w:tabs>
                <w:tab w:val="left" w:pos="360"/>
              </w:tabs>
              <w:autoSpaceDN w:val="0"/>
              <w:spacing w:before="100" w:beforeAutospacing="1" w:after="100" w:afterAutospacing="1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货物</w:t>
            </w:r>
            <w:r>
              <w:rPr>
                <w:rFonts w:ascii="宋体" w:hAnsi="宋体" w:hint="eastAsia"/>
                <w:bCs/>
                <w:szCs w:val="21"/>
              </w:rPr>
              <w:t>名称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438"/>
              <w:tabs>
                <w:tab w:val="left" w:pos="360"/>
              </w:tabs>
              <w:autoSpaceDN w:val="0"/>
              <w:spacing w:before="100" w:beforeAutospacing="1" w:after="100" w:afterAutospacing="1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品牌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438"/>
              <w:tabs>
                <w:tab w:val="left" w:pos="567"/>
              </w:tabs>
              <w:autoSpaceDN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型号规格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438"/>
              <w:tabs>
                <w:tab w:val="left" w:pos="567"/>
              </w:tabs>
              <w:autoSpaceDN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单价（元）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438"/>
              <w:tabs>
                <w:tab w:val="left" w:pos="567"/>
              </w:tabs>
              <w:autoSpaceDN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单位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438"/>
              <w:tabs>
                <w:tab w:val="left" w:pos="567"/>
              </w:tabs>
              <w:autoSpaceDN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备注</w:t>
            </w:r>
          </w:p>
        </w:tc>
      </w:tr>
      <w:tr>
        <w:trPr>
          <w:trHeight w:val="46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438"/>
              <w:tabs>
                <w:tab w:val="left" w:pos="360"/>
              </w:tabs>
              <w:autoSpaceDN w:val="0"/>
              <w:spacing w:before="100" w:beforeAutospacing="1" w:after="100" w:afterAutospacing="1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438"/>
              <w:tabs>
                <w:tab w:val="left" w:pos="360"/>
              </w:tabs>
              <w:autoSpaceDN w:val="0"/>
              <w:spacing w:before="100" w:beforeAutospacing="1" w:after="100" w:afterAutospacing="1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438"/>
              <w:tabs>
                <w:tab w:val="left" w:pos="360"/>
              </w:tabs>
              <w:autoSpaceDN w:val="0"/>
              <w:spacing w:before="100" w:beforeAutospacing="1" w:after="100" w:afterAutospacing="1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438"/>
              <w:tabs>
                <w:tab w:val="left" w:pos="567"/>
              </w:tabs>
              <w:autoSpaceDN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438"/>
              <w:tabs>
                <w:tab w:val="left" w:pos="567"/>
              </w:tabs>
              <w:autoSpaceDN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438"/>
              <w:tabs>
                <w:tab w:val="left" w:pos="567"/>
              </w:tabs>
              <w:autoSpaceDN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438"/>
              <w:tabs>
                <w:tab w:val="left" w:pos="567"/>
              </w:tabs>
              <w:autoSpaceDN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rPr>
          <w:trHeight w:val="46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438"/>
              <w:tabs>
                <w:tab w:val="left" w:pos="360"/>
              </w:tabs>
              <w:autoSpaceDN w:val="0"/>
              <w:spacing w:before="100" w:beforeAutospacing="1" w:after="100" w:afterAutospacing="1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438"/>
              <w:tabs>
                <w:tab w:val="left" w:pos="360"/>
              </w:tabs>
              <w:autoSpaceDN w:val="0"/>
              <w:spacing w:before="100" w:beforeAutospacing="1" w:after="100" w:afterAutospacing="1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438"/>
              <w:tabs>
                <w:tab w:val="left" w:pos="360"/>
              </w:tabs>
              <w:autoSpaceDN w:val="0"/>
              <w:spacing w:before="100" w:beforeAutospacing="1" w:after="100" w:afterAutospacing="1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438"/>
              <w:autoSpaceDN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438"/>
              <w:autoSpaceDN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438"/>
              <w:autoSpaceDN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438"/>
              <w:autoSpaceDN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rPr>
          <w:trHeight w:val="46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438"/>
              <w:tabs>
                <w:tab w:val="left" w:pos="360"/>
              </w:tabs>
              <w:autoSpaceDN w:val="0"/>
              <w:spacing w:before="100" w:beforeAutospacing="1" w:after="100" w:afterAutospacing="1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438"/>
              <w:tabs>
                <w:tab w:val="left" w:pos="360"/>
              </w:tabs>
              <w:autoSpaceDN w:val="0"/>
              <w:spacing w:before="100" w:beforeAutospacing="1" w:after="100" w:afterAutospacing="1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438"/>
              <w:tabs>
                <w:tab w:val="left" w:pos="360"/>
              </w:tabs>
              <w:autoSpaceDN w:val="0"/>
              <w:spacing w:before="100" w:beforeAutospacing="1" w:after="100" w:afterAutospacing="1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438"/>
              <w:autoSpaceDN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438"/>
              <w:autoSpaceDN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438"/>
              <w:autoSpaceDN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438"/>
              <w:autoSpaceDN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>
      <w:pPr>
        <w:pStyle w:val="321"/>
        <w:tabs>
          <w:tab w:val="left" w:pos="420"/>
          <w:tab w:val="left" w:pos="630"/>
        </w:tabs>
        <w:spacing w:line="560" w:lineRule="exact"/>
        <w:ind w:firstLineChars="200" w:firstLine="640"/>
        <w:textAlignment w:val="auto"/>
        <w:rPr>
          <w:rFonts w:ascii="方正仿宋_GBK" w:eastAsia="方正仿宋_GBK" w:cs="宋体"/>
          <w:color w:val="000000"/>
          <w:sz w:val="32"/>
          <w:szCs w:val="32"/>
        </w:rPr>
      </w:pPr>
    </w:p>
    <w:p>
      <w:pPr>
        <w:pStyle w:val="321"/>
        <w:tabs>
          <w:tab w:val="left" w:pos="420"/>
          <w:tab w:val="left" w:pos="630"/>
        </w:tabs>
        <w:spacing w:line="560" w:lineRule="exact"/>
        <w:ind w:firstLineChars="200" w:firstLine="640"/>
        <w:textAlignment w:val="auto"/>
        <w:rPr>
          <w:rFonts w:ascii="方正仿宋_GBK" w:eastAsia="方正仿宋_GBK" w:cs="宋体" w:hint="eastAsia"/>
          <w:color w:val="000000"/>
          <w:sz w:val="32"/>
          <w:szCs w:val="32"/>
        </w:rPr>
      </w:pPr>
      <w:r>
        <w:rPr>
          <w:rFonts w:ascii="方正仿宋_GBK" w:eastAsia="方正仿宋_GBK" w:cs="宋体" w:hint="eastAsia"/>
          <w:color w:val="000000"/>
          <w:sz w:val="32"/>
          <w:szCs w:val="32"/>
        </w:rPr>
        <w:t>上述单价包括原料、生产、包装费用，运输保险费、吊装库存费、检测费用，验收费用，国家征收的所有相关税费，以及从签订合同起直至质量保证期完毕的一切相关费用</w:t>
      </w:r>
      <w:r>
        <w:rPr>
          <w:rFonts w:ascii="方正仿宋_GBK" w:eastAsia="方正仿宋_GBK" w:cs="宋体"/>
          <w:color w:val="000000"/>
          <w:sz w:val="32"/>
          <w:szCs w:val="32"/>
        </w:rPr>
        <w:t>,</w:t>
      </w:r>
      <w:r>
        <w:rPr>
          <w:rFonts w:ascii="方正仿宋_GBK" w:eastAsia="方正仿宋_GBK" w:cs="宋体" w:hint="eastAsia"/>
          <w:color w:val="000000"/>
          <w:sz w:val="32"/>
          <w:szCs w:val="32"/>
        </w:rPr>
        <w:t>乙方应当按国家规定的税率向</w:t>
      </w:r>
      <w:r>
        <w:rPr>
          <w:rFonts w:ascii="方正仿宋_GBK" w:eastAsia="方正仿宋_GBK" w:cs="宋体"/>
          <w:color w:val="000000"/>
          <w:sz w:val="32"/>
          <w:szCs w:val="32"/>
        </w:rPr>
        <w:t>实际</w:t>
      </w:r>
      <w:r>
        <w:rPr>
          <w:rFonts w:ascii="方正仿宋_GBK" w:eastAsia="方正仿宋_GBK" w:cs="宋体" w:hint="eastAsia"/>
          <w:color w:val="000000"/>
          <w:sz w:val="32"/>
          <w:szCs w:val="32"/>
        </w:rPr>
        <w:t>用户开具一般增值税发票。</w:t>
      </w:r>
    </w:p>
    <w:p>
      <w:pPr>
        <w:pStyle w:val="321"/>
        <w:tabs>
          <w:tab w:val="left" w:pos="420"/>
          <w:tab w:val="left" w:pos="630"/>
        </w:tabs>
        <w:spacing w:line="560" w:lineRule="exact"/>
        <w:ind w:firstLineChars="200" w:firstLine="640"/>
        <w:textAlignment w:val="auto"/>
        <w:rPr>
          <w:rFonts w:ascii="方正仿宋_GBK" w:eastAsia="方正仿宋_GBK" w:cs="宋体" w:hint="eastAsia"/>
          <w:color w:val="000000"/>
          <w:sz w:val="32"/>
          <w:szCs w:val="32"/>
        </w:rPr>
      </w:pPr>
    </w:p>
    <w:p>
      <w:pPr>
        <w:pStyle w:val="321"/>
        <w:tabs>
          <w:tab w:val="left" w:pos="420"/>
          <w:tab w:val="left" w:pos="630"/>
        </w:tabs>
        <w:spacing w:line="560" w:lineRule="exact"/>
        <w:ind w:firstLineChars="200" w:firstLine="624"/>
        <w:textAlignment w:val="auto"/>
        <w:rPr>
          <w:rFonts w:ascii="方正黑体_GBK" w:eastAsia="方正黑体_GBK" w:cs="宋体" w:hint="eastAsia"/>
          <w:color w:val="000000"/>
          <w:spacing w:val="-4"/>
          <w:sz w:val="32"/>
          <w:szCs w:val="32"/>
        </w:rPr>
      </w:pPr>
      <w:r>
        <w:rPr>
          <w:rFonts w:ascii="方正黑体_GBK" w:eastAsia="方正黑体_GBK" w:cs="宋体" w:hint="eastAsia"/>
          <w:color w:val="000000"/>
          <w:spacing w:val="-4"/>
          <w:sz w:val="32"/>
          <w:szCs w:val="32"/>
        </w:rPr>
        <w:t>第二条 交付与验收</w:t>
      </w:r>
    </w:p>
    <w:p>
      <w:pPr>
        <w:pStyle w:val="321"/>
        <w:tabs>
          <w:tab w:val="left" w:pos="420"/>
          <w:tab w:val="left" w:pos="630"/>
        </w:tabs>
        <w:spacing w:line="560" w:lineRule="exact"/>
        <w:ind w:firstLineChars="200" w:firstLine="640"/>
        <w:textAlignment w:val="auto"/>
        <w:rPr>
          <w:rFonts w:ascii="Times New Roman" w:eastAsia="方正仿宋_GBK" w:hAnsi="Times New Roman"/>
          <w:bCs/>
          <w:color w:val="000000"/>
          <w:sz w:val="32"/>
          <w:szCs w:val="32"/>
        </w:rPr>
      </w:pPr>
      <w:r>
        <w:rPr>
          <w:rFonts w:ascii="Times New Roman" w:eastAsia="方正仿宋_GBK" w:hAnsi="Times New Roman"/>
          <w:color w:val="000000"/>
          <w:sz w:val="32"/>
          <w:szCs w:val="32"/>
        </w:rPr>
        <w:t>1. 交付时间及地点：</w:t>
      </w:r>
      <w:r>
        <w:rPr>
          <w:rFonts w:ascii="Times New Roman" w:eastAsia="方正仿宋_GBK" w:hAnsi="Times New Roman"/>
          <w:bCs/>
          <w:color w:val="000000"/>
          <w:sz w:val="32"/>
          <w:szCs w:val="32"/>
        </w:rPr>
        <w:t>本项目为海关金钥匙网上商城</w:t>
      </w:r>
      <w:r>
        <w:rPr>
          <w:rFonts w:ascii="Times New Roman" w:eastAsia="方正仿宋_GBK" w:hAnsi="Times New Roman"/>
          <w:color w:val="000000"/>
          <w:sz w:val="32"/>
          <w:szCs w:val="32"/>
          <w:u w:val="single"/>
        </w:rPr>
        <w:t xml:space="preserve">       </w:t>
      </w:r>
      <w:r>
        <w:rPr>
          <w:rFonts w:ascii="Times New Roman" w:eastAsia="方正仿宋_GBK" w:hAnsi="Times New Roman"/>
          <w:color w:val="000000"/>
          <w:sz w:val="32"/>
          <w:szCs w:val="32"/>
        </w:rPr>
        <w:t xml:space="preserve"> 类设备</w:t>
      </w:r>
      <w:r>
        <w:rPr>
          <w:rFonts w:ascii="Times New Roman" w:eastAsia="方正仿宋_GBK" w:hAnsi="Times New Roman"/>
          <w:bCs/>
          <w:color w:val="000000"/>
          <w:sz w:val="32"/>
          <w:szCs w:val="32"/>
        </w:rPr>
        <w:t>上架公开招标，最终交易为各海关单位在网上商城进行采购，货物交付时间及地点以实际用户（各海关单位）线上交易时所确认并提供的相关信息为准。</w:t>
      </w:r>
    </w:p>
    <w:p>
      <w:pPr>
        <w:pStyle w:val="321"/>
        <w:tabs>
          <w:tab w:val="left" w:pos="420"/>
          <w:tab w:val="left" w:pos="630"/>
        </w:tabs>
        <w:spacing w:line="560" w:lineRule="exact"/>
        <w:ind w:firstLineChars="200" w:firstLine="640"/>
        <w:textAlignment w:val="auto"/>
        <w:rPr>
          <w:rFonts w:ascii="Times New Roman" w:eastAsia="方正仿宋_GBK" w:hAnsi="Times New Roman"/>
          <w:color w:val="000000"/>
          <w:sz w:val="32"/>
          <w:szCs w:val="32"/>
        </w:rPr>
      </w:pPr>
      <w:r>
        <w:rPr>
          <w:rFonts w:ascii="Times New Roman" w:eastAsia="方正仿宋_GBK" w:hAnsi="Times New Roman"/>
          <w:bCs/>
          <w:color w:val="000000"/>
          <w:sz w:val="32"/>
          <w:szCs w:val="32"/>
        </w:rPr>
        <w:t>2</w:t>
      </w:r>
      <w:r>
        <w:rPr>
          <w:rFonts w:ascii="Times New Roman" w:eastAsia="方正仿宋_GBK" w:hAnsi="Times New Roman"/>
          <w:color w:val="000000"/>
          <w:sz w:val="32"/>
          <w:szCs w:val="32"/>
        </w:rPr>
        <w:t>. 甲方有权对乙方在海关金钥匙网上商城上架产品的质量、规格、性能和数量等进行详细而全面的检验，此检验并不代替验收，交货验收仍由线上交易的各海关单位组织实施。</w:t>
      </w:r>
    </w:p>
    <w:p>
      <w:pPr>
        <w:pStyle w:val="321"/>
        <w:tabs>
          <w:tab w:val="left" w:pos="420"/>
          <w:tab w:val="left" w:pos="630"/>
        </w:tabs>
        <w:spacing w:line="560" w:lineRule="exact"/>
        <w:ind w:firstLineChars="200" w:firstLine="640"/>
        <w:textAlignment w:val="auto"/>
        <w:rPr>
          <w:rFonts w:ascii="Times New Roman" w:eastAsia="方正仿宋_GBK" w:hAnsi="Times New Roman"/>
          <w:color w:val="000000"/>
          <w:sz w:val="32"/>
          <w:szCs w:val="32"/>
        </w:rPr>
      </w:pPr>
      <w:r>
        <w:rPr>
          <w:rFonts w:ascii="Times New Roman" w:eastAsia="方正仿宋_GBK" w:hAnsi="Times New Roman"/>
          <w:color w:val="000000"/>
          <w:sz w:val="32"/>
          <w:szCs w:val="32"/>
        </w:rPr>
        <w:t xml:space="preserve">3．甲方在检验时对“合同货物”的型号、颜色和外观等有异议，或对“合同货物”的性能进行测试后，就质量、技术性能等方面的问题可要求乙方免费换货。 </w:t>
      </w:r>
    </w:p>
    <w:p>
      <w:pPr>
        <w:pStyle w:val="321"/>
        <w:tabs>
          <w:tab w:val="left" w:pos="420"/>
          <w:tab w:val="left" w:pos="630"/>
        </w:tabs>
        <w:spacing w:line="560" w:lineRule="exact"/>
        <w:ind w:firstLineChars="200" w:firstLine="640"/>
        <w:textAlignment w:val="auto"/>
        <w:rPr>
          <w:rFonts w:ascii="Times New Roman" w:eastAsia="方正仿宋_GBK" w:hAnsi="Times New Roman"/>
          <w:color w:val="000000"/>
          <w:sz w:val="32"/>
          <w:szCs w:val="32"/>
        </w:rPr>
      </w:pPr>
      <w:r>
        <w:rPr>
          <w:rFonts w:ascii="Times New Roman" w:eastAsia="方正仿宋_GBK" w:hAnsi="Times New Roman"/>
          <w:color w:val="000000"/>
          <w:sz w:val="32"/>
          <w:szCs w:val="32"/>
        </w:rPr>
        <w:t>4. 交货验收后，甲方在任何时间发现货物存在假冒伪劣、以次充好或者质量不符合国家标准、合同要求等情况，均有权要求乙方更换货物或者退货，并有权要求乙方赔偿所有经济损失。</w:t>
      </w:r>
    </w:p>
    <w:p>
      <w:pPr>
        <w:pStyle w:val="321"/>
        <w:tabs>
          <w:tab w:val="left" w:pos="420"/>
          <w:tab w:val="left" w:pos="630"/>
        </w:tabs>
        <w:spacing w:line="560" w:lineRule="exact"/>
        <w:ind w:firstLineChars="200" w:firstLine="624"/>
        <w:textAlignment w:val="auto"/>
        <w:rPr>
          <w:rFonts w:ascii="方正黑体_GBK" w:eastAsia="方正黑体_GBK" w:cs="宋体" w:hint="eastAsia"/>
          <w:color w:val="000000"/>
          <w:spacing w:val="-4"/>
          <w:sz w:val="32"/>
          <w:szCs w:val="32"/>
        </w:rPr>
      </w:pPr>
      <w:r>
        <w:rPr>
          <w:rFonts w:ascii="方正黑体_GBK" w:eastAsia="方正黑体_GBK" w:cs="宋体" w:hint="eastAsia"/>
          <w:color w:val="000000"/>
          <w:spacing w:val="-4"/>
          <w:sz w:val="32"/>
          <w:szCs w:val="32"/>
        </w:rPr>
        <w:t>第三条 质量标准及售后服务</w:t>
      </w:r>
    </w:p>
    <w:p>
      <w:pPr>
        <w:pStyle w:val="321"/>
        <w:spacing w:line="560" w:lineRule="exact"/>
        <w:ind w:firstLineChars="200" w:firstLine="640"/>
        <w:textAlignment w:val="auto"/>
        <w:rPr>
          <w:rFonts w:ascii="Times New Roman" w:eastAsia="方正仿宋_GBK" w:cs="宋体" w:hAnsi="Times New Roman"/>
          <w:color w:val="000000"/>
          <w:sz w:val="32"/>
          <w:szCs w:val="32"/>
        </w:rPr>
      </w:pPr>
      <w:r>
        <w:rPr>
          <w:rFonts w:ascii="Times New Roman" w:eastAsia="方正仿宋_GBK" w:cs="宋体" w:hAnsi="Times New Roman"/>
          <w:color w:val="000000"/>
          <w:sz w:val="32"/>
          <w:szCs w:val="32"/>
        </w:rPr>
        <w:t>1. 乙方应保证提供的“合同货物”是全新、未经使用过的，并完全符合供货合同规定的质量、规格和性能的要求，同时确保提供的“合同货物”经正确安装、正常运转和保养，在其使用寿命期内应具有国家相关技术标准规定的性能。在货物质量保证期之内，乙方应对由于设计、工艺或材料的缺陷而发生的任何不足或故障负责。</w:t>
      </w:r>
    </w:p>
    <w:p>
      <w:pPr>
        <w:pStyle w:val="321"/>
        <w:spacing w:line="560" w:lineRule="exact"/>
        <w:ind w:firstLineChars="200" w:firstLine="640"/>
        <w:textAlignment w:val="auto"/>
        <w:rPr>
          <w:rFonts w:ascii="Times New Roman" w:eastAsia="方正仿宋_GBK" w:cs="宋体" w:hAnsi="Times New Roman"/>
          <w:color w:val="000000"/>
          <w:sz w:val="32"/>
          <w:szCs w:val="32"/>
        </w:rPr>
      </w:pPr>
      <w:r>
        <w:rPr>
          <w:rFonts w:ascii="Times New Roman" w:eastAsia="方正仿宋_GBK" w:cs="宋体" w:hAnsi="Times New Roman"/>
          <w:color w:val="000000"/>
          <w:sz w:val="32"/>
          <w:szCs w:val="32"/>
        </w:rPr>
        <w:t>2. 乙方在接到甲方报修电话或通知后，应及时消除故障，如不能消除故障的必须在甲方指定的时间内提供同型号备用产品。</w:t>
      </w:r>
    </w:p>
    <w:p>
      <w:pPr>
        <w:pStyle w:val="321"/>
        <w:spacing w:line="560" w:lineRule="exact"/>
        <w:ind w:firstLineChars="200" w:firstLine="640"/>
        <w:textAlignment w:val="auto"/>
        <w:rPr>
          <w:rFonts w:ascii="Times New Roman" w:eastAsia="方正仿宋_GBK" w:cs="宋体" w:hAnsi="Times New Roman"/>
          <w:color w:val="000000"/>
          <w:sz w:val="32"/>
          <w:szCs w:val="32"/>
        </w:rPr>
      </w:pPr>
      <w:r>
        <w:rPr>
          <w:rFonts w:ascii="Times New Roman" w:eastAsia="方正仿宋_GBK" w:cs="宋体" w:hAnsi="Times New Roman"/>
          <w:color w:val="000000"/>
          <w:sz w:val="32"/>
          <w:szCs w:val="32"/>
        </w:rPr>
        <w:t>3. 乙方应定期进行服务质量的现场检查及电话回访。</w:t>
      </w:r>
    </w:p>
    <w:p>
      <w:pPr>
        <w:pStyle w:val="321"/>
        <w:spacing w:line="560" w:lineRule="exact"/>
        <w:ind w:firstLineChars="200" w:firstLine="640"/>
        <w:textAlignment w:val="auto"/>
        <w:rPr>
          <w:rFonts w:ascii="Times New Roman" w:eastAsia="方正仿宋_GBK" w:cs="宋体" w:hAnsi="Times New Roman"/>
          <w:color w:val="000000"/>
          <w:sz w:val="32"/>
          <w:szCs w:val="32"/>
        </w:rPr>
      </w:pPr>
      <w:r>
        <w:rPr>
          <w:rFonts w:ascii="Times New Roman" w:eastAsia="方正仿宋_GBK" w:cs="宋体" w:hAnsi="Times New Roman"/>
          <w:color w:val="000000"/>
          <w:sz w:val="32"/>
          <w:szCs w:val="32"/>
        </w:rPr>
        <w:t>4. 乙方应满足甲方提出与所提供的“合同货物”相关且经双方同意的其它要求。</w:t>
      </w:r>
    </w:p>
    <w:p>
      <w:pPr>
        <w:pStyle w:val="321"/>
        <w:spacing w:line="560" w:lineRule="exact"/>
        <w:ind w:firstLineChars="200" w:firstLine="640"/>
        <w:textAlignment w:val="auto"/>
        <w:rPr>
          <w:rFonts w:ascii="Times New Roman" w:eastAsia="方正仿宋_GBK" w:cs="宋体" w:hAnsi="Times New Roman"/>
          <w:color w:val="000000"/>
          <w:sz w:val="32"/>
          <w:szCs w:val="32"/>
        </w:rPr>
      </w:pPr>
      <w:r>
        <w:rPr>
          <w:rFonts w:ascii="Times New Roman" w:eastAsia="方正仿宋_GBK" w:cs="宋体" w:hAnsi="Times New Roman"/>
          <w:color w:val="000000"/>
          <w:sz w:val="32"/>
          <w:szCs w:val="32"/>
        </w:rPr>
        <w:t xml:space="preserve">5. </w:t>
      </w:r>
      <w:r>
        <w:rPr>
          <w:rFonts w:ascii="方正仿宋_GBK" w:eastAsia="方正仿宋_GBK"/>
          <w:b w:val="0"/>
          <w:bCs w:val="0"/>
          <w:i w:val="0"/>
          <w:iCs w:val="0"/>
          <w:caps w:val="0"/>
          <w:smallCaps w:val="0"/>
          <w:color w:val="auto"/>
          <w:spacing w:val="0"/>
          <w:sz w:val="30"/>
          <w:szCs w:val="30"/>
          <w:vertAlign w:val="baseline"/>
        </w:rPr>
        <w:t>乙方应提供书面</w:t>
      </w:r>
      <w:r>
        <w:rPr>
          <w:rFonts w:ascii="方正仿宋_GBK" w:eastAsia="方正仿宋_GBK" w:hint="eastAsia"/>
          <w:b w:val="0"/>
          <w:bCs w:val="0"/>
          <w:i w:val="0"/>
          <w:iCs w:val="0"/>
          <w:caps w:val="0"/>
          <w:smallCaps w:val="0"/>
          <w:color w:val="auto"/>
          <w:spacing w:val="0"/>
          <w:sz w:val="30"/>
          <w:szCs w:val="30"/>
          <w:vertAlign w:val="baseline"/>
        </w:rPr>
        <w:t>价格承诺函，承诺拟上架产品的报价不高于其他主流电商平台</w:t>
      </w:r>
      <w:r>
        <w:rPr>
          <w:rFonts w:ascii="方正仿宋_GBK" w:eastAsia="方正仿宋_GBK"/>
          <w:b w:val="0"/>
          <w:bCs w:val="0"/>
          <w:i w:val="0"/>
          <w:iCs w:val="0"/>
          <w:caps w:val="0"/>
          <w:smallCaps w:val="0"/>
          <w:color w:val="auto"/>
          <w:spacing w:val="0"/>
          <w:sz w:val="30"/>
          <w:szCs w:val="30"/>
          <w:vertAlign w:val="baseline"/>
        </w:rPr>
        <w:t>（包括但不限于</w:t>
      </w:r>
      <w:r>
        <w:rPr>
          <w:rFonts w:ascii="方正仿宋_GBK" w:eastAsia="方正仿宋_GBK" w:hint="eastAsia"/>
          <w:b w:val="0"/>
          <w:bCs w:val="0"/>
          <w:i w:val="0"/>
          <w:iCs w:val="0"/>
          <w:caps w:val="0"/>
          <w:smallCaps w:val="0"/>
          <w:color w:val="auto"/>
          <w:spacing w:val="0"/>
          <w:sz w:val="30"/>
          <w:szCs w:val="30"/>
          <w:vertAlign w:val="baseline"/>
        </w:rPr>
        <w:t>中科院喀斯玛商城、京东商城</w:t>
      </w:r>
      <w:r>
        <w:rPr>
          <w:rFonts w:ascii="方正仿宋_GBK" w:eastAsia="方正仿宋_GBK"/>
          <w:b w:val="0"/>
          <w:bCs w:val="0"/>
          <w:i w:val="0"/>
          <w:iCs w:val="0"/>
          <w:caps w:val="0"/>
          <w:smallCaps w:val="0"/>
          <w:color w:val="auto"/>
          <w:spacing w:val="0"/>
          <w:sz w:val="30"/>
          <w:szCs w:val="30"/>
          <w:vertAlign w:val="baseline"/>
        </w:rPr>
        <w:t>）</w:t>
      </w:r>
      <w:r>
        <w:rPr>
          <w:rFonts w:ascii="方正仿宋_GBK" w:eastAsia="方正仿宋_GBK" w:hint="eastAsia"/>
          <w:b w:val="0"/>
          <w:bCs w:val="0"/>
          <w:i w:val="0"/>
          <w:iCs w:val="0"/>
          <w:caps w:val="0"/>
          <w:smallCaps w:val="0"/>
          <w:color w:val="auto"/>
          <w:spacing w:val="0"/>
          <w:sz w:val="30"/>
          <w:szCs w:val="30"/>
          <w:vertAlign w:val="baseline"/>
        </w:rPr>
        <w:t>报价</w:t>
      </w:r>
      <w:r>
        <w:rPr>
          <w:rFonts w:ascii="方正仿宋_GBK" w:eastAsia="方正仿宋_GBK"/>
          <w:b w:val="0"/>
          <w:bCs w:val="0"/>
          <w:i w:val="0"/>
          <w:iCs w:val="0"/>
          <w:caps w:val="0"/>
          <w:smallCaps w:val="0"/>
          <w:color w:val="auto"/>
          <w:spacing w:val="0"/>
          <w:sz w:val="30"/>
          <w:szCs w:val="30"/>
          <w:vertAlign w:val="baseline"/>
        </w:rPr>
        <w:t>。如乙方出现违反价格承诺的情况，甲方有权取消甲方上架产品的资格并按照合同约定追究乙方责任。</w:t>
      </w:r>
    </w:p>
    <w:p>
      <w:pPr>
        <w:pStyle w:val="321"/>
        <w:spacing w:line="560" w:lineRule="exact"/>
        <w:ind w:firstLineChars="200" w:firstLine="640"/>
        <w:textAlignment w:val="auto"/>
        <w:rPr>
          <w:rFonts w:ascii="Times New Roman" w:eastAsia="方正仿宋_GBK" w:cs="宋体" w:hAnsi="Times New Roman"/>
          <w:color w:val="000000"/>
          <w:sz w:val="32"/>
          <w:szCs w:val="32"/>
        </w:rPr>
      </w:pPr>
      <w:r>
        <w:rPr>
          <w:rFonts w:ascii="Times New Roman" w:eastAsia="方正仿宋_GBK" w:cs="宋体" w:hAnsi="Times New Roman"/>
          <w:color w:val="000000"/>
          <w:sz w:val="32"/>
          <w:szCs w:val="32"/>
        </w:rPr>
        <w:t>6.乙方应满足响应招标文件时所承诺的各项服务和要求。</w:t>
      </w:r>
    </w:p>
    <w:p>
      <w:pPr>
        <w:pStyle w:val="321"/>
        <w:tabs>
          <w:tab w:val="left" w:pos="420"/>
          <w:tab w:val="left" w:pos="630"/>
        </w:tabs>
        <w:spacing w:line="560" w:lineRule="exact"/>
        <w:ind w:firstLineChars="200" w:firstLine="624"/>
        <w:textAlignment w:val="auto"/>
        <w:rPr>
          <w:rFonts w:ascii="方正黑体_GBK" w:eastAsia="方正黑体_GBK" w:cs="宋体" w:hint="eastAsia"/>
          <w:color w:val="000000"/>
          <w:spacing w:val="-4"/>
          <w:sz w:val="32"/>
          <w:szCs w:val="32"/>
        </w:rPr>
      </w:pPr>
      <w:r>
        <w:rPr>
          <w:rFonts w:ascii="方正黑体_GBK" w:eastAsia="方正黑体_GBK" w:cs="宋体" w:hint="eastAsia"/>
          <w:color w:val="000000"/>
          <w:spacing w:val="-4"/>
          <w:sz w:val="32"/>
          <w:szCs w:val="32"/>
        </w:rPr>
        <w:t>第四条 甲方责任</w:t>
      </w:r>
    </w:p>
    <w:p>
      <w:pPr>
        <w:pStyle w:val="321"/>
        <w:tabs>
          <w:tab w:val="left" w:pos="0"/>
        </w:tabs>
        <w:spacing w:line="560" w:lineRule="exact"/>
        <w:ind w:firstLineChars="200" w:firstLine="640"/>
        <w:textAlignment w:val="auto"/>
        <w:rPr>
          <w:rFonts w:ascii="Times New Roman" w:eastAsia="方正仿宋_GBK" w:cs="宋体" w:hAnsi="Times New Roman"/>
          <w:color w:val="000000"/>
          <w:sz w:val="32"/>
          <w:szCs w:val="32"/>
        </w:rPr>
      </w:pPr>
      <w:r>
        <w:rPr>
          <w:rFonts w:ascii="Times New Roman" w:eastAsia="方正仿宋_GBK" w:cs="宋体" w:hAnsi="Times New Roman"/>
          <w:color w:val="000000"/>
          <w:sz w:val="32"/>
          <w:szCs w:val="32"/>
        </w:rPr>
        <w:t>1. 甲方应检查金钥匙网上商城采购信息是否与合同内容、产品实物一致，并不得随意变更产品、品牌、规格、型号、数量和金额，否则乙方有权拒绝供货。</w:t>
      </w:r>
    </w:p>
    <w:p>
      <w:pPr>
        <w:pStyle w:val="435"/>
        <w:tabs>
          <w:tab w:val="left" w:pos="0"/>
        </w:tabs>
        <w:spacing w:line="560" w:lineRule="exact"/>
        <w:ind w:firstLineChars="200" w:firstLine="640"/>
        <w:textAlignment w:val="auto"/>
        <w:rPr>
          <w:rFonts w:ascii="Times New Roman" w:eastAsia="方正仿宋_GBK" w:cs="宋体" w:hAnsi="Times New Roman"/>
          <w:color w:val="000000"/>
          <w:sz w:val="32"/>
          <w:szCs w:val="32"/>
        </w:rPr>
      </w:pPr>
      <w:r>
        <w:rPr>
          <w:rFonts w:ascii="Times New Roman" w:eastAsia="方正仿宋_GBK" w:cs="宋体" w:hAnsi="Times New Roman"/>
          <w:color w:val="000000"/>
          <w:sz w:val="32"/>
          <w:szCs w:val="32"/>
        </w:rPr>
        <w:t>2. 甲方应不定期对乙方在金钥匙网上商城上架的产品价格、参数等信息进行监控，甲方可就每项违约向乙方主张合同总金额10%的违约金，违约金累计达到合同总金额的30%的，甲方可以解除合同，并要求乙方就违约金不能弥补的损失继续予以赔偿。</w:t>
      </w:r>
    </w:p>
    <w:p>
      <w:pPr>
        <w:pStyle w:val="321"/>
        <w:tabs>
          <w:tab w:val="left" w:pos="420"/>
          <w:tab w:val="left" w:pos="630"/>
        </w:tabs>
        <w:spacing w:line="560" w:lineRule="exact"/>
        <w:ind w:firstLineChars="200" w:firstLine="624"/>
        <w:textAlignment w:val="auto"/>
        <w:rPr>
          <w:rFonts w:ascii="方正黑体_GBK" w:eastAsia="方正黑体_GBK" w:cs="宋体" w:hint="eastAsia"/>
          <w:color w:val="000000"/>
          <w:spacing w:val="-4"/>
          <w:sz w:val="32"/>
          <w:szCs w:val="32"/>
        </w:rPr>
      </w:pPr>
      <w:r>
        <w:rPr>
          <w:rFonts w:ascii="方正黑体_GBK" w:eastAsia="方正黑体_GBK" w:cs="宋体" w:hint="eastAsia"/>
          <w:color w:val="000000"/>
          <w:spacing w:val="-4"/>
          <w:sz w:val="32"/>
          <w:szCs w:val="32"/>
        </w:rPr>
        <w:t>第五条 乙方责任</w:t>
      </w:r>
    </w:p>
    <w:p>
      <w:pPr>
        <w:pStyle w:val="321"/>
        <w:tabs>
          <w:tab w:val="left" w:pos="0"/>
        </w:tabs>
        <w:spacing w:line="560" w:lineRule="exact"/>
        <w:ind w:firstLineChars="200" w:firstLine="640"/>
        <w:textAlignment w:val="auto"/>
        <w:rPr>
          <w:rFonts w:ascii="Times New Roman" w:eastAsia="方正仿宋_GBK" w:cs="宋体" w:hAnsi="Times New Roman"/>
          <w:color w:val="000000"/>
          <w:sz w:val="32"/>
          <w:szCs w:val="32"/>
        </w:rPr>
      </w:pPr>
      <w:r>
        <w:rPr>
          <w:rFonts w:ascii="Times New Roman" w:eastAsia="方正仿宋_GBK" w:cs="宋体" w:hAnsi="Times New Roman"/>
          <w:color w:val="000000"/>
          <w:sz w:val="32"/>
          <w:szCs w:val="32"/>
        </w:rPr>
        <w:t>1．乙方应按照合同所列货物名称、品牌、规格、型号和数量等具体内容向甲方供货。乙方必须保证按照合同的约定为甲方免费上门安装、调试至正常使用，遇有特殊情况，以甲乙双方商定的供货时间为准。</w:t>
      </w:r>
    </w:p>
    <w:p>
      <w:pPr>
        <w:pStyle w:val="321"/>
        <w:tabs>
          <w:tab w:val="left" w:pos="0"/>
        </w:tabs>
        <w:spacing w:line="560" w:lineRule="exact"/>
        <w:ind w:firstLineChars="200" w:firstLine="640"/>
        <w:textAlignment w:val="auto"/>
        <w:rPr>
          <w:rFonts w:ascii="Times New Roman" w:eastAsia="方正仿宋_GBK" w:cs="宋体" w:hAnsi="Times New Roman"/>
          <w:color w:val="000000"/>
          <w:sz w:val="32"/>
          <w:szCs w:val="32"/>
        </w:rPr>
      </w:pPr>
      <w:r>
        <w:rPr>
          <w:rFonts w:ascii="Times New Roman" w:eastAsia="方正仿宋_GBK" w:cs="宋体" w:hAnsi="Times New Roman"/>
          <w:color w:val="000000"/>
          <w:sz w:val="32"/>
          <w:szCs w:val="32"/>
        </w:rPr>
        <w:t>2. 乙方应及时对在金钥匙网上商城上架产品的价格、参数等相关信息进行维护，上架产品市场信息发生变化时及时调整，产品销售授权到期、产品型号停产、缺货以及配置参数、服务标准等信息变更的，应在1个工作日内完成调整或下架。</w:t>
      </w:r>
    </w:p>
    <w:p>
      <w:pPr>
        <w:pStyle w:val="321"/>
        <w:tabs>
          <w:tab w:val="left" w:pos="0"/>
        </w:tabs>
        <w:spacing w:line="560" w:lineRule="exact"/>
        <w:ind w:firstLineChars="200" w:firstLine="640"/>
        <w:textAlignment w:val="auto"/>
        <w:rPr>
          <w:rFonts w:ascii="Times New Roman" w:eastAsia="方正仿宋_GBK" w:cs="宋体" w:hAnsi="Times New Roman"/>
          <w:color w:val="000000"/>
          <w:sz w:val="32"/>
          <w:szCs w:val="32"/>
        </w:rPr>
      </w:pPr>
      <w:r>
        <w:rPr>
          <w:rFonts w:ascii="Times New Roman" w:eastAsia="方正仿宋_GBK" w:cs="宋体" w:hAnsi="Times New Roman"/>
          <w:color w:val="000000"/>
          <w:sz w:val="32"/>
          <w:szCs w:val="32"/>
        </w:rPr>
        <w:t>3．乙方在接到甲方停止供货的通知后未停止供货的，造成的损失由乙方承担。</w:t>
      </w:r>
    </w:p>
    <w:p>
      <w:pPr>
        <w:pStyle w:val="321"/>
        <w:tabs>
          <w:tab w:val="left" w:pos="0"/>
        </w:tabs>
        <w:spacing w:line="560" w:lineRule="exact"/>
        <w:ind w:firstLineChars="200" w:firstLine="640"/>
        <w:textAlignment w:val="auto"/>
        <w:rPr>
          <w:rFonts w:ascii="Times New Roman" w:eastAsia="方正仿宋_GBK" w:cs="宋体" w:hAnsi="Times New Roman"/>
          <w:color w:val="000000"/>
          <w:sz w:val="32"/>
          <w:szCs w:val="32"/>
        </w:rPr>
      </w:pPr>
      <w:r>
        <w:rPr>
          <w:rFonts w:ascii="Times New Roman" w:eastAsia="方正仿宋_GBK" w:cs="宋体" w:hAnsi="Times New Roman"/>
          <w:color w:val="000000"/>
          <w:sz w:val="32"/>
          <w:szCs w:val="32"/>
        </w:rPr>
        <w:t>4．乙方向甲方供货过程中发生的相关费用，包括运输费、装卸费、安装费、调试费、验收费及与“合同货物”有关的费用均由乙方负担。</w:t>
      </w:r>
    </w:p>
    <w:p>
      <w:pPr>
        <w:pStyle w:val="321"/>
        <w:tabs>
          <w:tab w:val="left" w:pos="420"/>
          <w:tab w:val="left" w:pos="630"/>
        </w:tabs>
        <w:spacing w:line="560" w:lineRule="exact"/>
        <w:ind w:firstLineChars="200" w:firstLine="624"/>
        <w:textAlignment w:val="auto"/>
        <w:rPr>
          <w:rFonts w:ascii="方正黑体_GBK" w:eastAsia="方正黑体_GBK" w:cs="宋体" w:hint="eastAsia"/>
          <w:color w:val="000000"/>
          <w:spacing w:val="-4"/>
          <w:sz w:val="32"/>
          <w:szCs w:val="32"/>
        </w:rPr>
      </w:pPr>
      <w:r>
        <w:rPr>
          <w:rFonts w:ascii="方正黑体_GBK" w:eastAsia="方正黑体_GBK" w:cs="宋体" w:hint="eastAsia"/>
          <w:color w:val="000000"/>
          <w:spacing w:val="-4"/>
          <w:sz w:val="32"/>
          <w:szCs w:val="32"/>
        </w:rPr>
        <w:t>第六条 付款方式</w:t>
      </w:r>
    </w:p>
    <w:p>
      <w:pPr>
        <w:pStyle w:val="321"/>
        <w:tabs>
          <w:tab w:val="left" w:pos="0"/>
        </w:tabs>
        <w:spacing w:line="560" w:lineRule="exact"/>
        <w:ind w:firstLineChars="200" w:firstLine="640"/>
        <w:textAlignment w:val="auto"/>
        <w:rPr>
          <w:rFonts w:ascii="Times New Roman" w:eastAsia="方正仿宋_GBK" w:cs="宋体" w:hAnsi="Times New Roman"/>
          <w:color w:val="000000"/>
          <w:sz w:val="32"/>
          <w:szCs w:val="32"/>
        </w:rPr>
      </w:pPr>
      <w:r>
        <w:rPr>
          <w:rFonts w:ascii="Times New Roman" w:eastAsia="方正仿宋_GBK" w:cs="宋体" w:hAnsi="Times New Roman"/>
          <w:color w:val="000000"/>
          <w:sz w:val="32"/>
          <w:szCs w:val="32"/>
        </w:rPr>
        <w:t>1. 本合同以人民币结算。</w:t>
      </w:r>
    </w:p>
    <w:p>
      <w:pPr>
        <w:pStyle w:val="321"/>
        <w:tabs>
          <w:tab w:val="left" w:pos="0"/>
        </w:tabs>
        <w:spacing w:line="560" w:lineRule="exact"/>
        <w:ind w:firstLineChars="200" w:firstLine="640"/>
        <w:textAlignment w:val="auto"/>
        <w:rPr>
          <w:rFonts w:ascii="Times New Roman" w:eastAsia="方正仿宋_GBK" w:cs="宋体" w:hAnsi="Times New Roman"/>
          <w:color w:val="000000"/>
          <w:sz w:val="32"/>
          <w:szCs w:val="32"/>
        </w:rPr>
      </w:pPr>
      <w:r>
        <w:rPr>
          <w:rFonts w:ascii="Times New Roman" w:eastAsia="方正仿宋_GBK" w:cs="宋体" w:hAnsi="Times New Roman"/>
          <w:color w:val="000000"/>
          <w:sz w:val="32"/>
          <w:szCs w:val="32"/>
        </w:rPr>
        <w:t>2. 付款方式：银行转帐、支票或汇款。</w:t>
      </w:r>
    </w:p>
    <w:p>
      <w:pPr>
        <w:pStyle w:val="321"/>
        <w:tabs>
          <w:tab w:val="left" w:pos="0"/>
        </w:tabs>
        <w:spacing w:line="560" w:lineRule="exact"/>
        <w:ind w:firstLineChars="200" w:firstLine="640"/>
        <w:textAlignment w:val="auto"/>
        <w:rPr>
          <w:rFonts w:ascii="Times New Roman" w:eastAsia="方正仿宋_GBK" w:cs="宋体" w:hAnsi="Times New Roman"/>
          <w:color w:val="000000"/>
          <w:sz w:val="32"/>
          <w:szCs w:val="32"/>
        </w:rPr>
      </w:pPr>
      <w:r>
        <w:rPr>
          <w:rFonts w:ascii="Times New Roman" w:eastAsia="方正仿宋_GBK" w:cs="宋体" w:hAnsi="Times New Roman"/>
          <w:color w:val="000000"/>
          <w:sz w:val="32"/>
          <w:szCs w:val="32"/>
        </w:rPr>
        <w:t>3. 具体付款办法以用户（各订货海关单位）和乙方签订的订货合同约定为准。</w:t>
      </w:r>
    </w:p>
    <w:p>
      <w:pPr>
        <w:pStyle w:val="321"/>
        <w:tabs>
          <w:tab w:val="left" w:pos="420"/>
          <w:tab w:val="left" w:pos="630"/>
        </w:tabs>
        <w:spacing w:line="560" w:lineRule="exact"/>
        <w:ind w:firstLineChars="200" w:firstLine="624"/>
        <w:textAlignment w:val="auto"/>
        <w:rPr>
          <w:rFonts w:ascii="方正黑体_GBK" w:eastAsia="方正黑体_GBK" w:cs="宋体" w:hint="eastAsia"/>
          <w:color w:val="000000"/>
          <w:spacing w:val="-4"/>
          <w:sz w:val="32"/>
          <w:szCs w:val="32"/>
        </w:rPr>
      </w:pPr>
      <w:r>
        <w:rPr>
          <w:rFonts w:ascii="方正黑体_GBK" w:eastAsia="方正黑体_GBK" w:cs="宋体" w:hint="eastAsia"/>
          <w:color w:val="000000"/>
          <w:spacing w:val="-4"/>
          <w:sz w:val="32"/>
          <w:szCs w:val="32"/>
        </w:rPr>
        <w:t>第七条 违约责任</w:t>
      </w:r>
    </w:p>
    <w:p>
      <w:pPr>
        <w:pStyle w:val="321"/>
        <w:tabs>
          <w:tab w:val="left" w:pos="0"/>
        </w:tabs>
        <w:spacing w:line="560" w:lineRule="exact"/>
        <w:ind w:firstLineChars="200" w:firstLine="640"/>
        <w:textAlignment w:val="auto"/>
        <w:rPr>
          <w:rFonts w:ascii="Times New Roman" w:eastAsia="方正仿宋_GBK" w:cs="宋体" w:hAnsi="Times New Roman"/>
          <w:color w:val="000000"/>
          <w:sz w:val="32"/>
          <w:szCs w:val="32"/>
        </w:rPr>
      </w:pPr>
      <w:r>
        <w:rPr>
          <w:rFonts w:ascii="Times New Roman" w:eastAsia="方正仿宋_GBK" w:cs="宋体" w:hAnsi="Times New Roman"/>
          <w:color w:val="000000"/>
          <w:sz w:val="32"/>
          <w:szCs w:val="32"/>
        </w:rPr>
        <w:t>1．乙方未能按合同约定交货及提供服务，甲方可以从货款中扣除违约金，违约金应按每延迟一日，按迟交货物价格的2%计收。如果乙方在迟延五日后仍未交付货物，甲方可向乙方发出解除合同通知，并要求乙方退回已收取的全部货款、承担合同总金额50%的违约金，违约金不足以弥补甲方全部损失的，乙方应当继续赔偿。</w:t>
      </w:r>
    </w:p>
    <w:p>
      <w:pPr>
        <w:pStyle w:val="321"/>
        <w:tabs>
          <w:tab w:val="left" w:pos="0"/>
        </w:tabs>
        <w:spacing w:line="560" w:lineRule="exact"/>
        <w:ind w:firstLineChars="200" w:firstLine="640"/>
        <w:textAlignment w:val="auto"/>
        <w:rPr>
          <w:rFonts w:ascii="Times New Roman" w:eastAsia="方正仿宋_GBK" w:cs="宋体" w:hAnsi="Times New Roman"/>
          <w:color w:val="000000"/>
          <w:sz w:val="32"/>
          <w:szCs w:val="32"/>
        </w:rPr>
      </w:pPr>
      <w:r>
        <w:rPr>
          <w:rFonts w:ascii="Times New Roman" w:eastAsia="方正仿宋_GBK" w:cs="宋体" w:hAnsi="Times New Roman"/>
          <w:color w:val="000000"/>
          <w:sz w:val="32"/>
          <w:szCs w:val="32"/>
        </w:rPr>
        <w:t>2．乙方交付的货物质量不合格的，应当在收到甲方通知后及时更换，经更换后仍不能满足甲方需求的，甲方有权解除本合同，并要求乙方承担合同金额50%的违约金，如该违约金不能弥补甲方全部损失的，乙方应当继续赔偿。</w:t>
      </w:r>
    </w:p>
    <w:p>
      <w:pPr>
        <w:pStyle w:val="321"/>
        <w:tabs>
          <w:tab w:val="left" w:pos="0"/>
        </w:tabs>
        <w:spacing w:line="560" w:lineRule="exact"/>
        <w:ind w:firstLineChars="200" w:firstLine="640"/>
        <w:textAlignment w:val="auto"/>
        <w:rPr>
          <w:rFonts w:ascii="Times New Roman" w:eastAsia="方正仿宋_GBK" w:cs="宋体" w:hAnsi="Times New Roman"/>
          <w:color w:val="000000"/>
          <w:sz w:val="32"/>
          <w:szCs w:val="32"/>
        </w:rPr>
      </w:pPr>
      <w:r>
        <w:rPr>
          <w:rFonts w:ascii="Times New Roman" w:eastAsia="方正仿宋_GBK" w:cs="宋体" w:hAnsi="Times New Roman"/>
          <w:color w:val="000000"/>
          <w:sz w:val="32"/>
          <w:szCs w:val="32"/>
        </w:rPr>
        <w:t>3．如果乙方未能履行合同规定的其他义务，甲方可就每项违约向乙方主张合同总金额10%的违约金，违约金累计达到合同总金额的30%的，甲方可以解除合同，并要求乙方就违约金不能弥补的损失继续予以赔偿。</w:t>
      </w:r>
    </w:p>
    <w:p>
      <w:pPr>
        <w:pStyle w:val="321"/>
        <w:tabs>
          <w:tab w:val="left" w:pos="420"/>
          <w:tab w:val="left" w:pos="630"/>
        </w:tabs>
        <w:spacing w:line="560" w:lineRule="exact"/>
        <w:ind w:firstLineChars="200" w:firstLine="624"/>
        <w:textAlignment w:val="auto"/>
        <w:rPr>
          <w:rFonts w:ascii="方正黑体_GBK" w:eastAsia="方正黑体_GBK" w:cs="宋体" w:hint="eastAsia"/>
          <w:color w:val="000000"/>
          <w:spacing w:val="-4"/>
          <w:sz w:val="32"/>
          <w:szCs w:val="32"/>
        </w:rPr>
      </w:pPr>
      <w:r>
        <w:rPr>
          <w:rFonts w:ascii="方正黑体_GBK" w:eastAsia="方正黑体_GBK" w:cs="宋体" w:hint="eastAsia"/>
          <w:color w:val="000000"/>
          <w:spacing w:val="-4"/>
          <w:sz w:val="32"/>
          <w:szCs w:val="32"/>
        </w:rPr>
        <w:t>第八条 争议的解决</w:t>
      </w:r>
    </w:p>
    <w:p>
      <w:pPr>
        <w:pStyle w:val="321"/>
        <w:tabs>
          <w:tab w:val="left" w:pos="0"/>
        </w:tabs>
        <w:spacing w:line="560" w:lineRule="exact"/>
        <w:ind w:firstLineChars="200" w:firstLine="640"/>
        <w:textAlignment w:val="auto"/>
        <w:rPr>
          <w:rFonts w:ascii="Times New Roman" w:eastAsia="方正仿宋_GBK" w:cs="宋体" w:hAnsi="Times New Roman"/>
          <w:color w:val="000000"/>
          <w:sz w:val="32"/>
          <w:szCs w:val="32"/>
        </w:rPr>
      </w:pPr>
      <w:r>
        <w:rPr>
          <w:rFonts w:ascii="Times New Roman" w:eastAsia="方正仿宋_GBK" w:cs="宋体" w:hAnsi="Times New Roman"/>
          <w:color w:val="000000"/>
          <w:sz w:val="32"/>
          <w:szCs w:val="32"/>
        </w:rPr>
        <w:t>双方就合同发生争议，应先本着公平诚信的原则进行友好协商，如达不成一致，可向甲方所在地人民法院提起诉讼。</w:t>
      </w:r>
    </w:p>
    <w:p>
      <w:pPr>
        <w:pStyle w:val="321"/>
        <w:tabs>
          <w:tab w:val="left" w:pos="420"/>
          <w:tab w:val="left" w:pos="630"/>
        </w:tabs>
        <w:spacing w:line="560" w:lineRule="exact"/>
        <w:ind w:firstLineChars="200" w:firstLine="624"/>
        <w:textAlignment w:val="auto"/>
        <w:rPr>
          <w:rFonts w:ascii="方正黑体_GBK" w:eastAsia="方正黑体_GBK" w:cs="宋体" w:hint="eastAsia"/>
          <w:color w:val="000000"/>
          <w:spacing w:val="-4"/>
          <w:sz w:val="32"/>
          <w:szCs w:val="32"/>
        </w:rPr>
      </w:pPr>
      <w:r>
        <w:rPr>
          <w:rFonts w:ascii="方正黑体_GBK" w:eastAsia="方正黑体_GBK" w:cs="宋体" w:hint="eastAsia"/>
          <w:color w:val="000000"/>
          <w:spacing w:val="-4"/>
          <w:sz w:val="32"/>
          <w:szCs w:val="32"/>
        </w:rPr>
        <w:t>第九条 不可抗力</w:t>
      </w:r>
    </w:p>
    <w:p>
      <w:pPr>
        <w:pStyle w:val="321"/>
        <w:tabs>
          <w:tab w:val="left" w:pos="0"/>
        </w:tabs>
        <w:spacing w:line="560" w:lineRule="exact"/>
        <w:ind w:firstLineChars="200" w:firstLine="640"/>
        <w:textAlignment w:val="auto"/>
        <w:rPr>
          <w:rFonts w:ascii="Times New Roman" w:eastAsia="方正仿宋_GBK" w:cs="宋体" w:hAnsi="Times New Roman"/>
          <w:color w:val="000000"/>
          <w:sz w:val="32"/>
          <w:szCs w:val="32"/>
        </w:rPr>
      </w:pPr>
      <w:r>
        <w:rPr>
          <w:rFonts w:ascii="Times New Roman" w:eastAsia="方正仿宋_GBK" w:cs="宋体" w:hAnsi="Times New Roman"/>
          <w:color w:val="000000"/>
          <w:sz w:val="32"/>
          <w:szCs w:val="32"/>
        </w:rPr>
        <w:t>1．如果甲乙双方中任何一方遭遇战争、火灾、水灾、台风、地震和疫情等不可抗力的因素，致使本合同履行受阻时，履行本合同的期限应予延长，延长的期限应相当于不可抗力所影响的时间。</w:t>
      </w:r>
    </w:p>
    <w:p>
      <w:pPr>
        <w:pStyle w:val="321"/>
        <w:tabs>
          <w:tab w:val="left" w:pos="0"/>
        </w:tabs>
        <w:spacing w:line="560" w:lineRule="exact"/>
        <w:ind w:firstLineChars="200" w:firstLine="640"/>
        <w:textAlignment w:val="auto"/>
        <w:rPr>
          <w:rFonts w:ascii="Times New Roman" w:eastAsia="方正仿宋_GBK" w:cs="宋体" w:hAnsi="Times New Roman"/>
          <w:color w:val="000000"/>
          <w:sz w:val="32"/>
          <w:szCs w:val="32"/>
        </w:rPr>
      </w:pPr>
      <w:r>
        <w:rPr>
          <w:rFonts w:ascii="Times New Roman" w:eastAsia="方正仿宋_GBK" w:cs="宋体" w:hAnsi="Times New Roman"/>
          <w:color w:val="000000"/>
          <w:sz w:val="32"/>
          <w:szCs w:val="32"/>
        </w:rPr>
        <w:t>2．受不可抗力影响的一方应在不可抗力发生后，以最快的方式在最短的时间内通知另一方，并在不可抗力发生后10日内，将有关部门出具的证明文件直接送达、邮寄或留置另一方。</w:t>
      </w:r>
    </w:p>
    <w:p>
      <w:pPr>
        <w:pStyle w:val="321"/>
        <w:tabs>
          <w:tab w:val="left" w:pos="0"/>
        </w:tabs>
        <w:spacing w:line="560" w:lineRule="exact"/>
        <w:ind w:firstLineChars="200" w:firstLine="640"/>
        <w:textAlignment w:val="auto"/>
        <w:rPr>
          <w:rFonts w:ascii="Times New Roman" w:eastAsia="方正仿宋_GBK" w:cs="宋体" w:hAnsi="Times New Roman"/>
          <w:color w:val="000000"/>
          <w:sz w:val="32"/>
          <w:szCs w:val="32"/>
        </w:rPr>
      </w:pPr>
      <w:r>
        <w:rPr>
          <w:rFonts w:ascii="Times New Roman" w:eastAsia="方正仿宋_GBK" w:cs="宋体" w:hAnsi="Times New Roman"/>
          <w:color w:val="000000"/>
          <w:sz w:val="32"/>
          <w:szCs w:val="32"/>
        </w:rPr>
        <w:t>3．如果不可抗力影响延续90日以上的，甲乙双方应通过友好协商，在合理时间内达成进一步履行本合同的协议。</w:t>
      </w:r>
    </w:p>
    <w:p>
      <w:pPr>
        <w:pStyle w:val="321"/>
        <w:tabs>
          <w:tab w:val="left" w:pos="420"/>
          <w:tab w:val="left" w:pos="630"/>
        </w:tabs>
        <w:spacing w:line="560" w:lineRule="exact"/>
        <w:ind w:firstLineChars="200" w:firstLine="624"/>
        <w:textAlignment w:val="auto"/>
        <w:rPr>
          <w:rFonts w:ascii="方正黑体_GBK" w:eastAsia="方正黑体_GBK" w:cs="宋体" w:hint="eastAsia"/>
          <w:color w:val="000000"/>
          <w:spacing w:val="-4"/>
          <w:sz w:val="32"/>
          <w:szCs w:val="32"/>
        </w:rPr>
      </w:pPr>
      <w:r>
        <w:rPr>
          <w:rFonts w:ascii="方正黑体_GBK" w:eastAsia="方正黑体_GBK" w:cs="宋体" w:hint="eastAsia"/>
          <w:color w:val="000000"/>
          <w:spacing w:val="-4"/>
          <w:sz w:val="32"/>
          <w:szCs w:val="32"/>
        </w:rPr>
        <w:t>第十条 本合同的生效和效力</w:t>
      </w:r>
    </w:p>
    <w:p>
      <w:pPr>
        <w:pStyle w:val="321"/>
        <w:tabs>
          <w:tab w:val="left" w:pos="0"/>
        </w:tabs>
        <w:spacing w:line="560" w:lineRule="exact"/>
        <w:ind w:firstLineChars="200" w:firstLine="640"/>
        <w:textAlignment w:val="auto"/>
        <w:rPr>
          <w:rFonts w:ascii="Times New Roman" w:eastAsia="方正仿宋_GBK" w:cs="宋体" w:hAnsi="Times New Roman"/>
          <w:color w:val="000000"/>
          <w:sz w:val="32"/>
          <w:szCs w:val="32"/>
        </w:rPr>
      </w:pPr>
      <w:r>
        <w:rPr>
          <w:rFonts w:ascii="Times New Roman" w:eastAsia="方正仿宋_GBK" w:cs="宋体" w:hAnsi="Times New Roman"/>
          <w:color w:val="000000"/>
          <w:sz w:val="32"/>
          <w:szCs w:val="32"/>
        </w:rPr>
        <w:t>1．本合同由甲乙双方加盖公章之日起生效。</w:t>
      </w:r>
    </w:p>
    <w:p>
      <w:pPr>
        <w:pStyle w:val="321"/>
        <w:tabs>
          <w:tab w:val="left" w:pos="0"/>
        </w:tabs>
        <w:spacing w:line="560" w:lineRule="exact"/>
        <w:ind w:firstLineChars="200" w:firstLine="640"/>
        <w:textAlignment w:val="auto"/>
        <w:rPr>
          <w:rFonts w:ascii="Times New Roman" w:eastAsia="方正仿宋_GBK" w:cs="宋体" w:hAnsi="Times New Roman"/>
          <w:color w:val="000000"/>
          <w:sz w:val="32"/>
          <w:szCs w:val="32"/>
        </w:rPr>
      </w:pPr>
      <w:r>
        <w:rPr>
          <w:rFonts w:ascii="Times New Roman" w:eastAsia="方正仿宋_GBK" w:cs="宋体" w:hAnsi="Times New Roman"/>
          <w:color w:val="000000"/>
          <w:sz w:val="32"/>
          <w:szCs w:val="32"/>
        </w:rPr>
        <w:t>2．本合同正本一式二份，甲乙双方各持一份。合同文本具有同等的法律效力。</w:t>
      </w:r>
    </w:p>
    <w:p>
      <w:pPr>
        <w:pStyle w:val="321"/>
        <w:tabs>
          <w:tab w:val="left" w:pos="0"/>
        </w:tabs>
        <w:spacing w:line="560" w:lineRule="exact"/>
        <w:ind w:firstLineChars="200" w:firstLine="640"/>
        <w:textAlignment w:val="auto"/>
        <w:rPr>
          <w:rFonts w:ascii="Times New Roman" w:eastAsia="方正仿宋_GBK" w:cs="宋体" w:hAnsi="Times New Roman"/>
          <w:color w:val="000000"/>
          <w:sz w:val="32"/>
          <w:szCs w:val="32"/>
        </w:rPr>
      </w:pPr>
      <w:r>
        <w:rPr>
          <w:rFonts w:ascii="Times New Roman" w:eastAsia="方正仿宋_GBK" w:cs="宋体" w:hAnsi="Times New Roman"/>
          <w:color w:val="000000"/>
          <w:sz w:val="32"/>
          <w:szCs w:val="32"/>
        </w:rPr>
        <w:t>3．本合同部分条款的无效不影响其它条款的效力。</w:t>
      </w:r>
    </w:p>
    <w:p>
      <w:pPr>
        <w:pStyle w:val="321"/>
        <w:tabs>
          <w:tab w:val="left" w:pos="0"/>
        </w:tabs>
        <w:spacing w:line="560" w:lineRule="exact"/>
        <w:ind w:firstLineChars="200" w:firstLine="640"/>
        <w:textAlignment w:val="auto"/>
        <w:rPr>
          <w:rFonts w:ascii="Times New Roman" w:eastAsia="方正仿宋_GBK" w:cs="宋体" w:hAnsi="Times New Roman"/>
          <w:color w:val="000000"/>
          <w:sz w:val="32"/>
          <w:szCs w:val="32"/>
        </w:rPr>
      </w:pPr>
    </w:p>
    <w:p>
      <w:pPr>
        <w:pStyle w:val="321"/>
        <w:tabs>
          <w:tab w:val="left" w:pos="0"/>
        </w:tabs>
        <w:spacing w:line="560" w:lineRule="exact"/>
        <w:ind w:firstLineChars="200" w:firstLine="640"/>
        <w:textAlignment w:val="auto"/>
        <w:rPr>
          <w:rFonts w:ascii="Times New Roman" w:eastAsia="方正仿宋_GBK" w:cs="宋体" w:hAnsi="Times New Roman"/>
          <w:color w:val="000000"/>
          <w:sz w:val="32"/>
          <w:szCs w:val="32"/>
        </w:rPr>
      </w:pPr>
      <w:r>
        <w:rPr>
          <w:rFonts w:ascii="Times New Roman" w:eastAsia="方正仿宋_GBK" w:cs="宋体" w:hAnsi="Times New Roman"/>
          <w:color w:val="000000"/>
          <w:sz w:val="32"/>
          <w:szCs w:val="32"/>
        </w:rPr>
        <w:t>甲方：                      乙方：</w:t>
      </w:r>
    </w:p>
    <w:p>
      <w:pPr>
        <w:pStyle w:val="321"/>
        <w:tabs>
          <w:tab w:val="left" w:pos="0"/>
        </w:tabs>
        <w:spacing w:line="560" w:lineRule="exact"/>
        <w:ind w:leftChars="228" w:left="479" w:firstLineChars="50" w:firstLine="160"/>
        <w:textAlignment w:val="auto"/>
        <w:rPr>
          <w:rFonts w:ascii="Times New Roman" w:eastAsia="方正仿宋_GBK" w:cs="宋体" w:hAnsi="Times New Roman"/>
          <w:color w:val="000000"/>
          <w:sz w:val="32"/>
          <w:szCs w:val="32"/>
        </w:rPr>
      </w:pPr>
      <w:r>
        <w:rPr>
          <w:rFonts w:ascii="Times New Roman" w:eastAsia="方正仿宋_GBK" w:cs="宋体" w:hAnsi="Times New Roman"/>
          <w:color w:val="000000"/>
          <w:sz w:val="32"/>
          <w:szCs w:val="32"/>
        </w:rPr>
        <w:t xml:space="preserve">                       </w:t>
        <w:tab/>
        <w:t xml:space="preserve">                             （盖章）                    （盖章）</w:t>
      </w:r>
    </w:p>
    <w:p>
      <w:pPr>
        <w:pStyle w:val="321"/>
        <w:tabs>
          <w:tab w:val="left" w:pos="0"/>
        </w:tabs>
        <w:spacing w:line="560" w:lineRule="exact"/>
        <w:ind w:firstLineChars="200" w:firstLine="640"/>
        <w:textAlignment w:val="auto"/>
        <w:rPr>
          <w:rFonts w:ascii="Times New Roman" w:eastAsia="方正仿宋_GBK" w:cs="宋体" w:hAnsi="Times New Roman"/>
          <w:color w:val="000000"/>
          <w:sz w:val="32"/>
          <w:szCs w:val="32"/>
        </w:rPr>
      </w:pPr>
    </w:p>
    <w:p>
      <w:pPr>
        <w:pStyle w:val="321"/>
        <w:tabs>
          <w:tab w:val="left" w:pos="0"/>
        </w:tabs>
        <w:spacing w:line="560" w:lineRule="exact"/>
        <w:ind w:firstLineChars="200" w:firstLine="640"/>
        <w:textAlignment w:val="auto"/>
        <w:rPr>
          <w:rFonts w:ascii="Times New Roman" w:eastAsia="方正仿宋_GBK" w:cs="宋体" w:hAnsi="Times New Roman"/>
          <w:color w:val="000000"/>
          <w:sz w:val="32"/>
          <w:szCs w:val="32"/>
        </w:rPr>
      </w:pPr>
    </w:p>
    <w:p>
      <w:pPr>
        <w:pStyle w:val="321"/>
        <w:tabs>
          <w:tab w:val="left" w:pos="0"/>
        </w:tabs>
        <w:spacing w:line="560" w:lineRule="exact"/>
        <w:ind w:firstLineChars="200" w:firstLine="640"/>
        <w:textAlignment w:val="auto"/>
        <w:rPr>
          <w:rFonts w:ascii="Times New Roman" w:eastAsia="方正仿宋_GBK" w:cs="宋体" w:hAnsi="Times New Roman"/>
          <w:color w:val="000000"/>
          <w:sz w:val="32"/>
          <w:szCs w:val="32"/>
          <w:lang w:val="en-US"/>
        </w:rPr>
      </w:pPr>
      <w:r>
        <w:rPr>
          <w:rFonts w:ascii="Times New Roman" w:eastAsia="方正仿宋_GBK" w:cs="宋体" w:hAnsi="Times New Roman"/>
          <w:color w:val="000000"/>
          <w:sz w:val="32"/>
          <w:szCs w:val="32"/>
        </w:rPr>
        <w:t>日 期：        年       月      日</w:t>
      </w:r>
    </w:p>
    <w:sectPr>
      <w:headerReference w:type="default" r:id="rId2"/>
      <w:footerReference w:type="default" r:id="rId3"/>
      <w:type w:val="oddPage"/>
      <w:pgSz w:w="11907" w:h="16839"/>
      <w:pgMar w:top="1928" w:right="1531" w:bottom="1871" w:left="1531" w:header="1148" w:footer="709" w:gutter="0"/>
      <w:docGrid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Calibri">
    <w:altName w:val="DejaVu Sans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DejaVu Sans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Cambria">
    <w:altName w:val="DejaVu Sans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altName w:val="方正黑体_GBK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altName w:val="DejaVu Sans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altName w:val="DejaVu 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altName w:val="DejaVu Sans"/>
    <w:panose1 w:val="020B0609020204030204"/>
    <w:charset w:val="00"/>
    <w:family w:val="modern"/>
    <w:pitch w:val="variable"/>
    <w:sig w:usb0="E10002FF" w:usb1="4000FCFF" w:usb2="00000009" w:usb3="00000000" w:csb0="0000019F" w:csb1="00000000"/>
  </w:font>
  <w:font w:name="黑体">
    <w:altName w:val="方正黑体_GBK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??">
    <w:altName w:val="DejaVu Sans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等线">
    <w:altName w:val="方正黑体_GBK"/>
    <w:panose1 w:val="00000000000000000000"/>
    <w:charset w:val="86"/>
    <w:family w:val="auto"/>
    <w:pitch w:val="variable"/>
    <w:sig w:usb0="A00002BF" w:usb1="38CF7CFA" w:usb2="00000016" w:usb3="00000000" w:csb0="0004000F" w:csb1="00000000"/>
  </w:font>
  <w:font w:name="Symbol">
    <w:altName w:val="DejaVu Sans"/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303"/>
      <w:framePr w:w="0" w:hRule="auto" w:wrap="around" w:vAnchor="text" w:hAnchor="margin" w:xAlign="center" w:yAlign="top" w:anchorLock="0"/>
      <w:tabs>
        <w:tab w:val="center" w:pos="4153"/>
        <w:tab w:val="right" w:pos="8306"/>
      </w:tabs>
    </w:pPr>
  </w:p>
  <w:p>
    <w:pPr>
      <w:pStyle w:val="303"/>
      <w:tabs>
        <w:tab w:val="center" w:pos="4153"/>
        <w:tab w:val="right" w:pos="8306"/>
      </w:tabs>
      <w:ind w:right="360"/>
      <w:jc w:val="center"/>
    </w:pPr>
    <w:r>
      <w:rPr>
        <w:rFonts w:hint="eastAsia"/>
        <w:szCs w:val="21"/>
      </w:rPr>
      <w:t xml:space="preserve">第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>
      <w:rPr>
        <w:szCs w:val="21"/>
      </w:rPr>
      <w:t>49</w:t>
    </w:r>
    <w:r>
      <w:rPr>
        <w:szCs w:val="21"/>
      </w:rPr>
      <w:fldChar w:fldCharType="end"/>
    </w:r>
    <w:r>
      <w:rPr>
        <w:rFonts w:hint="eastAsia"/>
        <w:szCs w:val="21"/>
      </w:rPr>
      <w:t xml:space="preserve"> 页 共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>
      <w:rPr>
        <w:szCs w:val="21"/>
      </w:rPr>
      <w:t>49</w:t>
    </w:r>
    <w:r>
      <w:rPr>
        <w:szCs w:val="21"/>
      </w:rPr>
      <w:fldChar w:fldCharType="end"/>
    </w:r>
    <w:r>
      <w:rPr>
        <w:rFonts w:hint="eastAsia"/>
        <w:szCs w:val="21"/>
      </w:rPr>
      <w:t xml:space="preserve"> 页</w:t>
    </w:r>
  </w:p>
</w:ftr>
</file>

<file path=word/header1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302"/>
      <w:tabs>
        <w:tab w:val="center" w:pos="4153"/>
        <w:tab w:val="right" w:pos="8306"/>
      </w:tabs>
      <w:jc w:val="left"/>
    </w:pP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nsid w:val="367F6A45"/>
    <w:multiLevelType w:val="multilevel"/>
    <w:tmpl w:val="367F6A45"/>
    <w:lvl w:ilvl="0">
      <w:start w:val="1"/>
      <w:numFmt w:val="decimal"/>
      <w:lvlRestart w:val="0"/>
      <w:pStyle w:val="25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19"/>
      <w:lvlText w:val="%1.%2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2">
      <w:start w:val="1"/>
      <w:numFmt w:val="lowerLetter"/>
      <w:pStyle w:val="37"/>
      <w:lvlText w:val="%3."/>
      <w:lvlJc w:val="left"/>
      <w:pPr>
        <w:tabs>
          <w:tab w:val="num" w:pos="0"/>
        </w:tabs>
        <w:ind w:left="792" w:hanging="360"/>
      </w:pPr>
      <w:rPr>
        <w:rFonts w:cs="Times New Roman" w:hint="default"/>
      </w:rPr>
    </w:lvl>
    <w:lvl w:ilvl="3">
      <w:start w:val="1"/>
      <w:numFmt w:val="lowerRoman"/>
      <w:pStyle w:val="47"/>
      <w:lvlText w:val="%4."/>
      <w:lvlJc w:val="left"/>
      <w:pPr>
        <w:tabs>
          <w:tab w:val="num" w:pos="0"/>
        </w:tabs>
        <w:ind w:left="1152" w:hanging="360"/>
      </w:pPr>
      <w:rPr>
        <w:rFonts w:cs="Times New Roman" w:hint="default"/>
      </w:rPr>
    </w:lvl>
    <w:lvl w:ilvl="4">
      <w:start w:val="1"/>
      <w:numFmt w:val="lowerLetter"/>
      <w:pStyle w:val="64"/>
      <w:lvlText w:val="(%5)"/>
      <w:lvlJc w:val="left"/>
      <w:pPr>
        <w:tabs>
          <w:tab w:val="num" w:pos="0"/>
        </w:tabs>
        <w:ind w:left="151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187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23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9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952" w:hanging="360"/>
      </w:pPr>
      <w:rPr>
        <w:rFonts w:cs="Times New Roman" w:hint="default"/>
      </w:rPr>
    </w:lvl>
  </w:abstractNum>
  <w:abstractNum w:abstractNumId="1">
    <w:nsid w:val="52D0D0E2"/>
    <w:multiLevelType w:val="singleLevel"/>
    <w:tmpl w:val="FFFFFF81"/>
    <w:lvl w:ilvl="0">
      <w:start w:val="1"/>
      <w:numFmt w:val="bullet"/>
      <w:lvlRestart w:val="0"/>
      <w:pStyle w:val="22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eastAsia="Times New Roman" w:hint="default"/>
      </w:rPr>
    </w:lvl>
  </w:abstractNum>
  <w:abstractNum w:abstractNumId="2">
    <w:nsid w:val="3FCFEE44"/>
    <w:multiLevelType w:val="singleLevel"/>
    <w:tmpl w:val="FFFFFF89"/>
    <w:lvl w:ilvl="0">
      <w:start w:val="1"/>
      <w:numFmt w:val="bullet"/>
      <w:lvlRestart w:val="0"/>
      <w:pStyle w:val="27"/>
      <w:lvlText w:val="•"/>
      <w:lvlJc w:val="left"/>
      <w:pPr>
        <w:tabs>
          <w:tab w:val="num" w:pos="0"/>
        </w:tabs>
        <w:ind w:left="360" w:hanging="360"/>
      </w:pPr>
      <w:rPr>
        <w:rFonts w:ascii="Cambria" w:hAnsi="Cambria" w:eastAsia="Times New Roman" w:hint="default"/>
        <w:color w:val="7E97AD"/>
      </w:rPr>
    </w:lvl>
  </w:abstractNum>
  <w:abstractNum w:abstractNumId="3">
    <w:nsid w:val="E0F2A2F6"/>
    <w:multiLevelType w:val="singleLevel"/>
    <w:tmpl w:val="FFFFFF82"/>
    <w:lvl w:ilvl="0">
      <w:start w:val="1"/>
      <w:numFmt w:val="bullet"/>
      <w:lvlRestart w:val="0"/>
      <w:pStyle w:val="34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eastAsia="Times New Roman" w:hint="default"/>
      </w:rPr>
    </w:lvl>
  </w:abstractNum>
  <w:abstractNum w:abstractNumId="4">
    <w:nsid w:val="843BC020"/>
    <w:multiLevelType w:val="singleLevel"/>
    <w:tmpl w:val="FFFFFF83"/>
    <w:lvl w:ilvl="0">
      <w:start w:val="1"/>
      <w:numFmt w:val="bullet"/>
      <w:lvlRestart w:val="0"/>
      <w:pStyle w:val="40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eastAsia="Times New Roman" w:hint="default"/>
      </w:rPr>
    </w:lvl>
  </w:abstractNum>
  <w:abstractNum w:abstractNumId="5">
    <w:nsid w:val="4BAEAF17"/>
    <w:multiLevelType w:val="singleLevel"/>
    <w:tmpl w:val="FFFFFF80"/>
    <w:lvl w:ilvl="0">
      <w:start w:val="1"/>
      <w:numFmt w:val="bullet"/>
      <w:lvlRestart w:val="0"/>
      <w:pStyle w:val="46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eastAsia="Times New Roman" w:hint="default"/>
      </w:rPr>
    </w:lvl>
  </w:abstractNum>
  <w:abstractNum w:abstractNumId="6">
    <w:nsid w:val="AC525EAE"/>
    <w:multiLevelType w:val="multilevel"/>
    <w:tmpl w:val="00000002"/>
    <w:lvl w:ilvl="0">
      <w:start w:val="1"/>
      <w:numFmt w:val="decimal"/>
      <w:lvlRestart w:val="0"/>
      <w:pStyle w:val="127"/>
      <w:lvlText w:val="%1."/>
      <w:lvlJc w:val="left"/>
      <w:pPr>
        <w:tabs>
          <w:tab w:val="num" w:pos="0"/>
        </w:tabs>
        <w:ind w:left="709" w:hanging="709"/>
      </w:pPr>
      <w:rPr>
        <w:rFonts w:cs="Times New Roman" w:hint="eastAsi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09" w:hanging="709"/>
      </w:pPr>
      <w:rPr>
        <w:rFonts w:cs="Times New Roman" w:hint="eastAsi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25" w:hanging="425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559" w:hanging="1559"/>
      </w:pPr>
      <w:rPr>
        <w:rFonts w:cs="Times New Roman" w:hint="eastAsia"/>
      </w:rPr>
    </w:lvl>
  </w:abstractNum>
  <w:abstractNum w:abstractNumId="7">
    <w:nsid w:val="AD62DD60"/>
    <w:multiLevelType w:val="multilevel"/>
    <w:tmpl w:val="00000006"/>
    <w:lvl w:ilvl="0">
      <w:start w:val="1"/>
      <w:numFmt w:val="chineseCountingThousand"/>
      <w:lvlRestart w:val="0"/>
      <w:pStyle w:val="299"/>
      <w:suff w:val="nothing"/>
      <w:lvlText w:val="第%1部分"/>
      <w:lvlJc w:val="center"/>
      <w:pPr>
        <w:tabs>
          <w:tab w:val="num" w:pos="0"/>
        </w:tabs>
        <w:ind w:left="6517" w:firstLine="288"/>
      </w:pPr>
      <w:rPr>
        <w:rFonts w:hint="eastAsia"/>
        <w:sz w:val="28"/>
        <w:szCs w:val="28"/>
      </w:rPr>
    </w:lvl>
    <w:lvl w:ilvl="1">
      <w:start w:val="1"/>
      <w:numFmt w:val="chineseCountingThousand"/>
      <w:suff w:val="nothing"/>
      <w:lvlText w:val="%2、"/>
      <w:lvlJc w:val="left"/>
      <w:pPr>
        <w:tabs>
          <w:tab w:val="num" w:pos="0"/>
        </w:tabs>
        <w:ind w:left="254" w:hanging="0"/>
      </w:pPr>
      <w:rPr>
        <w:rFonts w:ascii="宋体" w:hAnsi="宋体" w:eastAsia="宋体" w:hint="eastAsia"/>
        <w:sz w:val="21"/>
        <w:szCs w:val="24"/>
      </w:rPr>
    </w:lvl>
    <w:lvl w:ilvl="2">
      <w:start w:val="1"/>
      <w:numFmt w:val="chineseCountingThousand"/>
      <w:suff w:val="nothing"/>
      <w:lvlText w:val="(%3)"/>
      <w:lvlJc w:val="left"/>
      <w:pPr>
        <w:tabs>
          <w:tab w:val="num" w:pos="0"/>
        </w:tabs>
        <w:ind w:left="0" w:hanging="0"/>
      </w:pPr>
      <w:rPr>
        <w:rFonts w:ascii="Times New Roman" w:hAnsi="Times New Roman" w:eastAsia="宋体" w:hint="default"/>
        <w:b/>
        <w:i w:val="0"/>
        <w:spacing w:val="0"/>
        <w:w w:val="100"/>
        <w:position w:val="0"/>
        <w:sz w:val="21"/>
        <w:szCs w:val="21"/>
      </w:rPr>
    </w:lvl>
    <w:lvl w:ilvl="3">
      <w:start w:val="1"/>
      <w:numFmt w:val="decimal"/>
      <w:suff w:val="nothing"/>
      <w:lvlText w:val="%4、"/>
      <w:lvlJc w:val="left"/>
      <w:pPr>
        <w:tabs>
          <w:tab w:val="num" w:pos="0"/>
        </w:tabs>
        <w:ind w:left="0" w:hanging="0"/>
      </w:pPr>
      <w:rPr>
        <w:rFonts w:hint="eastAsia"/>
      </w:rPr>
    </w:lvl>
    <w:lvl w:ilvl="4">
      <w:start w:val="1"/>
      <w:numFmt w:val="upperLetter"/>
      <w:suff w:val="nothing"/>
      <w:lvlText w:val="%5、"/>
      <w:lvlJc w:val="left"/>
      <w:pPr>
        <w:tabs>
          <w:tab w:val="num" w:pos="0"/>
        </w:tabs>
        <w:ind w:left="0" w:hanging="0"/>
      </w:pPr>
      <w:rPr>
        <w:rFonts w:hint="eastAsia"/>
      </w:rPr>
    </w:lvl>
    <w:lvl w:ilvl="5">
      <w:start w:val="1"/>
      <w:numFmt w:val="none"/>
      <w:suff w:val="nothing"/>
      <w:lvlJc w:val="left"/>
      <w:pPr>
        <w:tabs>
          <w:tab w:val="num" w:pos="0"/>
        </w:tabs>
        <w:ind w:left="0" w:hanging="0"/>
      </w:pPr>
      <w:rPr>
        <w:rFonts w:hint="eastAsia"/>
      </w:rPr>
    </w:lvl>
    <w:lvl w:ilvl="6">
      <w:start w:val="1"/>
      <w:numFmt w:val="none"/>
      <w:suff w:val="nothing"/>
      <w:lvlJc w:val="left"/>
      <w:pPr>
        <w:tabs>
          <w:tab w:val="num" w:pos="0"/>
        </w:tabs>
        <w:ind w:left="0" w:hanging="0"/>
      </w:pPr>
      <w:rPr>
        <w:rFonts w:hint="eastAsia"/>
      </w:rPr>
    </w:lvl>
    <w:lvl w:ilvl="7">
      <w:start w:val="1"/>
      <w:numFmt w:val="none"/>
      <w:suff w:val="nothing"/>
      <w:lvlJc w:val="left"/>
      <w:pPr>
        <w:tabs>
          <w:tab w:val="num" w:pos="0"/>
        </w:tabs>
        <w:ind w:left="0" w:hanging="0"/>
      </w:pPr>
      <w:rPr>
        <w:rFonts w:hint="eastAsia"/>
      </w:rPr>
    </w:lvl>
    <w:lvl w:ilvl="8">
      <w:start w:val="1"/>
      <w:numFmt w:val="none"/>
      <w:suff w:val="nothing"/>
      <w:lvlJc w:val="left"/>
      <w:pPr>
        <w:tabs>
          <w:tab w:val="num" w:pos="0"/>
        </w:tabs>
        <w:ind w:left="0" w:hanging="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11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rPr>
      <w:rFonts w:ascii="Cambria" w:eastAsia="微软雅黑" w:cs="Times New Roman" w:hAnsi="Cambria"/>
      <w:kern w:val="20"/>
      <w:sz w:val="21"/>
      <w:szCs w:val="20"/>
      <w:lang w:val="zh-CN" w:eastAsia="zh-CN" w:bidi="ar-SA"/>
    </w:rPr>
  </w:style>
  <w:style w:type="paragraph" w:styleId="1">
    <w:name w:val="heading 1"/>
    <w:pPr>
      <w:pageBreakBefore/>
      <w:spacing w:beforeLines="1000" w:before="1000" w:after="360"/>
      <w:outlineLvl w:val="0"/>
    </w:pPr>
    <w:rPr>
      <w:rFonts w:ascii="Cambria" w:eastAsia="微软雅黑" w:cs="Times New Roman" w:hAnsi="Cambria"/>
      <w:color w:val="595959"/>
      <w:kern w:val="20"/>
      <w:sz w:val="36"/>
      <w:szCs w:val="20"/>
      <w:lang w:val="zh-CN" w:eastAsia="zh-CN" w:bidi="ar-SA"/>
    </w:rPr>
  </w:style>
  <w:style w:type="paragraph" w:styleId="2">
    <w:name w:val="heading 2"/>
    <w:basedOn w:val="0"/>
    <w:next w:val="0"/>
    <w:pPr>
      <w:jc w:val="both"/>
      <w:outlineLvl w:val="1"/>
    </w:pPr>
    <w:rPr>
      <w:rFonts w:ascii="微软雅黑"/>
      <w:b/>
    </w:rPr>
  </w:style>
  <w:style w:type="paragraph" w:styleId="3">
    <w:name w:val="heading 3"/>
    <w:next w:val="0"/>
    <w:pPr>
      <w:keepNext/>
      <w:keepLines/>
      <w:widowControl w:val="0"/>
      <w:tabs>
        <w:tab w:val="left" w:pos="588"/>
      </w:tabs>
      <w:adjustRightInd w:val="0"/>
      <w:spacing w:line="360" w:lineRule="auto"/>
      <w:jc w:val="both"/>
      <w:outlineLvl w:val="2"/>
    </w:pPr>
    <w:rPr>
      <w:rFonts w:ascii="Times New Roman" w:eastAsia="宋体" w:cs="Times New Roman" w:hAnsi="Times New Roman"/>
      <w:sz w:val="28"/>
      <w:szCs w:val="20"/>
      <w:lang w:val="en-US" w:eastAsia="zh-CN" w:bidi="ar-SA"/>
    </w:rPr>
  </w:style>
  <w:style w:type="paragraph" w:styleId="4">
    <w:name w:val="heading 4"/>
    <w:basedOn w:val="0"/>
    <w:next w:val="0"/>
    <w:pPr>
      <w:keepNext/>
      <w:keepLines/>
      <w:spacing w:before="200"/>
      <w:outlineLvl w:val="3"/>
    </w:pPr>
    <w:rPr>
      <w:rFonts w:ascii="Calibri" w:eastAsia="宋体" w:cs="Arial" w:hAnsi="Calibri"/>
      <w:b/>
      <w:bCs/>
      <w:i/>
      <w:iCs/>
      <w:color w:val="7E97AD"/>
    </w:rPr>
  </w:style>
  <w:style w:type="paragraph" w:styleId="5">
    <w:name w:val="heading 5"/>
    <w:basedOn w:val="0"/>
    <w:next w:val="0"/>
    <w:pPr>
      <w:keepNext/>
      <w:keepLines/>
      <w:spacing w:before="200"/>
      <w:outlineLvl w:val="4"/>
    </w:pPr>
    <w:rPr>
      <w:rFonts w:ascii="Calibri" w:eastAsia="宋体" w:cs="Arial" w:hAnsi="Calibri"/>
      <w:color w:val="7E97AD"/>
    </w:rPr>
  </w:style>
  <w:style w:type="paragraph" w:styleId="6">
    <w:name w:val="heading 6"/>
    <w:basedOn w:val="0"/>
    <w:next w:val="0"/>
    <w:pPr>
      <w:keepNext/>
      <w:keepLines/>
      <w:spacing w:before="200"/>
      <w:outlineLvl w:val="5"/>
    </w:pPr>
    <w:rPr>
      <w:rFonts w:ascii="Calibri" w:eastAsia="宋体" w:cs="Arial" w:hAnsi="Calibri"/>
      <w:i/>
      <w:iCs/>
      <w:color w:val="7E97AD"/>
    </w:rPr>
  </w:style>
  <w:style w:type="paragraph" w:styleId="7">
    <w:name w:val="heading 7"/>
    <w:basedOn w:val="0"/>
    <w:next w:val="0"/>
    <w:pPr>
      <w:keepNext/>
      <w:keepLines/>
      <w:spacing w:before="200"/>
      <w:outlineLvl w:val="6"/>
    </w:pPr>
    <w:rPr>
      <w:rFonts w:ascii="Calibri" w:eastAsia="宋体" w:cs="Arial" w:hAnsi="Calibri"/>
      <w:i/>
      <w:iCs/>
      <w:color w:val="404040"/>
    </w:rPr>
  </w:style>
  <w:style w:type="paragraph" w:styleId="8">
    <w:name w:val="heading 8"/>
    <w:basedOn w:val="0"/>
    <w:next w:val="0"/>
    <w:pPr>
      <w:keepNext/>
      <w:keepLines/>
      <w:spacing w:before="200"/>
      <w:outlineLvl w:val="7"/>
    </w:pPr>
    <w:rPr>
      <w:rFonts w:ascii="Calibri" w:eastAsia="宋体" w:cs="Arial" w:hAnsi="Calibri"/>
      <w:color w:val="404040"/>
    </w:rPr>
  </w:style>
  <w:style w:type="paragraph" w:styleId="9">
    <w:name w:val="heading 9"/>
    <w:basedOn w:val="0"/>
    <w:next w:val="0"/>
    <w:pPr>
      <w:keepNext/>
      <w:keepLines/>
      <w:spacing w:before="200"/>
      <w:outlineLvl w:val="8"/>
    </w:pPr>
    <w:rPr>
      <w:rFonts w:ascii="Calibri" w:eastAsia="宋体" w:cs="Arial" w:hAnsi="Calibri"/>
      <w:i/>
      <w:iCs/>
      <w:color w:val="404040"/>
    </w:rPr>
  </w:style>
  <w:style w:type="character" w:default="1" w:styleId="10">
    <w:name w:val="Default Paragraph Font"/>
  </w:style>
  <w:style w:type="paragraph" w:styleId="15">
    <w:name w:val="Normal Indent"/>
    <w:next w:val="16"/>
    <w:pPr>
      <w:widowControl w:val="0"/>
      <w:autoSpaceDE w:val="0"/>
      <w:autoSpaceDN w:val="0"/>
      <w:adjustRightInd w:val="0"/>
      <w:spacing w:line="360" w:lineRule="atLeast"/>
      <w:ind w:firstLine="420"/>
      <w:textAlignment w:val="baseline"/>
    </w:pPr>
    <w:rPr>
      <w:rFonts w:ascii="宋体" w:eastAsia="宋体" w:cs="Times New Roman" w:hAnsi="Times New Roman"/>
      <w:sz w:val="24"/>
      <w:szCs w:val="22"/>
      <w:lang w:val="en-US" w:eastAsia="zh-CN" w:bidi="ar-SA"/>
    </w:rPr>
  </w:style>
  <w:style w:type="paragraph" w:styleId="16">
    <w:name w:val="Body Text 3"/>
    <w:basedOn w:val="0"/>
    <w:pPr>
      <w:spacing w:after="120"/>
    </w:pPr>
    <w:rPr>
      <w:color w:val="595959"/>
      <w:sz w:val="16"/>
    </w:rPr>
  </w:style>
  <w:style w:type="paragraph" w:styleId="17">
    <w:name w:val="List 3"/>
    <w:basedOn w:val="0"/>
    <w:pPr>
      <w:ind w:left="1080" w:hanging="360"/>
      <w:contextualSpacing/>
    </w:pPr>
    <w:rPr>
      <w:color w:val="595959"/>
    </w:rPr>
  </w:style>
  <w:style w:type="paragraph" w:styleId="18">
    <w:name w:val="toc 7"/>
    <w:basedOn w:val="0"/>
    <w:next w:val="0"/>
    <w:pPr>
      <w:spacing w:after="100"/>
      <w:ind w:left="1320"/>
    </w:pPr>
    <w:rPr>
      <w:color w:val="595959"/>
    </w:rPr>
  </w:style>
  <w:style w:type="paragraph" w:styleId="19">
    <w:name w:val="List Number 2"/>
    <w:basedOn w:val="0"/>
    <w:pPr>
      <w:numPr>
        <w:ilvl w:val="1"/>
        <w:numId w:val="1"/>
      </w:numPr>
      <w:ind w:left="431" w:hanging="431"/>
      <w:contextualSpacing/>
    </w:pPr>
    <w:rPr>
      <w:color w:val="595959"/>
    </w:rPr>
  </w:style>
  <w:style w:type="paragraph" w:styleId="20">
    <w:name w:val="table of authorities"/>
    <w:basedOn w:val="0"/>
    <w:next w:val="0"/>
    <w:pPr>
      <w:ind w:left="220" w:hanging="220"/>
    </w:pPr>
    <w:rPr>
      <w:color w:val="595959"/>
    </w:rPr>
  </w:style>
  <w:style w:type="paragraph" w:styleId="21">
    <w:name w:val="Note Heading"/>
    <w:basedOn w:val="0"/>
    <w:next w:val="0"/>
    <w:rPr>
      <w:color w:val="595959"/>
    </w:rPr>
  </w:style>
  <w:style w:type="paragraph" w:styleId="22">
    <w:name w:val="List Bullet 4"/>
    <w:basedOn w:val="0"/>
    <w:pPr>
      <w:numPr>
        <w:ilvl w:val="0"/>
        <w:numId w:val="2"/>
      </w:numPr>
      <w:contextualSpacing/>
    </w:pPr>
    <w:rPr>
      <w:color w:val="595959"/>
    </w:rPr>
  </w:style>
  <w:style w:type="paragraph" w:styleId="23">
    <w:name w:val="index 8"/>
    <w:basedOn w:val="0"/>
    <w:next w:val="0"/>
    <w:pPr>
      <w:ind w:left="1760" w:hanging="220"/>
    </w:pPr>
    <w:rPr>
      <w:color w:val="595959"/>
    </w:rPr>
  </w:style>
  <w:style w:type="paragraph" w:styleId="24">
    <w:name w:val="E-mail Signature"/>
    <w:basedOn w:val="0"/>
    <w:rPr>
      <w:color w:val="595959"/>
    </w:rPr>
  </w:style>
  <w:style w:type="paragraph" w:styleId="25">
    <w:name w:val="List Number"/>
    <w:basedOn w:val="0"/>
    <w:pPr>
      <w:numPr>
        <w:ilvl w:val="0"/>
        <w:numId w:val="1"/>
      </w:numPr>
      <w:ind w:left="357" w:hanging="357"/>
      <w:contextualSpacing/>
    </w:pPr>
    <w:rPr>
      <w:color w:val="595959"/>
    </w:rPr>
  </w:style>
  <w:style w:type="paragraph" w:styleId="26">
    <w:name w:val="index 5"/>
    <w:basedOn w:val="0"/>
    <w:next w:val="0"/>
    <w:pPr>
      <w:ind w:left="1100" w:hanging="220"/>
    </w:pPr>
    <w:rPr>
      <w:color w:val="595959"/>
    </w:rPr>
  </w:style>
  <w:style w:type="paragraph" w:styleId="27">
    <w:name w:val="List Bullet"/>
    <w:basedOn w:val="0"/>
    <w:pPr>
      <w:numPr>
        <w:ilvl w:val="0"/>
        <w:numId w:val="3"/>
      </w:numPr>
      <w:spacing w:after="40"/>
    </w:pPr>
    <w:rPr>
      <w:color w:val="595959"/>
    </w:rPr>
  </w:style>
  <w:style w:type="paragraph" w:styleId="28">
    <w:name w:val="Document Map"/>
    <w:basedOn w:val="0"/>
    <w:rPr>
      <w:rFonts w:ascii="Tahoma" w:eastAsia="Times New Roman" w:cs="Tahoma" w:hAnsi="Tahoma"/>
      <w:color w:val="595959"/>
      <w:sz w:val="16"/>
    </w:rPr>
  </w:style>
  <w:style w:type="paragraph" w:styleId="29">
    <w:name w:val="toa heading"/>
    <w:basedOn w:val="0"/>
    <w:next w:val="0"/>
    <w:pPr>
      <w:spacing w:before="120"/>
    </w:pPr>
    <w:rPr>
      <w:rFonts w:ascii="Calibri" w:eastAsia="宋体" w:cs="Arial" w:hAnsi="Calibri"/>
      <w:b/>
      <w:bCs/>
      <w:color w:val="595959"/>
      <w:sz w:val="24"/>
    </w:rPr>
  </w:style>
  <w:style w:type="paragraph" w:styleId="30">
    <w:name w:val="annotation text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styleId="31">
    <w:name w:val="index 6"/>
    <w:basedOn w:val="0"/>
    <w:next w:val="0"/>
    <w:pPr>
      <w:ind w:left="1320" w:hanging="220"/>
    </w:pPr>
    <w:rPr>
      <w:color w:val="595959"/>
    </w:rPr>
  </w:style>
  <w:style w:type="paragraph" w:styleId="32">
    <w:name w:val="Salutation"/>
    <w:basedOn w:val="0"/>
    <w:next w:val="0"/>
    <w:rPr>
      <w:color w:val="595959"/>
    </w:rPr>
  </w:style>
  <w:style w:type="paragraph" w:styleId="33">
    <w:name w:val="Closing"/>
    <w:basedOn w:val="0"/>
    <w:pPr>
      <w:ind w:left="4320"/>
    </w:pPr>
    <w:rPr>
      <w:color w:val="595959"/>
    </w:rPr>
  </w:style>
  <w:style w:type="paragraph" w:styleId="34">
    <w:name w:val="List Bullet 3"/>
    <w:basedOn w:val="0"/>
    <w:pPr>
      <w:numPr>
        <w:ilvl w:val="0"/>
        <w:numId w:val="4"/>
      </w:numPr>
      <w:contextualSpacing/>
    </w:pPr>
    <w:rPr>
      <w:color w:val="595959"/>
    </w:rPr>
  </w:style>
  <w:style w:type="paragraph" w:styleId="35">
    <w:name w:val="Body Text"/>
    <w:basedOn w:val="0"/>
    <w:pPr>
      <w:spacing w:after="120"/>
    </w:pPr>
    <w:rPr>
      <w:color w:val="595959"/>
    </w:rPr>
  </w:style>
  <w:style w:type="paragraph" w:styleId="36">
    <w:name w:val="Body Text Indent"/>
    <w:basedOn w:val="0"/>
    <w:pPr>
      <w:spacing w:after="120"/>
      <w:ind w:left="360"/>
    </w:pPr>
    <w:rPr>
      <w:color w:val="595959"/>
    </w:rPr>
  </w:style>
  <w:style w:type="paragraph" w:styleId="37">
    <w:name w:val="List Number 3"/>
    <w:basedOn w:val="0"/>
    <w:pPr>
      <w:numPr>
        <w:ilvl w:val="2"/>
        <w:numId w:val="1"/>
      </w:numPr>
      <w:contextualSpacing/>
    </w:pPr>
    <w:rPr>
      <w:color w:val="595959"/>
    </w:rPr>
  </w:style>
  <w:style w:type="paragraph" w:styleId="38">
    <w:name w:val="List 2"/>
    <w:basedOn w:val="0"/>
    <w:pPr>
      <w:ind w:left="720" w:hanging="360"/>
      <w:contextualSpacing/>
    </w:pPr>
    <w:rPr>
      <w:color w:val="595959"/>
    </w:rPr>
  </w:style>
  <w:style w:type="paragraph" w:styleId="39">
    <w:name w:val="List Continue"/>
    <w:basedOn w:val="0"/>
    <w:pPr>
      <w:spacing w:after="120"/>
      <w:ind w:left="360"/>
      <w:contextualSpacing/>
    </w:pPr>
    <w:rPr>
      <w:color w:val="595959"/>
    </w:rPr>
  </w:style>
  <w:style w:type="paragraph" w:styleId="40">
    <w:name w:val="List Bullet 2"/>
    <w:basedOn w:val="0"/>
    <w:pPr>
      <w:numPr>
        <w:ilvl w:val="0"/>
        <w:numId w:val="5"/>
      </w:numPr>
      <w:contextualSpacing/>
    </w:pPr>
    <w:rPr>
      <w:color w:val="595959"/>
    </w:rPr>
  </w:style>
  <w:style w:type="paragraph" w:styleId="41">
    <w:name w:val="HTML Address"/>
    <w:basedOn w:val="0"/>
    <w:rPr>
      <w:i/>
      <w:iCs/>
      <w:color w:val="595959"/>
    </w:rPr>
  </w:style>
  <w:style w:type="paragraph" w:styleId="42">
    <w:name w:val="index 4"/>
    <w:basedOn w:val="0"/>
    <w:next w:val="0"/>
    <w:pPr>
      <w:ind w:left="880" w:hanging="220"/>
    </w:pPr>
    <w:rPr>
      <w:color w:val="595959"/>
    </w:rPr>
  </w:style>
  <w:style w:type="paragraph" w:styleId="43">
    <w:name w:val="toc 5"/>
    <w:basedOn w:val="0"/>
    <w:next w:val="0"/>
    <w:pPr>
      <w:spacing w:after="100"/>
      <w:ind w:left="880"/>
    </w:pPr>
    <w:rPr>
      <w:color w:val="595959"/>
    </w:rPr>
  </w:style>
  <w:style w:type="paragraph" w:styleId="44">
    <w:name w:val="toc 3"/>
    <w:basedOn w:val="0"/>
    <w:next w:val="0"/>
    <w:pPr>
      <w:spacing w:after="100"/>
      <w:ind w:left="440"/>
    </w:pPr>
    <w:rPr>
      <w:color w:val="595959"/>
    </w:rPr>
  </w:style>
  <w:style w:type="paragraph" w:styleId="45">
    <w:name w:val="Plain Text"/>
    <w:next w:val="21"/>
    <w:pPr>
      <w:widowControl w:val="0"/>
      <w:jc w:val="both"/>
    </w:pPr>
    <w:rPr>
      <w:rFonts w:ascii="宋体" w:eastAsia="宋体" w:cs="Times New Roman" w:hAnsi="Times New Roman"/>
      <w:kern w:val="2"/>
      <w:sz w:val="21"/>
      <w:szCs w:val="21"/>
      <w:lang w:val="en-US" w:eastAsia="zh-CN" w:bidi="ar-SA"/>
    </w:rPr>
  </w:style>
  <w:style w:type="paragraph" w:styleId="46">
    <w:name w:val="List Bullet 5"/>
    <w:basedOn w:val="0"/>
    <w:pPr>
      <w:numPr>
        <w:ilvl w:val="0"/>
        <w:numId w:val="6"/>
      </w:numPr>
      <w:contextualSpacing/>
    </w:pPr>
    <w:rPr>
      <w:color w:val="595959"/>
    </w:rPr>
  </w:style>
  <w:style w:type="paragraph" w:styleId="47">
    <w:name w:val="List Number 4"/>
    <w:basedOn w:val="0"/>
    <w:pPr>
      <w:numPr>
        <w:ilvl w:val="3"/>
        <w:numId w:val="1"/>
      </w:numPr>
      <w:contextualSpacing/>
    </w:pPr>
    <w:rPr>
      <w:color w:val="595959"/>
    </w:rPr>
  </w:style>
  <w:style w:type="paragraph" w:styleId="48">
    <w:name w:val="toc 8"/>
    <w:basedOn w:val="0"/>
    <w:next w:val="0"/>
    <w:pPr>
      <w:spacing w:after="100"/>
      <w:ind w:left="1540"/>
    </w:pPr>
    <w:rPr>
      <w:color w:val="595959"/>
    </w:rPr>
  </w:style>
  <w:style w:type="paragraph" w:styleId="49">
    <w:name w:val="index 3"/>
    <w:basedOn w:val="0"/>
    <w:next w:val="0"/>
    <w:pPr>
      <w:ind w:left="660" w:hanging="220"/>
    </w:pPr>
    <w:rPr>
      <w:color w:val="595959"/>
    </w:rPr>
  </w:style>
  <w:style w:type="paragraph" w:styleId="50">
    <w:name w:val="Date"/>
    <w:basedOn w:val="0"/>
    <w:next w:val="0"/>
    <w:rPr>
      <w:color w:val="595959"/>
    </w:rPr>
  </w:style>
  <w:style w:type="paragraph" w:styleId="51">
    <w:name w:val="Body Text Indent 2"/>
    <w:basedOn w:val="0"/>
    <w:pPr>
      <w:spacing w:after="120" w:line="480" w:lineRule="auto"/>
      <w:ind w:left="360"/>
    </w:pPr>
    <w:rPr>
      <w:color w:val="595959"/>
    </w:rPr>
  </w:style>
  <w:style w:type="paragraph" w:styleId="52">
    <w:name w:val="endnote text"/>
    <w:basedOn w:val="0"/>
    <w:rPr>
      <w:color w:val="595959"/>
    </w:rPr>
  </w:style>
  <w:style w:type="paragraph" w:styleId="53">
    <w:name w:val="List Continue 5"/>
    <w:basedOn w:val="0"/>
    <w:pPr>
      <w:spacing w:after="120"/>
      <w:ind w:left="1800"/>
      <w:contextualSpacing/>
    </w:pPr>
    <w:rPr>
      <w:color w:val="595959"/>
    </w:rPr>
  </w:style>
  <w:style w:type="paragraph" w:styleId="54">
    <w:name w:val="Balloon Text"/>
    <w:basedOn w:val="0"/>
    <w:rPr>
      <w:rFonts w:ascii="Tahoma" w:eastAsia="Times New Roman" w:cs="Tahoma" w:hAnsi="Tahoma"/>
      <w:color w:val="595959"/>
      <w:sz w:val="16"/>
    </w:rPr>
  </w:style>
  <w:style w:type="paragraph" w:styleId="55">
    <w:name w:val="footer"/>
    <w:basedOn w:val="0"/>
    <w:pPr>
      <w:pBdr>
        <w:top w:val="single" w:sz="4" w:space="6" w:color="B1C0CD"/>
        <w:left w:val="single" w:sz="4" w:space="20" w:color="FFFFFF"/>
        <w:right w:val="single" w:sz="2" w:space="20" w:color="FFFFFF"/>
      </w:pBdr>
    </w:pPr>
    <w:rPr>
      <w:color w:val="595959"/>
    </w:rPr>
  </w:style>
  <w:style w:type="paragraph" w:styleId="56">
    <w:name w:val="header"/>
    <w:basedOn w:val="0"/>
    <w:pPr>
      <w:tabs>
        <w:tab w:val="center" w:pos="4680"/>
        <w:tab w:val="right" w:pos="9360"/>
      </w:tabs>
    </w:pPr>
    <w:rPr>
      <w:color w:val="595959"/>
    </w:rPr>
  </w:style>
  <w:style w:type="paragraph" w:styleId="57">
    <w:name w:val="Signature"/>
    <w:basedOn w:val="0"/>
    <w:pPr>
      <w:spacing w:before="720" w:line="312" w:lineRule="auto"/>
      <w:contextualSpacing/>
    </w:pPr>
    <w:rPr>
      <w:color w:val="595959"/>
    </w:rPr>
  </w:style>
  <w:style w:type="paragraph" w:styleId="58">
    <w:name w:val="toc 1"/>
    <w:basedOn w:val="0"/>
    <w:next w:val="0"/>
    <w:pPr>
      <w:tabs>
        <w:tab w:val="right" w:leader="underscore" w:pos="9090"/>
      </w:tabs>
      <w:spacing w:after="100"/>
    </w:pPr>
    <w:rPr>
      <w:color w:val="7F7F7F"/>
      <w:sz w:val="22"/>
    </w:rPr>
  </w:style>
  <w:style w:type="paragraph" w:styleId="59">
    <w:name w:val="List Continue 4"/>
    <w:basedOn w:val="0"/>
    <w:pPr>
      <w:spacing w:after="120"/>
      <w:ind w:left="1440"/>
      <w:contextualSpacing/>
    </w:pPr>
    <w:rPr>
      <w:color w:val="595959"/>
    </w:rPr>
  </w:style>
  <w:style w:type="paragraph" w:styleId="60">
    <w:name w:val="toc 4"/>
    <w:basedOn w:val="0"/>
    <w:next w:val="0"/>
    <w:pPr>
      <w:spacing w:after="100"/>
      <w:ind w:left="660"/>
    </w:pPr>
    <w:rPr>
      <w:color w:val="595959"/>
    </w:rPr>
  </w:style>
  <w:style w:type="paragraph" w:styleId="61">
    <w:name w:val="index heading"/>
    <w:basedOn w:val="0"/>
    <w:next w:val="62"/>
    <w:rPr>
      <w:rFonts w:ascii="Calibri" w:eastAsia="宋体" w:cs="Arial" w:hAnsi="Calibri"/>
      <w:b/>
      <w:bCs/>
      <w:color w:val="595959"/>
    </w:rPr>
  </w:style>
  <w:style w:type="paragraph" w:styleId="62">
    <w:name w:val="index 1"/>
    <w:basedOn w:val="0"/>
    <w:next w:val="0"/>
  </w:style>
  <w:style w:type="paragraph" w:styleId="63">
    <w:name w:val="Subtitle"/>
    <w:basedOn w:val="0"/>
    <w:next w:val="0"/>
    <w:pPr>
      <w:ind w:left="432" w:right="1080"/>
    </w:pPr>
    <w:rPr>
      <w:rFonts w:ascii="Calibri" w:eastAsia="宋体" w:cs="Arial" w:hAnsi="Calibri"/>
      <w:caps/>
      <w:smallCaps w:val="0"/>
      <w:color w:val="7E97AD"/>
      <w:sz w:val="56"/>
    </w:rPr>
  </w:style>
  <w:style w:type="paragraph" w:styleId="64">
    <w:name w:val="List Number 5"/>
    <w:basedOn w:val="0"/>
    <w:pPr>
      <w:numPr>
        <w:ilvl w:val="4"/>
        <w:numId w:val="1"/>
      </w:numPr>
      <w:contextualSpacing/>
    </w:pPr>
    <w:rPr>
      <w:color w:val="595959"/>
    </w:rPr>
  </w:style>
  <w:style w:type="paragraph" w:styleId="65">
    <w:name w:val="List"/>
    <w:basedOn w:val="0"/>
    <w:pPr>
      <w:ind w:left="360" w:hanging="360"/>
      <w:contextualSpacing/>
    </w:pPr>
    <w:rPr>
      <w:color w:val="595959"/>
    </w:rPr>
  </w:style>
  <w:style w:type="paragraph" w:styleId="66">
    <w:name w:val="toc 6"/>
    <w:basedOn w:val="0"/>
    <w:next w:val="0"/>
    <w:pPr>
      <w:spacing w:after="100"/>
      <w:ind w:left="1100"/>
    </w:pPr>
    <w:rPr>
      <w:color w:val="595959"/>
    </w:rPr>
  </w:style>
  <w:style w:type="paragraph" w:styleId="67">
    <w:name w:val="List 5"/>
    <w:basedOn w:val="0"/>
    <w:pPr>
      <w:ind w:left="1800" w:hanging="360"/>
      <w:contextualSpacing/>
    </w:pPr>
    <w:rPr>
      <w:color w:val="595959"/>
    </w:rPr>
  </w:style>
  <w:style w:type="paragraph" w:styleId="68">
    <w:name w:val="Body Text Indent 3"/>
    <w:basedOn w:val="0"/>
    <w:pPr>
      <w:spacing w:after="120"/>
      <w:ind w:left="360"/>
    </w:pPr>
    <w:rPr>
      <w:color w:val="595959"/>
      <w:sz w:val="16"/>
    </w:rPr>
  </w:style>
  <w:style w:type="paragraph" w:styleId="69">
    <w:name w:val="index 7"/>
    <w:basedOn w:val="0"/>
    <w:next w:val="0"/>
    <w:pPr>
      <w:ind w:left="1540" w:hanging="220"/>
    </w:pPr>
    <w:rPr>
      <w:color w:val="595959"/>
    </w:rPr>
  </w:style>
  <w:style w:type="paragraph" w:styleId="70">
    <w:name w:val="index 9"/>
    <w:basedOn w:val="0"/>
    <w:next w:val="0"/>
    <w:pPr>
      <w:ind w:left="1980" w:hanging="220"/>
    </w:pPr>
    <w:rPr>
      <w:color w:val="595959"/>
    </w:rPr>
  </w:style>
  <w:style w:type="paragraph" w:styleId="71">
    <w:name w:val="table of figures"/>
    <w:basedOn w:val="0"/>
    <w:next w:val="0"/>
    <w:rPr>
      <w:color w:val="595959"/>
    </w:rPr>
  </w:style>
  <w:style w:type="paragraph" w:styleId="72">
    <w:name w:val="toc 2"/>
    <w:basedOn w:val="0"/>
    <w:next w:val="0"/>
    <w:pPr>
      <w:spacing w:after="100"/>
      <w:ind w:left="220"/>
    </w:pPr>
    <w:rPr>
      <w:color w:val="595959"/>
    </w:rPr>
  </w:style>
  <w:style w:type="paragraph" w:styleId="73">
    <w:name w:val="toc 9"/>
    <w:basedOn w:val="0"/>
    <w:next w:val="0"/>
    <w:pPr>
      <w:spacing w:after="100"/>
      <w:ind w:left="1760"/>
    </w:pPr>
    <w:rPr>
      <w:color w:val="595959"/>
    </w:rPr>
  </w:style>
  <w:style w:type="paragraph" w:styleId="74">
    <w:name w:val="Body Text 2"/>
    <w:basedOn w:val="0"/>
    <w:pPr>
      <w:spacing w:after="120" w:line="480" w:lineRule="auto"/>
    </w:pPr>
    <w:rPr>
      <w:color w:val="595959"/>
    </w:rPr>
  </w:style>
  <w:style w:type="paragraph" w:styleId="75">
    <w:name w:val="List 4"/>
    <w:basedOn w:val="0"/>
    <w:pPr>
      <w:ind w:left="1440" w:hanging="360"/>
      <w:contextualSpacing/>
    </w:pPr>
    <w:rPr>
      <w:color w:val="595959"/>
    </w:rPr>
  </w:style>
  <w:style w:type="paragraph" w:styleId="76">
    <w:name w:val="List Continue 2"/>
    <w:basedOn w:val="0"/>
    <w:pPr>
      <w:spacing w:after="120"/>
      <w:ind w:left="720"/>
      <w:contextualSpacing/>
    </w:pPr>
    <w:rPr>
      <w:color w:val="595959"/>
    </w:rPr>
  </w:style>
  <w:style w:type="paragraph" w:styleId="77">
    <w:name w:val="HTML Preformatted"/>
    <w:basedOn w:val="0"/>
    <w:rPr>
      <w:rFonts w:ascii="Consolas" w:eastAsia="Times New Roman" w:cs="Consolas" w:hAnsi="Consolas"/>
      <w:color w:val="595959"/>
    </w:rPr>
  </w:style>
  <w:style w:type="paragraph" w:styleId="78">
    <w:name w:val="Normal (Web)"/>
    <w:basedOn w:val="0"/>
    <w:pPr>
      <w:widowControl w:val="0"/>
      <w:spacing w:beforeAutospacing="1" w:afterAutospacing="1"/>
    </w:pPr>
    <w:rPr>
      <w:rFonts w:ascii="Calibri" w:eastAsia="宋体" w:hAnsi="Calibri"/>
      <w:kern w:val="0"/>
      <w:sz w:val="24"/>
      <w:szCs w:val="24"/>
      <w:lang w:val="en-US"/>
    </w:rPr>
  </w:style>
  <w:style w:type="paragraph" w:styleId="79">
    <w:name w:val="List Continue 3"/>
    <w:basedOn w:val="0"/>
    <w:pPr>
      <w:spacing w:after="120"/>
      <w:ind w:left="1080"/>
      <w:contextualSpacing/>
    </w:pPr>
    <w:rPr>
      <w:color w:val="595959"/>
    </w:rPr>
  </w:style>
  <w:style w:type="paragraph" w:styleId="80">
    <w:name w:val="index 2"/>
    <w:basedOn w:val="0"/>
    <w:next w:val="0"/>
    <w:pPr>
      <w:ind w:left="440" w:hanging="220"/>
    </w:pPr>
    <w:rPr>
      <w:color w:val="595959"/>
    </w:rPr>
  </w:style>
  <w:style w:type="paragraph" w:styleId="81">
    <w:name w:val="Title"/>
    <w:basedOn w:val="0"/>
    <w:next w:val="0"/>
    <w:pPr>
      <w:pBdr>
        <w:top w:val="single" w:sz="4" w:space="16" w:color="7E97AD"/>
        <w:left w:val="single" w:sz="4" w:space="20" w:color="7E97AD"/>
        <w:bottom w:val="single" w:sz="4" w:space="16" w:color="7E97AD"/>
        <w:right w:val="single" w:sz="4" w:space="20" w:color="7E97AD"/>
      </w:pBdr>
      <w:shd w:val="clear" w:color="auto" w:fill="7E97AD"/>
      <w:spacing w:after="240" w:line="204" w:lineRule="auto"/>
      <w:ind w:left="432" w:right="432"/>
    </w:pPr>
    <w:rPr>
      <w:rFonts w:ascii="Calibri" w:eastAsia="宋体" w:cs="Arial" w:hAnsi="Calibri"/>
      <w:caps/>
      <w:smallCaps w:val="0"/>
      <w:color w:val="FFFFFF"/>
      <w:kern w:val="28"/>
      <w:sz w:val="72"/>
    </w:rPr>
  </w:style>
  <w:style w:type="paragraph" w:styleId="82">
    <w:name w:val="annotation subject"/>
    <w:pPr>
      <w:widowControl w:val="0"/>
      <w:jc w:val="both"/>
    </w:pPr>
    <w:rPr>
      <w:rFonts w:ascii="Calibri" w:eastAsia="宋体" w:cs="Times New Roman" w:hAnsi="Calibri"/>
      <w:b/>
      <w:kern w:val="2"/>
      <w:sz w:val="21"/>
      <w:szCs w:val="24"/>
      <w:lang w:val="en-US" w:eastAsia="zh-CN" w:bidi="ar-SA"/>
    </w:rPr>
  </w:style>
  <w:style w:type="character" w:styleId="83">
    <w:name w:val="Strong"/>
    <w:basedOn w:val="10"/>
    <w:rPr>
      <w:b/>
      <w:bCs/>
    </w:rPr>
  </w:style>
  <w:style w:type="character" w:styleId="84">
    <w:name w:val="page number"/>
    <w:basedOn w:val="10"/>
    <w:rPr>
      <w:rFonts w:cs="Times New Roman"/>
    </w:rPr>
  </w:style>
  <w:style w:type="character" w:styleId="85">
    <w:name w:val="FollowedHyperlink"/>
    <w:basedOn w:val="10"/>
    <w:rPr>
      <w:rFonts w:cs="Times New Roman"/>
      <w:color w:val="800080"/>
      <w:u w:val="single"/>
    </w:rPr>
  </w:style>
  <w:style w:type="character" w:styleId="86">
    <w:name w:val="Emphasis"/>
    <w:basedOn w:val="10"/>
  </w:style>
  <w:style w:type="character" w:styleId="87">
    <w:name w:val="line number"/>
    <w:basedOn w:val="10"/>
    <w:rPr>
      <w:rFonts w:cs="Times New Roman"/>
    </w:rPr>
  </w:style>
  <w:style w:type="character" w:styleId="88">
    <w:name w:val="HTML Definition"/>
    <w:basedOn w:val="10"/>
  </w:style>
  <w:style w:type="character" w:styleId="89">
    <w:name w:val="HTML Typewriter"/>
    <w:basedOn w:val="10"/>
    <w:rPr>
      <w:rFonts w:ascii="Consolas" w:eastAsia="Times New Roman" w:hAnsi="Consolas"/>
      <w:sz w:val="20"/>
    </w:rPr>
  </w:style>
  <w:style w:type="character" w:styleId="90">
    <w:name w:val="HTML Variable"/>
    <w:basedOn w:val="10"/>
  </w:style>
  <w:style w:type="character" w:styleId="91">
    <w:name w:val="Hyperlink"/>
    <w:basedOn w:val="10"/>
    <w:rPr>
      <w:color w:val="646464"/>
      <w:u w:val="single"/>
    </w:rPr>
  </w:style>
  <w:style w:type="character" w:styleId="92">
    <w:name w:val="HTML Code"/>
    <w:basedOn w:val="10"/>
    <w:rPr>
      <w:rFonts w:ascii="Consolas" w:eastAsia="Times New Roman" w:hAnsi="Consolas"/>
      <w:sz w:val="20"/>
    </w:rPr>
  </w:style>
  <w:style w:type="character" w:styleId="93">
    <w:name w:val="annotation reference"/>
    <w:basedOn w:val="10"/>
    <w:rPr>
      <w:sz w:val="21"/>
    </w:rPr>
  </w:style>
  <w:style w:type="character" w:styleId="94">
    <w:name w:val="HTML Cite"/>
    <w:basedOn w:val="10"/>
  </w:style>
  <w:style w:type="character" w:styleId="95">
    <w:name w:val="HTML Keyboard"/>
    <w:basedOn w:val="10"/>
    <w:rPr>
      <w:rFonts w:ascii="Consolas" w:eastAsia="Times New Roman" w:hAnsi="Consolas"/>
      <w:sz w:val="20"/>
    </w:rPr>
  </w:style>
  <w:style w:type="paragraph" w:customStyle="1" w:styleId="96">
    <w:name w:val="列出段落1"/>
    <w:basedOn w:val="0"/>
    <w:pPr>
      <w:ind w:firstLineChars="200" w:firstLine="200"/>
    </w:pPr>
    <w:rPr>
      <w:color w:val="595959"/>
    </w:rPr>
  </w:style>
  <w:style w:type="paragraph" w:customStyle="1" w:styleId="97">
    <w:name w:val="无间距"/>
    <w:pPr>
      <w:spacing w:before="40"/>
    </w:pPr>
    <w:rPr>
      <w:rFonts w:ascii="Cambria" w:eastAsia="黑体" w:cs="Times New Roman" w:hAnsi="Cambria"/>
      <w:color w:val="595959"/>
      <w:sz w:val="20"/>
      <w:szCs w:val="20"/>
      <w:lang w:val="zh-CN" w:eastAsia="zh-CN" w:bidi="ar-SA"/>
    </w:rPr>
  </w:style>
  <w:style w:type="paragraph" w:customStyle="1" w:styleId="98">
    <w:name w:val="引言"/>
    <w:basedOn w:val="0"/>
    <w:next w:val="0"/>
    <w:pPr>
      <w:spacing w:before="240" w:after="240"/>
      <w:ind w:left="720" w:right="720"/>
    </w:pPr>
    <w:rPr>
      <w:i/>
      <w:iCs/>
      <w:color w:val="7E97AD"/>
      <w:sz w:val="28"/>
    </w:rPr>
  </w:style>
  <w:style w:type="paragraph" w:customStyle="1" w:styleId="99">
    <w:name w:val="书目1"/>
    <w:basedOn w:val="0"/>
    <w:next w:val="0"/>
    <w:rPr>
      <w:color w:val="595959"/>
    </w:rPr>
  </w:style>
  <w:style w:type="paragraph" w:customStyle="1" w:styleId="100">
    <w:name w:val="块文本"/>
    <w:basedOn w:val="0"/>
    <w:pPr>
      <w:pBdr>
        <w:top w:val="single" w:sz="2" w:space="10" w:color="7E97AD"/>
        <w:left w:val="single" w:sz="2" w:space="10" w:color="7E97AD"/>
        <w:bottom w:val="single" w:sz="2" w:space="10" w:color="7E97AD"/>
        <w:right w:val="single" w:sz="2" w:space="10" w:color="7E97AD"/>
      </w:pBdr>
      <w:ind w:left="1152" w:right="1152"/>
    </w:pPr>
    <w:rPr>
      <w:i/>
      <w:iCs/>
      <w:color w:val="7E97AD"/>
    </w:rPr>
  </w:style>
  <w:style w:type="paragraph" w:customStyle="1" w:styleId="101">
    <w:name w:val="正文文本第一缩进"/>
    <w:basedOn w:val="35"/>
    <w:pPr>
      <w:spacing w:after="200"/>
      <w:ind w:firstLine="360"/>
    </w:pPr>
  </w:style>
  <w:style w:type="paragraph" w:customStyle="1" w:styleId="102">
    <w:name w:val="正文文本第一缩进 2"/>
    <w:basedOn w:val="36"/>
    <w:pPr>
      <w:spacing w:after="200"/>
      <w:ind w:firstLine="360"/>
    </w:pPr>
  </w:style>
  <w:style w:type="paragraph" w:customStyle="1" w:styleId="103">
    <w:name w:val="描述"/>
    <w:basedOn w:val="0"/>
    <w:next w:val="0"/>
    <w:rPr>
      <w:b/>
      <w:bCs/>
      <w:color w:val="7E97AD"/>
      <w:sz w:val="18"/>
    </w:rPr>
  </w:style>
  <w:style w:type="paragraph" w:customStyle="1" w:styleId="104">
    <w:name w:val="注释文本"/>
    <w:basedOn w:val="0"/>
    <w:rPr>
      <w:color w:val="595959"/>
    </w:rPr>
  </w:style>
  <w:style w:type="paragraph" w:customStyle="1" w:styleId="105">
    <w:name w:val="注释主题"/>
    <w:basedOn w:val="104"/>
    <w:next w:val="104"/>
    <w:rPr>
      <w:b/>
      <w:bCs/>
    </w:rPr>
  </w:style>
  <w:style w:type="paragraph" w:customStyle="1" w:styleId="106">
    <w:name w:val="信封地址"/>
    <w:basedOn w:val="0"/>
    <w:pPr>
      <w:framePr w:w="7920" w:hRule="exact" w:h="1980" w:hSpace="180" w:wrap="around" w:vAnchor="margin" w:hAnchor="page" w:xAlign="center" w:yAlign="bottom" w:anchorLock="0"/>
      <w:ind w:left="2880"/>
    </w:pPr>
    <w:rPr>
      <w:rFonts w:ascii="Calibri" w:eastAsia="宋体" w:cs="Arial" w:hAnsi="Calibri"/>
      <w:color w:val="595959"/>
      <w:sz w:val="24"/>
    </w:rPr>
  </w:style>
  <w:style w:type="paragraph" w:customStyle="1" w:styleId="107">
    <w:name w:val="信封寄信人地址"/>
    <w:basedOn w:val="0"/>
    <w:rPr>
      <w:rFonts w:ascii="Calibri" w:eastAsia="宋体" w:cs="Arial" w:hAnsi="Calibri"/>
      <w:color w:val="595959"/>
    </w:rPr>
  </w:style>
  <w:style w:type="paragraph" w:customStyle="1" w:styleId="108">
    <w:name w:val="页脚文本"/>
    <w:basedOn w:val="0"/>
    <w:rPr>
      <w:color w:val="595959"/>
    </w:rPr>
  </w:style>
  <w:style w:type="paragraph" w:customStyle="1" w:styleId="109">
    <w:name w:val="重要引言"/>
    <w:basedOn w:val="0"/>
    <w:next w:val="0"/>
    <w:pPr>
      <w:pBdr>
        <w:bottom w:val="single" w:sz="4" w:space="4" w:color="7E97AD"/>
      </w:pBdr>
      <w:spacing w:before="200" w:after="280"/>
      <w:ind w:left="936" w:right="936"/>
    </w:pPr>
    <w:rPr>
      <w:b/>
      <w:bCs/>
      <w:i/>
      <w:iCs/>
      <w:color w:val="7E97AD"/>
    </w:rPr>
  </w:style>
  <w:style w:type="paragraph" w:customStyle="1" w:styleId="110">
    <w:name w:val="列表段落1"/>
    <w:basedOn w:val="0"/>
    <w:pPr>
      <w:ind w:left="720"/>
      <w:contextualSpacing/>
    </w:pPr>
    <w:rPr>
      <w:color w:val="595959"/>
    </w:rPr>
  </w:style>
  <w:style w:type="paragraph" w:customStyle="1" w:styleId="111">
    <w:name w:val="宏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40" w:line="300" w:lineRule="auto"/>
    </w:pPr>
    <w:rPr>
      <w:rFonts w:ascii="Consolas" w:eastAsia="Times New Roman" w:cs="Consolas" w:hAnsi="Consolas"/>
      <w:color w:val="595959"/>
      <w:sz w:val="20"/>
      <w:szCs w:val="20"/>
      <w:lang w:val="zh-CN" w:eastAsia="zh-CN" w:bidi="ar-SA"/>
    </w:rPr>
  </w:style>
  <w:style w:type="paragraph" w:customStyle="1" w:styleId="112">
    <w:name w:val="消息头"/>
    <w:basedOn w:val="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" w:eastAsia="宋体" w:cs="Arial" w:hAnsi="Calibri"/>
      <w:color w:val="595959"/>
      <w:sz w:val="24"/>
    </w:rPr>
  </w:style>
  <w:style w:type="paragraph" w:customStyle="1" w:styleId="113">
    <w:name w:val="正常 (Web)"/>
    <w:basedOn w:val="0"/>
    <w:rPr>
      <w:rFonts w:ascii="Times New Roman" w:eastAsia="黑体" w:hAnsi="Times New Roman"/>
      <w:color w:val="595959"/>
      <w:sz w:val="24"/>
    </w:rPr>
  </w:style>
  <w:style w:type="paragraph" w:customStyle="1" w:styleId="114">
    <w:name w:val="正常缩进"/>
    <w:basedOn w:val="0"/>
    <w:pPr>
      <w:ind w:left="720"/>
    </w:pPr>
    <w:rPr>
      <w:color w:val="595959"/>
    </w:rPr>
  </w:style>
  <w:style w:type="paragraph" w:customStyle="1" w:styleId="115">
    <w:name w:val="目录标题"/>
    <w:basedOn w:val="1"/>
    <w:next w:val="0"/>
    <w:pPr>
      <w:outlineLvl w:val="9"/>
    </w:pPr>
  </w:style>
  <w:style w:type="paragraph" w:customStyle="1" w:styleId="116">
    <w:name w:val="表格标题"/>
    <w:basedOn w:val="0"/>
    <w:pPr>
      <w:keepNext/>
      <w:pBdr>
        <w:top w:val="single" w:sz="4" w:space="1" w:color="7E97AD"/>
        <w:left w:val="single" w:sz="4" w:space="6" w:color="7E97AD"/>
        <w:bottom w:val="single" w:sz="4" w:space="2" w:color="7E97AD"/>
        <w:right w:val="single" w:sz="4" w:space="6" w:color="7E97AD"/>
      </w:pBdr>
      <w:shd w:val="clear" w:color="auto" w:fill="7E97AD"/>
      <w:spacing w:before="160"/>
      <w:ind w:left="144" w:right="144"/>
    </w:pPr>
    <w:rPr>
      <w:rFonts w:ascii="Calibri" w:eastAsia="宋体" w:cs="Arial" w:hAnsi="Calibri"/>
      <w:caps/>
      <w:smallCaps w:val="0"/>
      <w:color w:val="FFFFFF"/>
      <w:sz w:val="24"/>
    </w:rPr>
  </w:style>
  <w:style w:type="paragraph" w:customStyle="1" w:styleId="117">
    <w:name w:val="公司信息"/>
    <w:basedOn w:val="0"/>
    <w:pPr>
      <w:spacing w:after="40"/>
    </w:pPr>
    <w:rPr>
      <w:color w:val="595959"/>
    </w:rPr>
  </w:style>
  <w:style w:type="paragraph" w:customStyle="1" w:styleId="118">
    <w:name w:val="摘要"/>
    <w:basedOn w:val="0"/>
    <w:pPr>
      <w:spacing w:before="360"/>
      <w:ind w:left="432" w:right="1080"/>
    </w:pPr>
    <w:rPr>
      <w:i/>
      <w:iCs/>
      <w:color w:val="7F7F7F"/>
      <w:sz w:val="28"/>
    </w:rPr>
  </w:style>
  <w:style w:type="paragraph" w:customStyle="1" w:styleId="119">
    <w:name w:val="表格文字"/>
    <w:basedOn w:val="0"/>
    <w:pPr>
      <w:spacing w:before="60" w:after="60"/>
      <w:ind w:left="144" w:right="144"/>
    </w:pPr>
    <w:rPr>
      <w:color w:val="595959"/>
    </w:rPr>
  </w:style>
  <w:style w:type="paragraph" w:customStyle="1" w:styleId="120">
    <w:name w:val="表格反转标题"/>
    <w:basedOn w:val="0"/>
    <w:pPr>
      <w:spacing w:after="40"/>
      <w:ind w:left="144" w:right="144"/>
    </w:pPr>
    <w:rPr>
      <w:rFonts w:ascii="Calibri" w:eastAsia="宋体" w:cs="Arial" w:hAnsi="Calibri"/>
      <w:caps/>
      <w:smallCaps w:val="0"/>
      <w:color w:val="FFFFFF"/>
      <w:sz w:val="24"/>
    </w:rPr>
  </w:style>
  <w:style w:type="paragraph" w:customStyle="1" w:styleId="121">
    <w:name w:val="页眉阴影"/>
    <w:basedOn w:val="0"/>
    <w:pPr>
      <w:pBdr>
        <w:top w:val="single" w:sz="2" w:space="6" w:color="7E97AD"/>
        <w:left w:val="single" w:sz="2" w:space="20" w:color="7E97AD"/>
        <w:bottom w:val="single" w:sz="2" w:space="6" w:color="7E97AD"/>
        <w:right w:val="single" w:sz="2" w:space="20" w:color="7E97AD"/>
      </w:pBdr>
      <w:shd w:val="clear" w:color="auto" w:fill="7E97AD"/>
    </w:pPr>
    <w:rPr>
      <w:rFonts w:ascii="Calibri" w:eastAsia="宋体" w:cs="Arial" w:hAnsi="Calibri"/>
      <w:caps/>
      <w:smallCaps w:val="0"/>
      <w:color w:val="FFFFFF"/>
      <w:sz w:val="40"/>
    </w:rPr>
  </w:style>
  <w:style w:type="paragraph" w:customStyle="1" w:styleId="122">
    <w:name w:val="p0"/>
    <w:basedOn w:val="0"/>
    <w:pPr>
      <w:jc w:val="both"/>
    </w:pPr>
    <w:rPr>
      <w:rFonts w:ascii="Times New Roman" w:eastAsia="宋体" w:hAnsi="Times New Roman"/>
      <w:kern w:val="0"/>
      <w:szCs w:val="21"/>
      <w:lang w:val="en-US"/>
    </w:rPr>
  </w:style>
  <w:style w:type="paragraph" w:customStyle="1" w:styleId="123">
    <w:name w:val="p17"/>
    <w:basedOn w:val="0"/>
    <w:pPr>
      <w:jc w:val="both"/>
    </w:pPr>
    <w:rPr>
      <w:rFonts w:ascii="宋体" w:eastAsia="宋体" w:cs="宋体"/>
      <w:kern w:val="0"/>
      <w:szCs w:val="21"/>
      <w:lang w:val="en-US"/>
    </w:rPr>
  </w:style>
  <w:style w:type="paragraph" w:customStyle="1" w:styleId="124">
    <w:name w:val="p18"/>
    <w:basedOn w:val="0"/>
    <w:pPr>
      <w:ind w:left="709" w:hanging="709"/>
      <w:jc w:val="both"/>
    </w:pPr>
    <w:rPr>
      <w:rFonts w:ascii="宋体" w:eastAsia="宋体" w:cs="宋体"/>
      <w:kern w:val="0"/>
      <w:szCs w:val="21"/>
      <w:lang w:val="en-US"/>
    </w:rPr>
  </w:style>
  <w:style w:type="paragraph" w:customStyle="1" w:styleId="125">
    <w:name w:val="列出段落2"/>
    <w:basedOn w:val="0"/>
    <w:pPr>
      <w:ind w:firstLineChars="200" w:firstLine="200"/>
    </w:pPr>
    <w:rPr>
      <w:color w:val="595959"/>
    </w:rPr>
  </w:style>
  <w:style w:type="paragraph" w:customStyle="1" w:styleId="126">
    <w:name w:val="样式 标题 2 + 宋体 五号 非加粗 黑色"/>
    <w:basedOn w:val="2"/>
    <w:pPr>
      <w:widowControl w:val="0"/>
      <w:spacing w:before="260" w:after="260" w:line="416" w:lineRule="atLeast"/>
      <w:ind w:left="240"/>
    </w:pPr>
    <w:rPr>
      <w:rFonts w:ascii="宋体" w:eastAsia="宋体"/>
      <w:caps/>
      <w:smallCaps w:val="0"/>
      <w:kern w:val="2"/>
      <w:szCs w:val="32"/>
      <w:lang w:val="en-US"/>
    </w:rPr>
  </w:style>
  <w:style w:type="paragraph" w:customStyle="1" w:styleId="127">
    <w:name w:val="样式1"/>
    <w:basedOn w:val="0"/>
    <w:pPr>
      <w:widowControl w:val="0"/>
      <w:numPr>
        <w:ilvl w:val="0"/>
        <w:numId w:val="7"/>
      </w:numPr>
      <w:jc w:val="both"/>
    </w:pPr>
    <w:rPr>
      <w:rFonts w:ascii="宋体" w:eastAsia="宋体"/>
      <w:kern w:val="2"/>
      <w:szCs w:val="21"/>
      <w:lang w:val="en-US"/>
    </w:rPr>
  </w:style>
  <w:style w:type="paragraph" w:customStyle="1" w:styleId="128">
    <w:name w:val="列出段落3"/>
    <w:basedOn w:val="0"/>
    <w:pPr>
      <w:ind w:firstLineChars="200" w:firstLine="200"/>
    </w:pPr>
  </w:style>
  <w:style w:type="paragraph" w:customStyle="1" w:styleId="129">
    <w:name w:val="列出段落4"/>
    <w:basedOn w:val="0"/>
    <w:pPr>
      <w:ind w:firstLineChars="200" w:firstLine="200"/>
    </w:pPr>
  </w:style>
  <w:style w:type="paragraph" w:customStyle="1" w:styleId="130">
    <w:name w:val="列出段落5"/>
    <w:basedOn w:val="0"/>
    <w:pPr>
      <w:ind w:firstLineChars="200" w:firstLine="200"/>
    </w:pPr>
  </w:style>
  <w:style w:type="paragraph" w:customStyle="1" w:styleId="131">
    <w:name w:val="Default"/>
    <w:pPr>
      <w:widowControl w:val="0"/>
      <w:autoSpaceDE w:val="0"/>
      <w:autoSpaceDN w:val="0"/>
      <w:adjustRightInd w:val="0"/>
    </w:pPr>
    <w:rPr>
      <w:rFonts w:ascii="微软雅黑" w:eastAsia="宋体" w:cs="微软雅黑" w:hAnsi="微软雅黑"/>
      <w:color w:val="000000"/>
      <w:sz w:val="24"/>
      <w:szCs w:val="24"/>
      <w:lang w:val="en-US" w:eastAsia="zh-CN" w:bidi="ar-SA"/>
    </w:rPr>
  </w:style>
  <w:style w:type="character" w:customStyle="1" w:styleId="132">
    <w:name w:val="占位符文本1"/>
    <w:rPr>
      <w:color w:val="808080"/>
    </w:rPr>
  </w:style>
  <w:style w:type="character" w:customStyle="1" w:styleId="133">
    <w:name w:val="书名"/>
    <w:rPr>
      <w:b/>
      <w:caps w:val="0"/>
      <w:smallCaps/>
      <w:spacing w:val="5"/>
    </w:rPr>
  </w:style>
  <w:style w:type="character" w:customStyle="1" w:styleId="134">
    <w:name w:val="注释引用"/>
    <w:rPr>
      <w:sz w:val="16"/>
    </w:rPr>
  </w:style>
  <w:style w:type="character" w:customStyle="1" w:styleId="135">
    <w:name w:val="尾注参考线"/>
    <w:rPr>
      <w:vertAlign w:val="superscript"/>
    </w:rPr>
  </w:style>
  <w:style w:type="character" w:customStyle="1" w:styleId="136">
    <w:name w:val="已访问的超链接1"/>
    <w:rPr>
      <w:color w:val="969696"/>
      <w:u w:val="single"/>
    </w:rPr>
  </w:style>
  <w:style w:type="character" w:customStyle="1" w:styleId="137">
    <w:name w:val="页脚参考线"/>
    <w:rPr>
      <w:vertAlign w:val="superscript"/>
    </w:rPr>
  </w:style>
  <w:style w:type="character" w:customStyle="1" w:styleId="138">
    <w:name w:val="HTML 缩写词"/>
    <w:basedOn w:val="10"/>
    <w:rPr>
      <w:rFonts w:cs="Times New Roman"/>
    </w:rPr>
  </w:style>
  <w:style w:type="character" w:customStyle="1" w:styleId="139">
    <w:name w:val="HTML 示例"/>
    <w:rPr>
      <w:rFonts w:ascii="Consolas" w:eastAsia="Times New Roman" w:hAnsi="Consolas"/>
      <w:sz w:val="24"/>
    </w:rPr>
  </w:style>
  <w:style w:type="character" w:customStyle="1" w:styleId="140">
    <w:name w:val="重要强调"/>
    <w:rPr>
      <w:b/>
      <w:i/>
      <w:color w:val="7E97AD"/>
    </w:rPr>
  </w:style>
  <w:style w:type="character" w:customStyle="1" w:styleId="141">
    <w:name w:val="重要参考资料"/>
    <w:rPr>
      <w:b/>
      <w:caps w:val="0"/>
      <w:smallCaps/>
      <w:color w:val="CC8E60"/>
      <w:spacing w:val="5"/>
      <w:u w:val="single"/>
    </w:rPr>
  </w:style>
  <w:style w:type="character" w:customStyle="1" w:styleId="142">
    <w:name w:val="增强"/>
    <w:rPr>
      <w:b/>
    </w:rPr>
  </w:style>
  <w:style w:type="character" w:customStyle="1" w:styleId="143">
    <w:name w:val="次要强调"/>
    <w:rPr>
      <w:i/>
      <w:color w:val="7F7F7F"/>
    </w:rPr>
  </w:style>
  <w:style w:type="character" w:customStyle="1" w:styleId="144">
    <w:name w:val="次要参考资料"/>
    <w:rPr>
      <w:caps w:val="0"/>
      <w:smallCaps/>
      <w:color w:val="CC8E60"/>
      <w:u w:val="single"/>
    </w:rPr>
  </w:style>
  <w:style w:type="character" w:customStyle="1" w:styleId="145">
    <w:name w:val="批注文字 字符1"/>
    <w:rPr>
      <w:rFonts w:eastAsia="微软雅黑"/>
      <w:color w:val="595959"/>
      <w:kern w:val="20"/>
      <w:sz w:val="21"/>
      <w:lang w:val="zh-CN"/>
    </w:rPr>
  </w:style>
  <w:style w:type="paragraph" w:customStyle="1" w:styleId="146">
    <w:name w:val="修订1"/>
    <w:rPr>
      <w:rFonts w:ascii="Cambria" w:eastAsia="微软雅黑" w:cs="Times New Roman" w:hAnsi="Cambria"/>
      <w:color w:val="000000"/>
      <w:kern w:val="20"/>
      <w:sz w:val="21"/>
      <w:szCs w:val="20"/>
      <w:lang w:val="zh-CN" w:eastAsia="zh-CN" w:bidi="ar-SA"/>
    </w:rPr>
  </w:style>
  <w:style w:type="paragraph" w:customStyle="1" w:styleId="147">
    <w:name w:val="列出段落6"/>
    <w:basedOn w:val="0"/>
    <w:pPr>
      <w:ind w:firstLineChars="200" w:firstLine="200"/>
    </w:pPr>
  </w:style>
  <w:style w:type="paragraph" w:customStyle="1" w:styleId="148">
    <w:name w:val="Char Char2 Char Char Char Char"/>
    <w:basedOn w:val="0"/>
    <w:pPr>
      <w:widowControl w:val="0"/>
      <w:jc w:val="both"/>
    </w:pPr>
    <w:rPr>
      <w:rFonts w:ascii="Times New Roman" w:eastAsia="宋体" w:hAnsi="Times New Roman"/>
      <w:kern w:val="2"/>
      <w:szCs w:val="21"/>
      <w:lang w:val="en-US"/>
    </w:rPr>
  </w:style>
  <w:style w:type="paragraph" w:customStyle="1" w:styleId="149">
    <w:name w:val="样式 样式 标题 2 + 宋体 五号 非加粗 黑色 + 段前: 6 磅 段后: 0 磅 行距: 单倍行距"/>
    <w:basedOn w:val="126"/>
    <w:pPr>
      <w:spacing w:before="120" w:after="0" w:line="240" w:lineRule="auto"/>
    </w:pPr>
    <w:rPr>
      <w:rFonts w:cs="宋体"/>
      <w:szCs w:val="20"/>
    </w:rPr>
  </w:style>
  <w:style w:type="paragraph" w:customStyle="1" w:styleId="150">
    <w:name w:val="样式 样式 样式 标题 2 + 宋体 五号 非加粗 黑色 + 段前: 6 磅 段后: 0 磅 行距: 单倍行距 + 段前: 12..."/>
    <w:basedOn w:val="149"/>
    <w:pPr>
      <w:spacing w:before="240"/>
    </w:pPr>
  </w:style>
  <w:style w:type="paragraph" w:customStyle="1" w:styleId="151">
    <w:name w:val="样式 样式 样式 样式 标题 2 + 宋体 五号 非加粗 黑色 + 段前: 6 磅 段后: 0 磅 行距: 单倍行距 + 段前:..."/>
    <w:next w:val="57"/>
    <w:pPr>
      <w:keepNext/>
      <w:keepLines/>
      <w:widowControl w:val="0"/>
      <w:tabs>
        <w:tab w:val="left" w:pos="0"/>
      </w:tabs>
      <w:adjustRightInd w:val="0"/>
      <w:spacing w:before="240"/>
      <w:ind w:left="254"/>
      <w:textAlignment w:val="baseline"/>
      <w:outlineLvl w:val="1"/>
    </w:pPr>
    <w:rPr>
      <w:rFonts w:ascii="宋体" w:eastAsia="宋体" w:cs="宋体" w:hAnsi="Times New Roman"/>
      <w:b/>
      <w:bCs/>
      <w:color w:val="000000"/>
      <w:sz w:val="21"/>
      <w:szCs w:val="20"/>
      <w:lang w:val="en-US" w:eastAsia="zh-CN" w:bidi="ar-SA"/>
    </w:rPr>
  </w:style>
  <w:style w:type="paragraph" w:customStyle="1" w:styleId="152">
    <w:name w:val="样式 标题 4 + 段前: 5 磅 段后: 5 磅 行距: 单倍行距"/>
    <w:basedOn w:val="4"/>
    <w:pPr>
      <w:spacing w:before="100" w:after="100"/>
    </w:pPr>
    <w:rPr>
      <w:rFonts w:cs="宋体"/>
    </w:rPr>
  </w:style>
  <w:style w:type="paragraph" w:customStyle="1" w:styleId="153">
    <w:name w:val="样式 标题 3h3H3sect1.2.3 + 五号 段前: 6 磅 段后: 6 磅 行距: 单倍行距"/>
    <w:basedOn w:val="3"/>
    <w:pPr>
      <w:tabs>
        <w:tab w:val="left" w:pos="588"/>
      </w:tabs>
      <w:spacing w:before="120" w:after="120"/>
    </w:pPr>
    <w:rPr>
      <w:rFonts w:cs="宋体"/>
    </w:rPr>
  </w:style>
  <w:style w:type="character" w:customStyle="1" w:styleId="154">
    <w:name w:val="px_10"/>
    <w:basedOn w:val="10"/>
  </w:style>
  <w:style w:type="character" w:customStyle="1" w:styleId="155">
    <w:name w:val="页码1"/>
    <w:basedOn w:val="10"/>
  </w:style>
  <w:style w:type="paragraph" w:customStyle="1" w:styleId="156">
    <w:name w:val="合同章节正文样式"/>
    <w:basedOn w:val="96"/>
    <w:pPr>
      <w:spacing w:line="400" w:lineRule="exact"/>
      <w:ind w:firstLineChars="0" w:firstLine="0"/>
    </w:pPr>
    <w:rPr>
      <w:rFonts w:ascii="微软雅黑" w:cs="微软雅黑"/>
      <w:szCs w:val="21"/>
    </w:rPr>
  </w:style>
  <w:style w:type="paragraph" w:customStyle="1" w:styleId="157">
    <w:name w:val="纯文本2"/>
    <w:basedOn w:val="0"/>
    <w:pPr>
      <w:jc w:val="both"/>
    </w:pPr>
    <w:rPr>
      <w:rFonts w:ascii="宋体" w:hAnsi="宋体"/>
      <w:kern w:val="2"/>
      <w:szCs w:val="21"/>
    </w:rPr>
  </w:style>
  <w:style w:type="paragraph" w:customStyle="1" w:styleId="158">
    <w:name w:val="纯文本1"/>
    <w:next w:val="61"/>
    <w:pPr>
      <w:widowControl w:val="0"/>
      <w:jc w:val="both"/>
    </w:pPr>
    <w:rPr>
      <w:rFonts w:ascii="宋体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159">
    <w:name w:val="样式 10 磅"/>
    <w:pPr>
      <w:ind w:firstLineChars="200" w:firstLine="200"/>
    </w:pPr>
    <w:rPr>
      <w:rFonts w:ascii="Cambria" w:eastAsia="微软雅黑" w:cs="Times New Roman" w:hAnsi="Cambria"/>
      <w:color w:val="595959"/>
      <w:kern w:val="20"/>
      <w:sz w:val="21"/>
      <w:szCs w:val="20"/>
      <w:lang w:val="zh-CN" w:eastAsia="zh-CN" w:bidi="ar-SA"/>
    </w:rPr>
  </w:style>
  <w:style w:type="paragraph" w:customStyle="1" w:styleId="160">
    <w:name w:val="样式 1822 10 磅"/>
    <w:next w:val="0"/>
    <w:pPr>
      <w:widowControl w:val="0"/>
      <w:jc w:val="both"/>
    </w:pPr>
    <w:rPr>
      <w:rFonts w:ascii="??" w:eastAsia="Times New Roman" w:cs="??" w:hAnsi="??"/>
      <w:kern w:val="2"/>
      <w:sz w:val="21"/>
      <w:szCs w:val="21"/>
      <w:lang w:val="en-US" w:eastAsia="zh-CN" w:bidi="ar-SA"/>
    </w:rPr>
  </w:style>
  <w:style w:type="paragraph" w:customStyle="1" w:styleId="161">
    <w:name w:val="正文40"/>
    <w:next w:val="0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162">
    <w:name w:val="正文39"/>
    <w:next w:val="0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163">
    <w:name w:val="正文38"/>
    <w:next w:val="0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164">
    <w:name w:val="正文36"/>
    <w:next w:val="0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165">
    <w:name w:val="正文35"/>
    <w:next w:val="0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166">
    <w:name w:val="样式 111 10 磅"/>
    <w:next w:val="0"/>
    <w:pPr>
      <w:widowControl w:val="0"/>
      <w:tabs>
        <w:tab w:val="left" w:pos="360"/>
      </w:tabs>
      <w:jc w:val="both"/>
    </w:pPr>
    <w:rPr>
      <w:rFonts w:ascii="宋体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167">
    <w:name w:val="样式 1927 10 磅"/>
    <w:next w:val="20"/>
    <w:pPr>
      <w:widowControl w:val="0"/>
      <w:jc w:val="both"/>
    </w:pPr>
    <w:rPr>
      <w:rFonts w:ascii="宋体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168">
    <w:name w:val="样式 1 10 磅"/>
    <w:next w:val="170"/>
    <w:pPr>
      <w:ind w:firstLineChars="200" w:firstLine="200"/>
    </w:pPr>
    <w:rPr>
      <w:rFonts w:ascii="Cambria" w:eastAsia="微软雅黑" w:cs="Times New Roman" w:hAnsi="Cambria"/>
      <w:kern w:val="20"/>
      <w:sz w:val="21"/>
      <w:szCs w:val="20"/>
      <w:lang w:val="zh-CN" w:eastAsia="zh-CN" w:bidi="ar-SA"/>
    </w:rPr>
  </w:style>
  <w:style w:type="paragraph" w:customStyle="1" w:styleId="169">
    <w:name w:val="批注引用1"/>
    <w:rPr>
      <w:rFonts w:ascii="Times New Roman" w:eastAsia="宋体" w:cs="Times New Roman" w:hAnsi="Times New Roman"/>
      <w:sz w:val="21"/>
      <w:szCs w:val="21"/>
      <w:lang w:val="en-US" w:eastAsia="zh-CN" w:bidi="ar-SA"/>
    </w:rPr>
  </w:style>
  <w:style w:type="paragraph" w:customStyle="1" w:styleId="170">
    <w:name w:val="样式 1 10 磅"/>
    <w:pPr>
      <w:ind w:firstLineChars="200" w:firstLine="200"/>
    </w:pPr>
    <w:rPr>
      <w:rFonts w:ascii="Cambria" w:eastAsia="微软雅黑" w:cs="Times New Roman" w:hAnsi="Cambria"/>
      <w:kern w:val="20"/>
      <w:sz w:val="21"/>
      <w:szCs w:val="20"/>
      <w:lang w:val="zh-CN" w:eastAsia="zh-CN" w:bidi="ar-SA"/>
    </w:rPr>
  </w:style>
  <w:style w:type="paragraph" w:customStyle="1" w:styleId="171">
    <w:name w:val="批注引用2"/>
    <w:rPr>
      <w:rFonts w:ascii="Times New Roman" w:eastAsia="宋体" w:cs="Times New Roman" w:hAnsi="Times New Roman"/>
      <w:sz w:val="21"/>
      <w:szCs w:val="21"/>
      <w:lang w:val="en-US" w:eastAsia="zh-CN" w:bidi="ar-SA"/>
    </w:rPr>
  </w:style>
  <w:style w:type="paragraph" w:customStyle="1" w:styleId="172">
    <w:name w:val="样式 318 10 磅"/>
    <w:next w:val="20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2"/>
      <w:lang w:val="en-US" w:eastAsia="zh-CN" w:bidi="ar-SA"/>
    </w:rPr>
  </w:style>
  <w:style w:type="paragraph" w:customStyle="1" w:styleId="173">
    <w:name w:val="超链接1"/>
    <w:rPr>
      <w:rFonts w:ascii="Times New Roman" w:eastAsia="宋体" w:cs="Times New Roman" w:hAnsi="Times New Roman"/>
      <w:color w:val="0000FF"/>
      <w:sz w:val="20"/>
      <w:szCs w:val="20"/>
      <w:u w:val="single"/>
      <w:lang w:val="en-US" w:eastAsia="zh-CN" w:bidi="ar-SA"/>
    </w:rPr>
  </w:style>
  <w:style w:type="paragraph" w:customStyle="1" w:styleId="174">
    <w:name w:val="样式 2 10 磅"/>
    <w:pPr>
      <w:ind w:firstLineChars="200" w:firstLine="200"/>
    </w:pPr>
    <w:rPr>
      <w:rFonts w:ascii="Cambria" w:eastAsia="微软雅黑" w:cs="Times New Roman" w:hAnsi="Cambria"/>
      <w:kern w:val="20"/>
      <w:sz w:val="21"/>
      <w:szCs w:val="20"/>
      <w:lang w:val="zh-CN" w:eastAsia="zh-CN" w:bidi="ar-SA"/>
    </w:rPr>
  </w:style>
  <w:style w:type="paragraph" w:customStyle="1" w:styleId="175">
    <w:name w:val="样式 3 10 磅"/>
    <w:pPr>
      <w:ind w:firstLineChars="200" w:firstLine="200"/>
    </w:pPr>
    <w:rPr>
      <w:rFonts w:ascii="Cambria" w:eastAsia="微软雅黑" w:cs="Times New Roman" w:hAnsi="Cambria"/>
      <w:color w:val="595959"/>
      <w:kern w:val="20"/>
      <w:sz w:val="21"/>
      <w:szCs w:val="20"/>
      <w:lang w:val="zh-CN" w:eastAsia="zh-CN" w:bidi="ar-SA"/>
    </w:rPr>
  </w:style>
  <w:style w:type="paragraph" w:customStyle="1" w:styleId="176">
    <w:name w:val="样式 4 10 磅"/>
    <w:pPr>
      <w:ind w:firstLineChars="200" w:firstLine="200"/>
    </w:pPr>
    <w:rPr>
      <w:rFonts w:ascii="Cambria" w:eastAsia="微软雅黑" w:cs="Times New Roman" w:hAnsi="Cambria"/>
      <w:color w:val="595959"/>
      <w:kern w:val="20"/>
      <w:sz w:val="21"/>
      <w:szCs w:val="20"/>
      <w:lang w:val="zh-CN" w:eastAsia="zh-CN" w:bidi="ar-SA"/>
    </w:rPr>
  </w:style>
  <w:style w:type="paragraph" w:customStyle="1" w:styleId="177">
    <w:name w:val="样式 5 10 磅"/>
    <w:pPr>
      <w:widowControl w:val="0"/>
      <w:tabs>
        <w:tab w:val="left" w:pos="360"/>
      </w:tabs>
      <w:jc w:val="both"/>
    </w:pPr>
    <w:rPr>
      <w:rFonts w:ascii="宋体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178">
    <w:name w:val="样式 6 10 磅"/>
    <w:pPr>
      <w:widowControl w:val="0"/>
      <w:jc w:val="both"/>
    </w:pPr>
    <w:rPr>
      <w:rFonts w:ascii="宋体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179">
    <w:name w:val="xl23"/>
    <w:next w:val="19"/>
    <w:pPr>
      <w:spacing w:before="100" w:beforeAutospacing="1" w:after="100" w:afterAutospacing="1" w:line="360" w:lineRule="auto"/>
      <w:jc w:val="both"/>
    </w:pPr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180">
    <w:name w:val="批注引用3"/>
    <w:rPr>
      <w:rFonts w:ascii="Times New Roman" w:eastAsia="宋体" w:cs="Times New Roman" w:hAnsi="Times New Roman"/>
      <w:sz w:val="21"/>
      <w:szCs w:val="21"/>
      <w:lang w:val="en-US" w:eastAsia="zh-CN" w:bidi="ar-SA"/>
    </w:rPr>
  </w:style>
  <w:style w:type="paragraph" w:customStyle="1" w:styleId="181">
    <w:name w:val="样式 359 10 磅"/>
    <w:next w:val="18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182">
    <w:name w:val="样式 1906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183">
    <w:name w:val="样式 92 小四"/>
    <w:pPr>
      <w:widowControl w:val="0"/>
      <w:adjustRightInd w:val="0"/>
      <w:spacing w:line="360" w:lineRule="atLeast"/>
      <w:ind w:firstLineChars="200" w:firstLine="200"/>
      <w:textAlignment w:val="baseline"/>
    </w:pPr>
    <w:rPr>
      <w:rFonts w:ascii="Calibri" w:eastAsia="宋体" w:cs="Times New Roman" w:hAnsi="Calibri"/>
      <w:color w:val="595959"/>
      <w:sz w:val="24"/>
      <w:szCs w:val="22"/>
      <w:lang w:val="en-US" w:eastAsia="zh-CN" w:bidi="ar-SA"/>
    </w:rPr>
  </w:style>
  <w:style w:type="paragraph" w:customStyle="1" w:styleId="184">
    <w:name w:val="样式 83 小四"/>
    <w:pPr>
      <w:widowControl w:val="0"/>
      <w:adjustRightInd w:val="0"/>
      <w:spacing w:line="360" w:lineRule="atLeast"/>
      <w:ind w:firstLineChars="200" w:firstLine="200"/>
      <w:textAlignment w:val="baseline"/>
    </w:pPr>
    <w:rPr>
      <w:rFonts w:ascii="Calibri" w:eastAsia="宋体" w:cs="Times New Roman" w:hAnsi="Calibri"/>
      <w:color w:val="595959"/>
      <w:sz w:val="24"/>
      <w:szCs w:val="22"/>
      <w:lang w:val="en-US" w:eastAsia="zh-CN" w:bidi="ar-SA"/>
    </w:rPr>
  </w:style>
  <w:style w:type="paragraph" w:customStyle="1" w:styleId="185">
    <w:name w:val="样式 564 10 磅"/>
    <w:next w:val="32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186">
    <w:name w:val="样式 566 10 磅"/>
    <w:next w:val="18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187">
    <w:name w:val="样式 567 10 磅"/>
    <w:next w:val="23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188">
    <w:name w:val="样式 568 10 磅"/>
    <w:next w:val="28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189">
    <w:name w:val="样式 569 10 磅"/>
    <w:next w:val="35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190">
    <w:name w:val="样式 571 10 磅"/>
    <w:next w:val="36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191">
    <w:name w:val="样式 572 10 磅"/>
    <w:next w:val="16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192">
    <w:name w:val="样式 573 10 磅"/>
    <w:next w:val="21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193">
    <w:name w:val="样式 574 10 磅"/>
    <w:next w:val="26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194">
    <w:name w:val="样式 575 10 磅"/>
    <w:next w:val="33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195">
    <w:name w:val="样式 576 10 磅"/>
    <w:next w:val="38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196">
    <w:name w:val="样式 166 10 磅"/>
    <w:next w:val="0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197">
    <w:name w:val="样式 577 10 磅"/>
    <w:next w:val="19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198">
    <w:name w:val="样式 578 10 磅"/>
    <w:next w:val="24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199">
    <w:name w:val="样式 579 10 磅"/>
    <w:next w:val="29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200">
    <w:name w:val="样式 580 10 磅"/>
    <w:next w:val="25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201">
    <w:name w:val="样式 581 10 磅"/>
    <w:next w:val="30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202">
    <w:name w:val="样式 582 10 磅"/>
    <w:next w:val="37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203">
    <w:name w:val="样式 583 10 磅"/>
    <w:next w:val="17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204">
    <w:name w:val="样式 584 10 磅"/>
    <w:next w:val="22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205">
    <w:name w:val="样式 585 10 磅"/>
    <w:next w:val="27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206">
    <w:name w:val="样式 586 10 磅"/>
    <w:next w:val="34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207">
    <w:name w:val="样式 587 10 磅"/>
    <w:next w:val="39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208">
    <w:name w:val="样式 588 10 磅"/>
    <w:next w:val="20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209">
    <w:name w:val="样式 563 10 磅"/>
    <w:next w:val="16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210">
    <w:name w:val="样式 1833 10 磅"/>
    <w:next w:val="36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211">
    <w:name w:val="样式 2 小四34"/>
    <w:next w:val="0"/>
    <w:pPr>
      <w:widowControl w:val="0"/>
      <w:adjustRightInd w:val="0"/>
      <w:spacing w:line="360" w:lineRule="atLeast"/>
    </w:pPr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212">
    <w:name w:val="样式 73 小四"/>
    <w:next w:val="59"/>
    <w:pPr>
      <w:widowControl w:val="0"/>
      <w:adjustRightInd w:val="0"/>
      <w:spacing w:line="360" w:lineRule="atLeast"/>
    </w:pPr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213">
    <w:name w:val="样式 87 小四"/>
    <w:next w:val="50"/>
    <w:pPr>
      <w:widowControl w:val="0"/>
      <w:adjustRightInd w:val="0"/>
      <w:spacing w:line="360" w:lineRule="atLeast"/>
    </w:pPr>
    <w:rPr>
      <w:rFonts w:ascii="Calibri" w:eastAsia="宋体" w:cs="Times New Roman" w:hAnsi="Calibri"/>
      <w:sz w:val="24"/>
      <w:szCs w:val="22"/>
      <w:lang w:val="en-US" w:eastAsia="zh-CN" w:bidi="ar-SA"/>
    </w:rPr>
  </w:style>
  <w:style w:type="paragraph" w:customStyle="1" w:styleId="214">
    <w:name w:val="样式 1890 10 磅"/>
    <w:pPr>
      <w:widowControl w:val="0"/>
      <w:jc w:val="both"/>
    </w:pPr>
    <w:rPr>
      <w:rFonts w:ascii="Times New Roman" w:eastAsia="方正黑体_GBK" w:cs="Times New Roman" w:hAnsi="Times New Roman"/>
      <w:kern w:val="2"/>
      <w:sz w:val="21"/>
      <w:szCs w:val="22"/>
      <w:lang w:val="en-US" w:eastAsia="zh-CN" w:bidi="ar-SA"/>
    </w:rPr>
  </w:style>
  <w:style w:type="paragraph" w:customStyle="1" w:styleId="215">
    <w:name w:val="正文_8"/>
    <w:next w:val="0"/>
    <w:pPr>
      <w:widowControl w:val="0"/>
      <w:jc w:val="both"/>
    </w:pPr>
    <w:rPr>
      <w:rFonts w:ascii="Times New Roman" w:eastAsia="方正黑体_GBK" w:cs="Times New Roman" w:hAnsi="Times New Roman"/>
      <w:kern w:val="2"/>
      <w:sz w:val="21"/>
      <w:szCs w:val="22"/>
      <w:lang w:val="en-US" w:eastAsia="zh-CN" w:bidi="ar-SA"/>
    </w:rPr>
  </w:style>
  <w:style w:type="paragraph" w:customStyle="1" w:styleId="216">
    <w:name w:val="标题 2_1"/>
    <w:next w:val="0"/>
    <w:pPr>
      <w:keepNext/>
      <w:keepLines/>
      <w:widowControl w:val="0"/>
      <w:spacing w:before="260" w:after="260" w:line="408" w:lineRule="auto"/>
      <w:jc w:val="both"/>
      <w:outlineLvl w:val="1"/>
    </w:pPr>
    <w:rPr>
      <w:rFonts w:ascii="Arial" w:eastAsia="黑体" w:cs="Times New Roman" w:hAnsi="Arial"/>
      <w:b/>
      <w:kern w:val="2"/>
      <w:sz w:val="32"/>
      <w:szCs w:val="22"/>
      <w:lang w:val="en-US" w:eastAsia="zh-CN" w:bidi="ar-SA"/>
    </w:rPr>
  </w:style>
  <w:style w:type="paragraph" w:customStyle="1" w:styleId="217">
    <w:name w:val="正文_3_0_1"/>
    <w:next w:val="24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2"/>
      <w:lang w:val="en-US" w:eastAsia="zh-CN" w:bidi="ar-SA"/>
    </w:rPr>
  </w:style>
  <w:style w:type="paragraph" w:customStyle="1" w:styleId="218">
    <w:name w:val="章标题"/>
    <w:next w:val="0"/>
    <w:pPr>
      <w:spacing w:beforeLines="50" w:before="50" w:afterLines="50" w:after="50" w:line="460" w:lineRule="exact"/>
      <w:jc w:val="both"/>
      <w:outlineLvl w:val="0"/>
    </w:pPr>
    <w:rPr>
      <w:rFonts w:ascii="黑体" w:eastAsia="黑体" w:cs="Times New Roman" w:hAnsi="Times New Roman"/>
      <w:b/>
      <w:sz w:val="28"/>
      <w:szCs w:val="20"/>
      <w:lang w:val="en-US" w:eastAsia="zh-CN" w:bidi="ar-SA"/>
    </w:rPr>
  </w:style>
  <w:style w:type="paragraph" w:customStyle="1" w:styleId="219">
    <w:name w:val="样式 三号"/>
    <w:next w:val="44"/>
    <w:pPr>
      <w:keepNext/>
      <w:keepLines/>
      <w:widowControl w:val="0"/>
      <w:spacing w:before="260" w:after="260" w:line="408" w:lineRule="auto"/>
      <w:jc w:val="both"/>
      <w:outlineLvl w:val="1"/>
    </w:pPr>
    <w:rPr>
      <w:rFonts w:ascii="Arial" w:eastAsia="黑体" w:cs="Times New Roman" w:hAnsi="Arial"/>
      <w:b/>
      <w:kern w:val="2"/>
      <w:sz w:val="32"/>
      <w:szCs w:val="22"/>
      <w:lang w:val="en-US" w:eastAsia="zh-CN" w:bidi="ar-SA"/>
    </w:rPr>
  </w:style>
  <w:style w:type="paragraph" w:customStyle="1" w:styleId="220">
    <w:name w:val="样式 35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2"/>
      <w:lang w:val="en-US" w:eastAsia="zh-CN" w:bidi="ar-SA"/>
    </w:rPr>
  </w:style>
  <w:style w:type="paragraph" w:customStyle="1" w:styleId="221">
    <w:name w:val="正文_4_0"/>
    <w:next w:val="0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2"/>
      <w:lang w:val="en-US" w:eastAsia="zh-CN" w:bidi="ar-SA"/>
    </w:rPr>
  </w:style>
  <w:style w:type="paragraph" w:customStyle="1" w:styleId="222">
    <w:name w:val="样式 1995 10 磅"/>
    <w:next w:val="42"/>
    <w:pPr>
      <w:widowControl w:val="0"/>
      <w:spacing w:line="360" w:lineRule="auto"/>
      <w:jc w:val="both"/>
    </w:pPr>
    <w:rPr>
      <w:rFonts w:ascii="宋体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23">
    <w:name w:val="样式 1994 10 磅"/>
    <w:next w:val="72"/>
    <w:pPr>
      <w:widowControl w:val="0"/>
      <w:spacing w:line="360" w:lineRule="auto"/>
      <w:jc w:val="both"/>
    </w:pPr>
    <w:rPr>
      <w:rFonts w:ascii="宋体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24">
    <w:name w:val="样式 201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225">
    <w:name w:val="样式 1992 10 磅"/>
    <w:next w:val="53"/>
    <w:pPr>
      <w:widowControl w:val="0"/>
      <w:spacing w:line="360" w:lineRule="auto"/>
      <w:jc w:val="both"/>
    </w:pPr>
    <w:rPr>
      <w:rFonts w:ascii="宋体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26">
    <w:name w:val="样式 1991 10 磅"/>
    <w:next w:val="81"/>
    <w:pPr>
      <w:widowControl w:val="0"/>
      <w:spacing w:line="360" w:lineRule="auto"/>
      <w:jc w:val="both"/>
    </w:pPr>
    <w:rPr>
      <w:rFonts w:ascii="宋体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27">
    <w:name w:val="样式 1990 10 磅"/>
    <w:next w:val="33"/>
    <w:pPr>
      <w:widowControl w:val="0"/>
      <w:spacing w:line="360" w:lineRule="auto"/>
      <w:jc w:val="both"/>
    </w:pPr>
    <w:rPr>
      <w:rFonts w:ascii="宋体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28">
    <w:name w:val="样式 1989 10 磅"/>
    <w:next w:val="70"/>
    <w:pPr>
      <w:widowControl w:val="0"/>
      <w:spacing w:line="360" w:lineRule="auto"/>
      <w:jc w:val="both"/>
    </w:pPr>
    <w:rPr>
      <w:rFonts w:ascii="宋体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29">
    <w:name w:val="样式 1988 10 磅"/>
    <w:next w:val="22"/>
    <w:pPr>
      <w:widowControl w:val="0"/>
      <w:spacing w:line="360" w:lineRule="auto"/>
      <w:jc w:val="both"/>
    </w:pPr>
    <w:rPr>
      <w:rFonts w:ascii="宋体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30">
    <w:name w:val="样式 1987 10 磅"/>
    <w:next w:val="51"/>
    <w:pPr>
      <w:widowControl w:val="0"/>
      <w:spacing w:line="360" w:lineRule="auto"/>
      <w:jc w:val="both"/>
    </w:pPr>
    <w:rPr>
      <w:rFonts w:ascii="宋体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31">
    <w:name w:val="样式 1986 10 磅"/>
    <w:next w:val="82"/>
    <w:pPr>
      <w:widowControl w:val="0"/>
      <w:spacing w:line="360" w:lineRule="auto"/>
      <w:jc w:val="both"/>
    </w:pPr>
    <w:rPr>
      <w:rFonts w:ascii="宋体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32">
    <w:name w:val="样式 1985 10 磅"/>
    <w:next w:val="35"/>
    <w:pPr>
      <w:widowControl w:val="0"/>
      <w:spacing w:line="360" w:lineRule="auto"/>
      <w:jc w:val="both"/>
    </w:pPr>
    <w:rPr>
      <w:rFonts w:ascii="宋体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33">
    <w:name w:val="样式 1984 10 磅"/>
    <w:next w:val="65"/>
    <w:pPr>
      <w:widowControl w:val="0"/>
      <w:spacing w:line="360" w:lineRule="auto"/>
      <w:jc w:val="both"/>
    </w:pPr>
    <w:rPr>
      <w:rFonts w:ascii="宋体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34">
    <w:name w:val="样式 1983 10 磅"/>
    <w:next w:val="20"/>
    <w:pPr>
      <w:widowControl w:val="0"/>
      <w:spacing w:line="360" w:lineRule="auto"/>
      <w:jc w:val="both"/>
    </w:pPr>
    <w:rPr>
      <w:rFonts w:ascii="宋体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35">
    <w:name w:val="样式 1982 10 磅"/>
    <w:next w:val="46"/>
    <w:pPr>
      <w:widowControl w:val="0"/>
      <w:spacing w:line="360" w:lineRule="auto"/>
      <w:jc w:val="both"/>
    </w:pPr>
    <w:rPr>
      <w:rFonts w:ascii="宋体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36">
    <w:name w:val="样式 1981 10 磅"/>
    <w:next w:val="76"/>
    <w:pPr>
      <w:widowControl w:val="0"/>
      <w:spacing w:line="360" w:lineRule="auto"/>
      <w:jc w:val="both"/>
    </w:pPr>
    <w:rPr>
      <w:rFonts w:ascii="宋体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37">
    <w:name w:val="样式 1980 10 磅"/>
    <w:next w:val="27"/>
    <w:pPr>
      <w:widowControl w:val="0"/>
      <w:spacing w:line="360" w:lineRule="auto"/>
      <w:jc w:val="both"/>
    </w:pPr>
    <w:rPr>
      <w:rFonts w:ascii="宋体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38">
    <w:name w:val="样式 1979 10 磅"/>
    <w:next w:val="66"/>
    <w:pPr>
      <w:widowControl w:val="0"/>
      <w:spacing w:line="360" w:lineRule="auto"/>
      <w:jc w:val="both"/>
    </w:pPr>
    <w:rPr>
      <w:rFonts w:ascii="宋体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39">
    <w:name w:val="样式 1978 10 磅"/>
    <w:next w:val="19"/>
    <w:pPr>
      <w:widowControl w:val="0"/>
      <w:spacing w:line="360" w:lineRule="auto"/>
      <w:jc w:val="both"/>
    </w:pPr>
    <w:rPr>
      <w:rFonts w:ascii="宋体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40">
    <w:name w:val="样式 1977 10 磅"/>
    <w:next w:val="47"/>
    <w:pPr>
      <w:widowControl w:val="0"/>
      <w:spacing w:line="360" w:lineRule="auto"/>
      <w:jc w:val="both"/>
    </w:pPr>
    <w:rPr>
      <w:rFonts w:ascii="宋体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41">
    <w:name w:val="样式 1976 10 磅"/>
    <w:next w:val="77"/>
    <w:pPr>
      <w:widowControl w:val="0"/>
      <w:spacing w:line="360" w:lineRule="auto"/>
      <w:jc w:val="both"/>
    </w:pPr>
    <w:rPr>
      <w:rFonts w:ascii="宋体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42">
    <w:name w:val="样式 1975 10 磅"/>
    <w:next w:val="25"/>
    <w:pPr>
      <w:widowControl w:val="0"/>
      <w:spacing w:line="360" w:lineRule="auto"/>
      <w:jc w:val="both"/>
    </w:pPr>
    <w:rPr>
      <w:rFonts w:ascii="宋体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43">
    <w:name w:val="样式 1974 10 磅"/>
    <w:next w:val="56"/>
    <w:pPr>
      <w:widowControl w:val="0"/>
      <w:spacing w:line="360" w:lineRule="auto"/>
      <w:jc w:val="both"/>
    </w:pPr>
    <w:rPr>
      <w:rFonts w:ascii="宋体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44">
    <w:name w:val="样式 1973 10 磅"/>
    <w:pPr>
      <w:widowControl w:val="0"/>
      <w:spacing w:line="360" w:lineRule="auto"/>
      <w:jc w:val="both"/>
    </w:pPr>
    <w:rPr>
      <w:rFonts w:ascii="宋体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45">
    <w:name w:val="样式 1972 10 磅"/>
    <w:next w:val="40"/>
    <w:pPr>
      <w:widowControl w:val="0"/>
      <w:spacing w:line="360" w:lineRule="auto"/>
      <w:jc w:val="both"/>
    </w:pPr>
    <w:rPr>
      <w:rFonts w:ascii="宋体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46">
    <w:name w:val="样式 1971 10 磅"/>
    <w:next w:val="69"/>
    <w:pPr>
      <w:widowControl w:val="0"/>
      <w:spacing w:line="360" w:lineRule="auto"/>
      <w:jc w:val="both"/>
    </w:pPr>
    <w:rPr>
      <w:rFonts w:ascii="宋体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47">
    <w:name w:val="样式 1970 10 磅"/>
    <w:next w:val="21"/>
    <w:pPr>
      <w:widowControl w:val="0"/>
      <w:spacing w:line="360" w:lineRule="auto"/>
      <w:jc w:val="both"/>
    </w:pPr>
    <w:rPr>
      <w:rFonts w:ascii="宋体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48">
    <w:name w:val="样式 1969 10 磅"/>
    <w:next w:val="57"/>
    <w:pPr>
      <w:widowControl w:val="0"/>
      <w:spacing w:line="360" w:lineRule="auto"/>
      <w:jc w:val="both"/>
    </w:pPr>
    <w:rPr>
      <w:rFonts w:ascii="宋体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49">
    <w:name w:val="样式 1968 10 磅"/>
    <w:pPr>
      <w:widowControl w:val="0"/>
      <w:spacing w:line="360" w:lineRule="auto"/>
      <w:jc w:val="both"/>
    </w:pPr>
    <w:rPr>
      <w:rFonts w:ascii="宋体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50">
    <w:name w:val="样式 1967 10 磅"/>
    <w:next w:val="41"/>
    <w:pPr>
      <w:widowControl w:val="0"/>
      <w:spacing w:line="360" w:lineRule="auto"/>
      <w:jc w:val="both"/>
    </w:pPr>
    <w:rPr>
      <w:rFonts w:ascii="宋体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51">
    <w:name w:val="样式 1966 10 磅"/>
    <w:next w:val="71"/>
    <w:pPr>
      <w:widowControl w:val="0"/>
      <w:spacing w:line="360" w:lineRule="auto"/>
      <w:jc w:val="both"/>
    </w:pPr>
    <w:rPr>
      <w:rFonts w:ascii="宋体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52">
    <w:name w:val="样式 1965 10 磅"/>
    <w:next w:val="23"/>
    <w:pPr>
      <w:widowControl w:val="0"/>
      <w:spacing w:line="360" w:lineRule="auto"/>
      <w:jc w:val="both"/>
    </w:pPr>
    <w:rPr>
      <w:rFonts w:ascii="宋体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53">
    <w:name w:val="样式 1964 10 磅"/>
    <w:next w:val="52"/>
    <w:pPr>
      <w:widowControl w:val="0"/>
      <w:jc w:val="both"/>
    </w:pPr>
    <w:rPr>
      <w:rFonts w:ascii="Times New Roman" w:eastAsia="方正黑体_GBK" w:cs="Times New Roman" w:hAnsi="Times New Roman"/>
      <w:kern w:val="2"/>
      <w:sz w:val="21"/>
      <w:szCs w:val="22"/>
      <w:lang w:val="en-US" w:eastAsia="zh-CN" w:bidi="ar-SA"/>
    </w:rPr>
  </w:style>
  <w:style w:type="paragraph" w:customStyle="1" w:styleId="254">
    <w:name w:val="样式 1963 10 磅"/>
    <w:pPr>
      <w:widowControl w:val="0"/>
      <w:spacing w:line="360" w:lineRule="auto"/>
      <w:jc w:val="both"/>
    </w:pPr>
    <w:rPr>
      <w:rFonts w:ascii="宋体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55">
    <w:name w:val="样式 1962 10 磅"/>
    <w:next w:val="31"/>
    <w:pPr>
      <w:widowControl w:val="0"/>
      <w:spacing w:line="360" w:lineRule="auto"/>
      <w:jc w:val="both"/>
    </w:pPr>
    <w:rPr>
      <w:rFonts w:ascii="宋体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56">
    <w:name w:val="样式 1961 10 磅"/>
    <w:next w:val="63"/>
    <w:pPr>
      <w:widowControl w:val="0"/>
      <w:spacing w:line="360" w:lineRule="auto"/>
      <w:jc w:val="both"/>
    </w:pPr>
    <w:rPr>
      <w:rFonts w:ascii="宋体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57">
    <w:name w:val="样式 1960 10 磅"/>
    <w:next w:val="16"/>
    <w:pPr>
      <w:widowControl w:val="0"/>
      <w:spacing w:line="360" w:lineRule="auto"/>
      <w:jc w:val="both"/>
    </w:pPr>
    <w:rPr>
      <w:rFonts w:ascii="宋体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58">
    <w:name w:val="样式 1959 10 磅"/>
    <w:next w:val="54"/>
    <w:pPr>
      <w:widowControl w:val="0"/>
      <w:spacing w:line="360" w:lineRule="auto"/>
      <w:jc w:val="both"/>
    </w:pPr>
    <w:rPr>
      <w:rFonts w:ascii="宋体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59">
    <w:name w:val="样式 1958 10 磅"/>
    <w:next w:val="80"/>
    <w:pPr>
      <w:widowControl w:val="0"/>
      <w:spacing w:line="360" w:lineRule="auto"/>
      <w:jc w:val="both"/>
    </w:pPr>
    <w:rPr>
      <w:rFonts w:ascii="宋体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60">
    <w:name w:val="样式 1957 10 磅"/>
    <w:next w:val="32"/>
    <w:pPr>
      <w:widowControl w:val="0"/>
      <w:spacing w:line="360" w:lineRule="auto"/>
      <w:jc w:val="both"/>
    </w:pPr>
    <w:rPr>
      <w:rFonts w:ascii="宋体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61">
    <w:name w:val="样式 1956 10 磅"/>
    <w:next w:val="64"/>
    <w:pPr>
      <w:widowControl w:val="0"/>
      <w:spacing w:line="360" w:lineRule="auto"/>
      <w:jc w:val="both"/>
    </w:pPr>
    <w:rPr>
      <w:rFonts w:ascii="宋体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62">
    <w:name w:val="样式 1955 10 磅"/>
    <w:next w:val="17"/>
    <w:pPr>
      <w:widowControl w:val="0"/>
      <w:spacing w:line="360" w:lineRule="auto"/>
      <w:jc w:val="both"/>
    </w:pPr>
    <w:rPr>
      <w:rFonts w:ascii="宋体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63">
    <w:name w:val="样式 1954 10 磅"/>
    <w:next w:val="48"/>
    <w:pPr>
      <w:widowControl w:val="0"/>
      <w:spacing w:line="360" w:lineRule="auto"/>
      <w:jc w:val="both"/>
    </w:pPr>
    <w:rPr>
      <w:rFonts w:ascii="宋体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64">
    <w:name w:val="样式 1953 10 磅"/>
    <w:next w:val="75"/>
    <w:pPr>
      <w:widowControl w:val="0"/>
      <w:spacing w:line="360" w:lineRule="auto"/>
      <w:jc w:val="both"/>
    </w:pPr>
    <w:rPr>
      <w:rFonts w:ascii="宋体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65">
    <w:name w:val="样式 154 10 磅"/>
    <w:next w:val="0"/>
    <w:pPr>
      <w:widowControl w:val="0"/>
      <w:jc w:val="both"/>
    </w:pPr>
    <w:rPr>
      <w:rFonts w:ascii="Times New Roman" w:eastAsia="方正黑体_GBK" w:cs="Times New Roman" w:hAnsi="Times New Roman"/>
      <w:kern w:val="2"/>
      <w:sz w:val="21"/>
      <w:szCs w:val="22"/>
      <w:lang w:val="en-US" w:eastAsia="zh-CN" w:bidi="ar-SA"/>
    </w:rPr>
  </w:style>
  <w:style w:type="paragraph" w:customStyle="1" w:styleId="266">
    <w:name w:val="样式 1952 10 磅"/>
    <w:next w:val="26"/>
    <w:pPr>
      <w:widowControl w:val="0"/>
      <w:spacing w:line="360" w:lineRule="auto"/>
      <w:jc w:val="both"/>
    </w:pPr>
    <w:rPr>
      <w:rFonts w:ascii="宋体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67">
    <w:name w:val="样式 1951 10 磅"/>
    <w:next w:val="58"/>
    <w:pPr>
      <w:widowControl w:val="0"/>
      <w:spacing w:line="360" w:lineRule="auto"/>
      <w:jc w:val="both"/>
    </w:pPr>
    <w:rPr>
      <w:rFonts w:ascii="宋体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68">
    <w:name w:val="样式 1950 10 磅"/>
    <w:pPr>
      <w:widowControl w:val="0"/>
      <w:spacing w:line="360" w:lineRule="auto"/>
      <w:jc w:val="both"/>
    </w:pPr>
    <w:rPr>
      <w:rFonts w:ascii="宋体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69">
    <w:name w:val="纯文本_0"/>
    <w:next w:val="0"/>
    <w:pPr>
      <w:widowControl w:val="0"/>
      <w:spacing w:line="360" w:lineRule="auto"/>
      <w:jc w:val="both"/>
    </w:pPr>
    <w:rPr>
      <w:rFonts w:ascii="宋体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70">
    <w:name w:val="正文_3_0_0_0"/>
    <w:next w:val="39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71">
    <w:name w:val="正文文本缩进 2_0"/>
    <w:pPr>
      <w:widowControl w:val="0"/>
      <w:spacing w:after="120" w:line="480" w:lineRule="auto"/>
      <w:ind w:left="420"/>
      <w:jc w:val="both"/>
    </w:pPr>
    <w:rPr>
      <w:rFonts w:ascii="Times New Roman" w:eastAsia="宋体" w:cs="Times New Roman" w:hAnsi="Times New Roman"/>
      <w:kern w:val="2"/>
      <w:sz w:val="21"/>
      <w:szCs w:val="22"/>
      <w:lang w:val="en-US" w:eastAsia="zh-CN" w:bidi="ar-SA"/>
    </w:rPr>
  </w:style>
  <w:style w:type="paragraph" w:customStyle="1" w:styleId="272">
    <w:name w:val="样式 1870 10 磅"/>
    <w:next w:val="68"/>
    <w:pPr>
      <w:widowControl w:val="0"/>
      <w:jc w:val="both"/>
    </w:pPr>
    <w:rPr>
      <w:rFonts w:ascii="Times New Roman" w:eastAsia="方正黑体_GBK" w:cs="Times New Roman" w:hAnsi="Times New Roman"/>
      <w:kern w:val="2"/>
      <w:sz w:val="21"/>
      <w:szCs w:val="22"/>
      <w:lang w:val="en-US" w:eastAsia="zh-CN" w:bidi="ar-SA"/>
    </w:rPr>
  </w:style>
  <w:style w:type="paragraph" w:customStyle="1" w:styleId="273">
    <w:name w:val="正文_7"/>
    <w:next w:val="30"/>
    <w:pPr>
      <w:widowControl w:val="0"/>
      <w:jc w:val="both"/>
    </w:pPr>
    <w:rPr>
      <w:rFonts w:ascii="Times New Roman" w:eastAsia="方正黑体_GBK" w:cs="Times New Roman" w:hAnsi="Times New Roman"/>
      <w:kern w:val="2"/>
      <w:sz w:val="21"/>
      <w:szCs w:val="22"/>
      <w:lang w:val="en-US" w:eastAsia="zh-CN" w:bidi="ar-SA"/>
    </w:rPr>
  </w:style>
  <w:style w:type="paragraph" w:customStyle="1" w:styleId="274">
    <w:name w:val="样式 1996 10 磅"/>
    <w:pPr>
      <w:widowControl w:val="0"/>
      <w:jc w:val="both"/>
    </w:pPr>
    <w:rPr>
      <w:rFonts w:ascii="等线" w:eastAsia="等线" w:cs="Times New Roman" w:hAnsi="Times New Roman"/>
      <w:kern w:val="2"/>
      <w:sz w:val="21"/>
      <w:szCs w:val="22"/>
      <w:lang w:val="en-US" w:eastAsia="zh-CN" w:bidi="ar-SA"/>
    </w:rPr>
  </w:style>
  <w:style w:type="paragraph" w:customStyle="1" w:styleId="275">
    <w:name w:val="样式 413 10 磅"/>
    <w:next w:val="0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76">
    <w:name w:val="标题 2_1_0"/>
    <w:next w:val="0"/>
    <w:pPr>
      <w:keepNext/>
      <w:keepLines/>
      <w:widowControl w:val="0"/>
      <w:spacing w:before="260" w:after="260" w:line="408" w:lineRule="auto"/>
      <w:jc w:val="both"/>
      <w:outlineLvl w:val="1"/>
    </w:pPr>
    <w:rPr>
      <w:rFonts w:ascii="Arial" w:eastAsia="黑体" w:cs="Times New Roman" w:hAnsi="Arial"/>
      <w:b/>
      <w:kern w:val="2"/>
      <w:sz w:val="32"/>
      <w:szCs w:val="22"/>
      <w:lang w:val="en-US" w:eastAsia="zh-CN" w:bidi="ar-SA"/>
    </w:rPr>
  </w:style>
  <w:style w:type="paragraph" w:customStyle="1" w:styleId="277">
    <w:name w:val="样式 1879 10 磅"/>
    <w:next w:val="34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278">
    <w:name w:val="样式 50 10 磅"/>
    <w:next w:val="0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279">
    <w:name w:val="样式 24 10 磅"/>
    <w:next w:val="0"/>
    <w:pPr>
      <w:widowControl w:val="0"/>
      <w:jc w:val="both"/>
    </w:pPr>
    <w:rPr>
      <w:rFonts w:ascii="Calibri" w:eastAsia="宋体" w:cs="Times New Roman" w:hAnsi="Calibri"/>
      <w:kern w:val="2"/>
      <w:sz w:val="21"/>
      <w:szCs w:val="28"/>
      <w:lang w:val="en-US" w:eastAsia="zh-CN" w:bidi="ar-SA"/>
    </w:rPr>
  </w:style>
  <w:style w:type="paragraph" w:customStyle="1" w:styleId="280">
    <w:name w:val="样式 2 10 磅_0"/>
    <w:next w:val="0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281">
    <w:name w:val="样式 504 10 磅1"/>
    <w:next w:val="74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282">
    <w:name w:val="样式 7 三号"/>
    <w:next w:val="60"/>
    <w:pPr>
      <w:keepNext/>
      <w:keepLines/>
      <w:widowControl w:val="0"/>
      <w:spacing w:before="260" w:after="260" w:line="408" w:lineRule="auto"/>
      <w:jc w:val="both"/>
      <w:outlineLvl w:val="1"/>
    </w:pPr>
    <w:rPr>
      <w:rFonts w:ascii="Arial" w:eastAsia="黑体" w:cs="Times New Roman" w:hAnsi="Arial"/>
      <w:b/>
      <w:kern w:val="2"/>
      <w:sz w:val="32"/>
      <w:szCs w:val="22"/>
      <w:lang w:val="en-US" w:eastAsia="zh-CN" w:bidi="ar-SA"/>
    </w:rPr>
  </w:style>
  <w:style w:type="paragraph" w:customStyle="1" w:styleId="283">
    <w:name w:val="样式 1877 10 磅"/>
    <w:next w:val="18"/>
    <w:pPr>
      <w:widowControl w:val="0"/>
      <w:jc w:val="both"/>
    </w:pPr>
    <w:rPr>
      <w:rFonts w:ascii="Times New Roman" w:eastAsia="方正黑体_GBK" w:cs="Times New Roman" w:hAnsi="Times New Roman"/>
      <w:kern w:val="2"/>
      <w:sz w:val="21"/>
      <w:szCs w:val="22"/>
      <w:lang w:val="en-US" w:eastAsia="zh-CN" w:bidi="ar-SA"/>
    </w:rPr>
  </w:style>
  <w:style w:type="paragraph" w:customStyle="1" w:styleId="284">
    <w:name w:val="样式 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285">
    <w:name w:val="样式 8 10 磅"/>
    <w:rPr>
      <w:rFonts w:ascii="Cambria" w:eastAsia="微软雅黑" w:cs="Times New Roman" w:hAnsi="Cambria"/>
      <w:kern w:val="20"/>
      <w:sz w:val="21"/>
      <w:szCs w:val="20"/>
      <w:lang w:val="zh-CN" w:eastAsia="zh-CN" w:bidi="ar-SA"/>
    </w:rPr>
  </w:style>
  <w:style w:type="paragraph" w:customStyle="1" w:styleId="286">
    <w:name w:val="样式 9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287">
    <w:name w:val="样式 10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288">
    <w:name w:val="样式 11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289">
    <w:name w:val="样式 12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290">
    <w:name w:val="样式 13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291">
    <w:name w:val="样式 14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292">
    <w:name w:val="样式 15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293">
    <w:name w:val="样式 16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294">
    <w:name w:val="样式 17 10 磅"/>
    <w:pPr>
      <w:widowControl w:val="0"/>
      <w:jc w:val="both"/>
    </w:pPr>
    <w:rPr>
      <w:rFonts w:ascii="宋体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95">
    <w:name w:val="样式 18 10 磅"/>
    <w:pPr>
      <w:widowControl w:val="0"/>
      <w:jc w:val="both"/>
    </w:pPr>
    <w:rPr>
      <w:rFonts w:ascii="宋体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96">
    <w:name w:val="样式 19 10 磅"/>
    <w:pPr>
      <w:jc w:val="both"/>
      <w:outlineLvl w:val="1"/>
    </w:pPr>
    <w:rPr>
      <w:rFonts w:ascii="微软雅黑" w:eastAsia="微软雅黑" w:cs="Times New Roman" w:hAnsi="Times New Roman"/>
      <w:b/>
      <w:kern w:val="20"/>
      <w:sz w:val="21"/>
      <w:szCs w:val="20"/>
      <w:lang w:val="zh-CN" w:eastAsia="zh-CN" w:bidi="ar-SA"/>
    </w:rPr>
  </w:style>
  <w:style w:type="paragraph" w:customStyle="1" w:styleId="297">
    <w:name w:val="样式 20 10 磅"/>
    <w:pPr>
      <w:ind w:firstLineChars="200" w:firstLine="200"/>
    </w:pPr>
    <w:rPr>
      <w:rFonts w:ascii="Cambria" w:eastAsia="微软雅黑" w:cs="Times New Roman" w:hAnsi="Cambria"/>
      <w:color w:val="595959"/>
      <w:kern w:val="20"/>
      <w:sz w:val="21"/>
      <w:szCs w:val="20"/>
      <w:lang w:val="zh-CN" w:eastAsia="zh-CN" w:bidi="ar-SA"/>
    </w:rPr>
  </w:style>
  <w:style w:type="paragraph" w:customStyle="1" w:styleId="298">
    <w:name w:val="样式 21 10 磅"/>
    <w:rPr>
      <w:rFonts w:ascii="Cambria" w:eastAsia="微软雅黑" w:cs="Times New Roman" w:hAnsi="Cambria"/>
      <w:kern w:val="20"/>
      <w:sz w:val="21"/>
      <w:szCs w:val="20"/>
      <w:lang w:val="zh-CN" w:eastAsia="zh-CN" w:bidi="ar-SA"/>
    </w:rPr>
  </w:style>
  <w:style w:type="paragraph" w:customStyle="1" w:styleId="299">
    <w:name w:val="样式 标题 1 + 四号 居中 段前: 12 磅 段后: 12 磅 行距: 单倍行距"/>
    <w:next w:val="47"/>
    <w:pPr>
      <w:keepNext/>
      <w:keepLines/>
      <w:widowControl w:val="0"/>
      <w:numPr>
        <w:ilvl w:val="0"/>
        <w:numId w:val="8"/>
      </w:numPr>
      <w:adjustRightInd w:val="0"/>
      <w:spacing w:before="240" w:after="240"/>
      <w:ind w:left="0"/>
      <w:jc w:val="center"/>
      <w:textAlignment w:val="baseline"/>
      <w:outlineLvl w:val="0"/>
    </w:pPr>
    <w:rPr>
      <w:rFonts w:ascii="Calibri" w:eastAsia="宋体" w:cs="宋体" w:hAnsi="Calibri"/>
      <w:b/>
      <w:bCs/>
      <w:kern w:val="44"/>
      <w:sz w:val="28"/>
      <w:szCs w:val="20"/>
      <w:lang w:val="en-US" w:eastAsia="zh-CN" w:bidi="ar-SA"/>
    </w:rPr>
  </w:style>
  <w:style w:type="paragraph" w:customStyle="1" w:styleId="300">
    <w:name w:val="样式 小四"/>
    <w:pPr>
      <w:widowControl w:val="0"/>
      <w:adjustRightInd w:val="0"/>
      <w:spacing w:line="360" w:lineRule="atLeast"/>
      <w:textAlignment w:val="baseline"/>
    </w:pPr>
    <w:rPr>
      <w:rFonts w:ascii="Calibri" w:eastAsia="宋体" w:cs="Times New Roman" w:hAnsi="Calibri"/>
      <w:sz w:val="24"/>
      <w:szCs w:val="22"/>
      <w:lang w:val="en-US" w:eastAsia="zh-CN" w:bidi="ar-SA"/>
    </w:rPr>
  </w:style>
  <w:style w:type="paragraph" w:customStyle="1" w:styleId="301">
    <w:name w:val="样式 22 10 磅"/>
    <w:pPr>
      <w:keepNext/>
      <w:keepLines/>
      <w:widowControl w:val="0"/>
      <w:tabs>
        <w:tab w:val="left" w:pos="0"/>
      </w:tabs>
      <w:adjustRightInd w:val="0"/>
      <w:spacing w:before="260" w:after="260" w:line="416" w:lineRule="atLeast"/>
      <w:ind w:left="254"/>
      <w:textAlignment w:val="baseline"/>
      <w:outlineLvl w:val="1"/>
    </w:pPr>
    <w:rPr>
      <w:rFonts w:ascii="宋体" w:eastAsia="宋体" w:cs="Times New Roman" w:hAnsi="Times New Roman"/>
      <w:color w:val="000000"/>
      <w:sz w:val="21"/>
      <w:szCs w:val="32"/>
      <w:lang w:val="en-US" w:eastAsia="zh-CN" w:bidi="ar-SA"/>
    </w:rPr>
  </w:style>
  <w:style w:type="paragraph" w:customStyle="1" w:styleId="302">
    <w:name w:val="样式 小五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 w:val="0"/>
      <w:spacing w:line="240" w:lineRule="atLeast"/>
      <w:jc w:val="center"/>
      <w:textAlignment w:val="baseline"/>
    </w:pPr>
    <w:rPr>
      <w:rFonts w:ascii="Calibri" w:eastAsia="宋体" w:cs="Times New Roman" w:hAnsi="Calibri"/>
      <w:sz w:val="18"/>
      <w:szCs w:val="22"/>
      <w:lang w:val="en-US" w:eastAsia="zh-CN" w:bidi="ar-SA"/>
    </w:rPr>
  </w:style>
  <w:style w:type="paragraph" w:customStyle="1" w:styleId="303">
    <w:name w:val="样式 1 小五"/>
    <w:pPr>
      <w:widowControl w:val="0"/>
      <w:tabs>
        <w:tab w:val="center" w:pos="4153"/>
        <w:tab w:val="right" w:pos="8306"/>
      </w:tabs>
      <w:adjustRightInd w:val="0"/>
      <w:spacing w:line="240" w:lineRule="atLeast"/>
      <w:textAlignment w:val="baseline"/>
    </w:pPr>
    <w:rPr>
      <w:rFonts w:ascii="Calibri" w:eastAsia="宋体" w:cs="Times New Roman" w:hAnsi="Calibri"/>
      <w:sz w:val="18"/>
      <w:szCs w:val="22"/>
      <w:lang w:val="en-US" w:eastAsia="zh-CN" w:bidi="ar-SA"/>
    </w:rPr>
  </w:style>
  <w:style w:type="paragraph" w:customStyle="1" w:styleId="304">
    <w:name w:val="样式 1 三号"/>
    <w:pPr>
      <w:keepNext/>
      <w:keepLines/>
      <w:widowControl w:val="0"/>
      <w:tabs>
        <w:tab w:val="left" w:pos="0"/>
      </w:tabs>
      <w:adjustRightInd w:val="0"/>
      <w:spacing w:before="260" w:after="260" w:line="416" w:lineRule="atLeast"/>
      <w:ind w:left="254"/>
      <w:textAlignment w:val="baseline"/>
      <w:outlineLvl w:val="1"/>
    </w:pPr>
    <w:rPr>
      <w:rFonts w:ascii="Arial" w:eastAsia="黑体" w:cs="Times New Roman" w:hAnsi="Arial"/>
      <w:b/>
      <w:bCs/>
      <w:sz w:val="32"/>
      <w:szCs w:val="32"/>
      <w:lang w:val="en-US" w:eastAsia="zh-CN" w:bidi="ar-SA"/>
    </w:rPr>
  </w:style>
  <w:style w:type="paragraph" w:customStyle="1" w:styleId="305">
    <w:name w:val="样式 23 10 磅"/>
    <w:pPr>
      <w:widowControl w:val="0"/>
      <w:tabs>
        <w:tab w:val="left" w:pos="0"/>
      </w:tabs>
      <w:adjustRightInd w:val="0"/>
      <w:ind w:left="709" w:hanging="709"/>
      <w:jc w:val="both"/>
      <w:textAlignment w:val="baseline"/>
    </w:pPr>
    <w:rPr>
      <w:rFonts w:ascii="宋体" w:eastAsia="宋体" w:cs="Times New Roman" w:hAnsi="Times New Roman"/>
      <w:sz w:val="21"/>
      <w:szCs w:val="21"/>
      <w:lang w:val="en-US" w:eastAsia="zh-CN" w:bidi="ar-SA"/>
    </w:rPr>
  </w:style>
  <w:style w:type="paragraph" w:customStyle="1" w:styleId="306">
    <w:name w:val="样式 1 小四"/>
    <w:pPr>
      <w:widowControl w:val="0"/>
      <w:adjustRightInd w:val="0"/>
      <w:spacing w:line="360" w:lineRule="atLeast"/>
      <w:textAlignment w:val="baseline"/>
    </w:pPr>
    <w:rPr>
      <w:rFonts w:ascii="Calibri" w:eastAsia="宋体" w:cs="Times New Roman" w:hAnsi="Calibri"/>
      <w:sz w:val="24"/>
      <w:szCs w:val="22"/>
      <w:lang w:val="en-US" w:eastAsia="zh-CN" w:bidi="ar-SA"/>
    </w:rPr>
  </w:style>
  <w:style w:type="character" w:customStyle="1" w:styleId="307">
    <w:name w:val="apple-converted-space"/>
    <w:rPr>
      <w:rFonts w:cs="Times New Roman"/>
    </w:rPr>
  </w:style>
  <w:style w:type="paragraph" w:customStyle="1" w:styleId="308">
    <w:name w:val="样式 2 小四"/>
    <w:pPr>
      <w:widowControl w:val="0"/>
      <w:adjustRightInd w:val="0"/>
      <w:spacing w:line="360" w:lineRule="atLeast"/>
      <w:textAlignment w:val="baseline"/>
    </w:pPr>
    <w:rPr>
      <w:rFonts w:ascii="Calibri" w:eastAsia="宋体" w:cs="Times New Roman" w:hAnsi="Calibri"/>
      <w:sz w:val="24"/>
      <w:szCs w:val="22"/>
      <w:lang w:val="en-US" w:eastAsia="zh-CN" w:bidi="ar-SA"/>
    </w:rPr>
  </w:style>
  <w:style w:type="paragraph" w:customStyle="1" w:styleId="309">
    <w:name w:val="样式 3 小四"/>
    <w:pPr>
      <w:widowControl w:val="0"/>
      <w:adjustRightInd w:val="0"/>
      <w:spacing w:line="360" w:lineRule="atLeast"/>
      <w:textAlignment w:val="baseline"/>
    </w:pPr>
    <w:rPr>
      <w:rFonts w:ascii="Calibri" w:eastAsia="宋体" w:cs="Times New Roman" w:hAnsi="Calibri"/>
      <w:sz w:val="24"/>
      <w:szCs w:val="22"/>
      <w:lang w:val="en-US" w:eastAsia="zh-CN" w:bidi="ar-SA"/>
    </w:rPr>
  </w:style>
  <w:style w:type="paragraph" w:customStyle="1" w:styleId="310">
    <w:name w:val="样式 25 10 磅"/>
    <w:rPr>
      <w:rFonts w:ascii="Cambria" w:eastAsia="微软雅黑" w:cs="Times New Roman" w:hAnsi="Cambria"/>
      <w:kern w:val="20"/>
      <w:sz w:val="21"/>
      <w:szCs w:val="20"/>
      <w:lang w:val="zh-CN" w:eastAsia="zh-CN" w:bidi="ar-SA"/>
    </w:rPr>
  </w:style>
  <w:style w:type="paragraph" w:customStyle="1" w:styleId="311">
    <w:name w:val="样式 4 小四"/>
    <w:pPr>
      <w:widowControl w:val="0"/>
      <w:adjustRightInd w:val="0"/>
      <w:spacing w:line="360" w:lineRule="atLeast"/>
      <w:textAlignment w:val="baseline"/>
    </w:pPr>
    <w:rPr>
      <w:rFonts w:ascii="Calibri" w:eastAsia="宋体" w:cs="Times New Roman" w:hAnsi="Calibri"/>
      <w:sz w:val="24"/>
      <w:szCs w:val="22"/>
      <w:lang w:val="en-US" w:eastAsia="zh-CN" w:bidi="ar-SA"/>
    </w:rPr>
  </w:style>
  <w:style w:type="paragraph" w:customStyle="1" w:styleId="312">
    <w:name w:val="彩色列表 - 强调文字颜色 11"/>
    <w:next w:val="51"/>
    <w:pPr>
      <w:widowControl w:val="0"/>
      <w:adjustRightInd w:val="0"/>
      <w:spacing w:line="360" w:lineRule="atLeast"/>
      <w:ind w:firstLineChars="200" w:firstLine="200"/>
      <w:textAlignment w:val="baseline"/>
    </w:pPr>
    <w:rPr>
      <w:rFonts w:ascii="Calibri" w:eastAsia="宋体" w:cs="Times New Roman" w:hAnsi="Calibri"/>
      <w:sz w:val="24"/>
      <w:szCs w:val="22"/>
      <w:lang w:val="en-US" w:eastAsia="zh-CN" w:bidi="ar-SA"/>
    </w:rPr>
  </w:style>
  <w:style w:type="paragraph" w:customStyle="1" w:styleId="313">
    <w:name w:val="样式 26 10 磅"/>
    <w:pPr>
      <w:widowControl w:val="0"/>
      <w:jc w:val="both"/>
    </w:pPr>
    <w:rPr>
      <w:rFonts w:ascii="宋体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314">
    <w:name w:val="样式 5 小四"/>
    <w:pPr>
      <w:widowControl w:val="0"/>
      <w:autoSpaceDE w:val="0"/>
      <w:autoSpaceDN w:val="0"/>
      <w:adjustRightInd w:val="0"/>
      <w:spacing w:line="360" w:lineRule="atLeast"/>
      <w:ind w:firstLine="420"/>
      <w:textAlignment w:val="baseline"/>
    </w:pPr>
    <w:rPr>
      <w:rFonts w:ascii="宋体" w:eastAsia="宋体" w:cs="Times New Roman" w:hAnsi="Times New Roman"/>
      <w:sz w:val="24"/>
      <w:szCs w:val="22"/>
      <w:lang w:val="en-US" w:eastAsia="zh-CN" w:bidi="ar-SA"/>
    </w:rPr>
  </w:style>
  <w:style w:type="paragraph" w:customStyle="1" w:styleId="315">
    <w:name w:val="样式 6 小四"/>
    <w:pPr>
      <w:widowControl w:val="0"/>
      <w:adjustRightInd w:val="0"/>
      <w:spacing w:line="360" w:lineRule="atLeast"/>
      <w:textAlignment w:val="baseline"/>
    </w:pPr>
    <w:rPr>
      <w:rFonts w:ascii="Calibri" w:eastAsia="宋体" w:cs="Times New Roman" w:hAnsi="Calibri"/>
      <w:sz w:val="24"/>
      <w:szCs w:val="22"/>
      <w:lang w:val="en-US" w:eastAsia="zh-CN" w:bidi="ar-SA"/>
    </w:rPr>
  </w:style>
  <w:style w:type="paragraph" w:customStyle="1" w:styleId="316">
    <w:name w:val="样式 7 小四"/>
    <w:pPr>
      <w:widowControl w:val="0"/>
      <w:adjustRightInd w:val="0"/>
      <w:spacing w:line="360" w:lineRule="atLeast"/>
      <w:textAlignment w:val="baseline"/>
    </w:pPr>
    <w:rPr>
      <w:rFonts w:ascii="Calibri" w:eastAsia="宋体" w:cs="Times New Roman" w:hAnsi="Calibri"/>
      <w:sz w:val="24"/>
      <w:szCs w:val="22"/>
      <w:lang w:val="en-US" w:eastAsia="zh-CN" w:bidi="ar-SA"/>
    </w:rPr>
  </w:style>
  <w:style w:type="paragraph" w:customStyle="1" w:styleId="317">
    <w:name w:val="样式 8 小四"/>
    <w:pPr>
      <w:widowControl w:val="0"/>
      <w:adjustRightInd w:val="0"/>
      <w:spacing w:line="360" w:lineRule="atLeast"/>
      <w:textAlignment w:val="baseline"/>
    </w:pPr>
    <w:rPr>
      <w:rFonts w:ascii="Calibri" w:eastAsia="宋体" w:cs="Times New Roman" w:hAnsi="Calibri"/>
      <w:sz w:val="24"/>
      <w:szCs w:val="22"/>
      <w:lang w:val="en-US" w:eastAsia="zh-CN" w:bidi="ar-SA"/>
    </w:rPr>
  </w:style>
  <w:style w:type="paragraph" w:customStyle="1" w:styleId="318">
    <w:name w:val="样式 9 小四"/>
    <w:pPr>
      <w:widowControl w:val="0"/>
      <w:adjustRightInd w:val="0"/>
      <w:spacing w:line="360" w:lineRule="atLeast"/>
      <w:textAlignment w:val="baseline"/>
    </w:pPr>
    <w:rPr>
      <w:rFonts w:ascii="Calibri" w:eastAsia="宋体" w:cs="Times New Roman" w:hAnsi="Calibri"/>
      <w:sz w:val="24"/>
      <w:szCs w:val="22"/>
      <w:lang w:val="en-US" w:eastAsia="zh-CN" w:bidi="ar-SA"/>
    </w:rPr>
  </w:style>
  <w:style w:type="paragraph" w:customStyle="1" w:styleId="319">
    <w:name w:val="样式 10 小四"/>
    <w:pPr>
      <w:widowControl w:val="0"/>
      <w:adjustRightInd w:val="0"/>
      <w:spacing w:line="360" w:lineRule="atLeast"/>
      <w:textAlignment w:val="baseline"/>
    </w:pPr>
    <w:rPr>
      <w:rFonts w:ascii="Calibri" w:eastAsia="宋体" w:cs="Times New Roman" w:hAnsi="Calibri"/>
      <w:sz w:val="24"/>
      <w:szCs w:val="22"/>
      <w:lang w:val="en-US" w:eastAsia="zh-CN" w:bidi="ar-SA"/>
    </w:rPr>
  </w:style>
  <w:style w:type="paragraph" w:customStyle="1" w:styleId="320">
    <w:name w:val="样式 11 小四"/>
    <w:pPr>
      <w:widowControl w:val="0"/>
      <w:adjustRightInd w:val="0"/>
      <w:spacing w:line="360" w:lineRule="atLeast"/>
      <w:textAlignment w:val="baseline"/>
    </w:pPr>
    <w:rPr>
      <w:rFonts w:ascii="Calibri" w:eastAsia="宋体" w:cs="Times New Roman" w:hAnsi="Calibri"/>
      <w:sz w:val="24"/>
      <w:szCs w:val="22"/>
      <w:lang w:val="en-US" w:eastAsia="zh-CN" w:bidi="ar-SA"/>
    </w:rPr>
  </w:style>
  <w:style w:type="paragraph" w:customStyle="1" w:styleId="321">
    <w:name w:val="样式 12 小四"/>
    <w:pPr>
      <w:widowControl w:val="0"/>
      <w:adjustRightInd w:val="0"/>
      <w:spacing w:line="360" w:lineRule="atLeast"/>
      <w:textAlignment w:val="baseline"/>
    </w:pPr>
    <w:rPr>
      <w:rFonts w:ascii="Calibri" w:eastAsia="宋体" w:cs="Times New Roman" w:hAnsi="Calibri"/>
      <w:sz w:val="24"/>
      <w:szCs w:val="22"/>
      <w:lang w:val="en-US" w:eastAsia="zh-CN" w:bidi="ar-SA"/>
    </w:rPr>
  </w:style>
  <w:style w:type="character" w:customStyle="1" w:styleId="322">
    <w:name w:val="标题 1 Char Char Char Char"/>
    <w:rPr>
      <w:rFonts w:eastAsia="宋体"/>
      <w:b/>
      <w:bCs/>
      <w:kern w:val="44"/>
      <w:sz w:val="44"/>
      <w:szCs w:val="44"/>
      <w:lang w:val="en-US" w:eastAsia="zh-CN" w:bidi="ar-SA"/>
    </w:rPr>
  </w:style>
  <w:style w:type="paragraph" w:customStyle="1" w:styleId="323">
    <w:name w:val="样式 27 10 磅"/>
    <w:rPr>
      <w:rFonts w:ascii="Cambria" w:eastAsia="微软雅黑" w:cs="Times New Roman" w:hAnsi="Cambria"/>
      <w:kern w:val="20"/>
      <w:sz w:val="21"/>
      <w:szCs w:val="20"/>
      <w:lang w:val="zh-CN" w:eastAsia="zh-CN" w:bidi="ar-SA"/>
    </w:rPr>
  </w:style>
  <w:style w:type="paragraph" w:customStyle="1" w:styleId="324">
    <w:name w:val="样式 28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325">
    <w:name w:val="样式 29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326">
    <w:name w:val="样式 30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327">
    <w:name w:val="样式 31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328">
    <w:name w:val="样式 32 10 磅"/>
    <w:pPr>
      <w:widowControl w:val="0"/>
      <w:tabs>
        <w:tab w:val="left" w:pos="360"/>
      </w:tabs>
      <w:jc w:val="both"/>
    </w:pPr>
    <w:rPr>
      <w:rFonts w:ascii="宋体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329">
    <w:name w:val="样式 33 10 磅"/>
    <w:pPr>
      <w:widowControl w:val="0"/>
      <w:jc w:val="both"/>
    </w:pPr>
    <w:rPr>
      <w:rFonts w:ascii="宋体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330">
    <w:name w:val="样式 34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331">
    <w:name w:val="样式 35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332">
    <w:name w:val="样式 8 磅"/>
    <w:pPr>
      <w:spacing w:after="120"/>
    </w:pPr>
    <w:rPr>
      <w:rFonts w:ascii="Cambria" w:eastAsia="微软雅黑" w:cs="Times New Roman" w:hAnsi="Cambria"/>
      <w:color w:val="595959"/>
      <w:kern w:val="20"/>
      <w:sz w:val="16"/>
      <w:szCs w:val="20"/>
      <w:lang w:val="zh-CN" w:eastAsia="zh-CN" w:bidi="ar-SA"/>
    </w:rPr>
  </w:style>
  <w:style w:type="paragraph" w:customStyle="1" w:styleId="333">
    <w:name w:val="样式 36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2"/>
      <w:lang w:val="en-US" w:eastAsia="zh-CN" w:bidi="ar-SA"/>
    </w:rPr>
  </w:style>
  <w:style w:type="paragraph" w:customStyle="1" w:styleId="334">
    <w:name w:val="正文297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335">
    <w:name w:val="样式 3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336">
    <w:name w:val="样式 三号1"/>
    <w:pPr>
      <w:keepNext/>
      <w:keepLines/>
      <w:widowControl w:val="0"/>
      <w:spacing w:before="260" w:after="260" w:line="408" w:lineRule="auto"/>
      <w:jc w:val="both"/>
      <w:outlineLvl w:val="1"/>
    </w:pPr>
    <w:rPr>
      <w:rFonts w:ascii="Arial" w:eastAsia="黑体" w:cs="Arial" w:hAnsi="Arial"/>
      <w:b/>
      <w:kern w:val="2"/>
      <w:sz w:val="32"/>
      <w:szCs w:val="22"/>
      <w:lang w:val="en-US" w:eastAsia="zh-CN" w:bidi="ar-SA"/>
    </w:rPr>
  </w:style>
  <w:style w:type="paragraph" w:customStyle="1" w:styleId="337">
    <w:name w:val="正文183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338">
    <w:name w:val="样式 38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2"/>
      <w:lang w:val="en-US" w:eastAsia="zh-CN" w:bidi="ar-SA"/>
    </w:rPr>
  </w:style>
  <w:style w:type="paragraph" w:customStyle="1" w:styleId="339">
    <w:name w:val="样式 39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2"/>
      <w:lang w:val="en-US" w:eastAsia="zh-CN" w:bidi="ar-SA"/>
    </w:rPr>
  </w:style>
  <w:style w:type="paragraph" w:customStyle="1" w:styleId="340">
    <w:name w:val="纯文本_0_0"/>
    <w:next w:val="359"/>
    <w:pPr>
      <w:widowControl w:val="0"/>
      <w:jc w:val="both"/>
    </w:pPr>
    <w:rPr>
      <w:rFonts w:ascii="宋体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341">
    <w:name w:val="样式 40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342">
    <w:name w:val="样式 41 10 磅"/>
    <w:pPr>
      <w:widowControl w:val="0"/>
      <w:spacing w:after="120" w:line="480" w:lineRule="auto"/>
      <w:ind w:left="420"/>
      <w:jc w:val="both"/>
    </w:pPr>
    <w:rPr>
      <w:rFonts w:ascii="Times New Roman" w:eastAsia="宋体" w:cs="Times New Roman" w:hAnsi="Times New Roman"/>
      <w:kern w:val="2"/>
      <w:sz w:val="21"/>
      <w:szCs w:val="22"/>
      <w:lang w:val="en-US" w:eastAsia="zh-CN" w:bidi="ar-SA"/>
    </w:rPr>
  </w:style>
  <w:style w:type="paragraph" w:customStyle="1" w:styleId="343">
    <w:name w:val="样式 2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44">
    <w:name w:val="样式 3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45">
    <w:name w:val="样式 4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46">
    <w:name w:val="样式 5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47">
    <w:name w:val="样式 6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48">
    <w:name w:val="样式 8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49">
    <w:name w:val="样式 9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50">
    <w:name w:val="样式 10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51">
    <w:name w:val="样式 11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52">
    <w:name w:val="样式 12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53">
    <w:name w:val="样式 13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54">
    <w:name w:val="样式 14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55">
    <w:name w:val="样式 15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56">
    <w:name w:val="样式 16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57">
    <w:name w:val="样式 17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58">
    <w:name w:val="样式 18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59">
    <w:name w:val="样式 19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60">
    <w:name w:val="样式 20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61">
    <w:name w:val="样式 21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62">
    <w:name w:val="样式 22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63">
    <w:name w:val="样式 23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64">
    <w:name w:val="样式 24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65">
    <w:name w:val="样式 25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66">
    <w:name w:val="样式 26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67">
    <w:name w:val="样式 27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68">
    <w:name w:val="样式 28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69">
    <w:name w:val="样式 29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70">
    <w:name w:val="样式 30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71">
    <w:name w:val="样式 31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72">
    <w:name w:val="样式 32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73">
    <w:name w:val="样式 33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74">
    <w:name w:val="样式 34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75">
    <w:name w:val="样式 35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76">
    <w:name w:val="样式 36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77">
    <w:name w:val="样式 37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78">
    <w:name w:val="样式 38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79">
    <w:name w:val="样式 39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80">
    <w:name w:val="样式 40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81">
    <w:name w:val="样式 41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82">
    <w:name w:val="样式 42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83">
    <w:name w:val="样式 43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84">
    <w:name w:val="样式 44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85">
    <w:name w:val="样式 45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86">
    <w:name w:val="样式 46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87">
    <w:name w:val="样式 42 10 磅"/>
    <w:pPr>
      <w:keepNext/>
      <w:keepLines/>
      <w:widowControl w:val="0"/>
      <w:tabs>
        <w:tab w:val="left" w:pos="0"/>
      </w:tabs>
      <w:adjustRightInd w:val="0"/>
      <w:spacing w:before="240"/>
      <w:ind w:left="254"/>
      <w:textAlignment w:val="baseline"/>
      <w:outlineLvl w:val="1"/>
    </w:pPr>
    <w:rPr>
      <w:rFonts w:ascii="宋体" w:eastAsia="宋体" w:cs="宋体" w:hAnsi="Times New Roman"/>
      <w:b/>
      <w:bCs/>
      <w:color w:val="000000"/>
      <w:sz w:val="21"/>
      <w:szCs w:val="20"/>
      <w:lang w:val="en-US" w:eastAsia="zh-CN" w:bidi="ar-SA"/>
    </w:rPr>
  </w:style>
  <w:style w:type="paragraph" w:customStyle="1" w:styleId="388">
    <w:name w:val="样式 13 小四"/>
    <w:pPr>
      <w:widowControl w:val="0"/>
      <w:adjustRightInd w:val="0"/>
      <w:spacing w:line="360" w:lineRule="atLeast"/>
      <w:textAlignment w:val="baseline"/>
    </w:pPr>
    <w:rPr>
      <w:rFonts w:ascii="Calibri" w:eastAsia="宋体" w:cs="Times New Roman" w:hAnsi="Calibri"/>
      <w:sz w:val="24"/>
      <w:szCs w:val="22"/>
      <w:lang w:val="en-US" w:eastAsia="zh-CN" w:bidi="ar-SA"/>
    </w:rPr>
  </w:style>
  <w:style w:type="paragraph" w:customStyle="1" w:styleId="389">
    <w:name w:val="样式 14 小四"/>
    <w:pPr>
      <w:widowControl w:val="0"/>
      <w:adjustRightInd w:val="0"/>
      <w:spacing w:line="360" w:lineRule="atLeast"/>
      <w:textAlignment w:val="baseline"/>
    </w:pPr>
    <w:rPr>
      <w:rFonts w:ascii="Calibri" w:eastAsia="宋体" w:cs="Times New Roman" w:hAnsi="Calibri"/>
      <w:sz w:val="24"/>
      <w:szCs w:val="22"/>
      <w:lang w:val="en-US" w:eastAsia="zh-CN" w:bidi="ar-SA"/>
    </w:rPr>
  </w:style>
  <w:style w:type="paragraph" w:customStyle="1" w:styleId="390">
    <w:name w:val="样式 15 小四"/>
    <w:pPr>
      <w:widowControl w:val="0"/>
      <w:autoSpaceDE w:val="0"/>
      <w:autoSpaceDN w:val="0"/>
      <w:adjustRightInd w:val="0"/>
      <w:spacing w:line="360" w:lineRule="atLeast"/>
      <w:ind w:firstLine="420"/>
      <w:textAlignment w:val="baseline"/>
    </w:pPr>
    <w:rPr>
      <w:rFonts w:ascii="宋体" w:eastAsia="宋体" w:cs="Times New Roman" w:hAnsi="Times New Roman"/>
      <w:sz w:val="24"/>
      <w:szCs w:val="22"/>
      <w:lang w:val="en-US" w:eastAsia="zh-CN" w:bidi="ar-SA"/>
    </w:rPr>
  </w:style>
  <w:style w:type="paragraph" w:customStyle="1" w:styleId="391">
    <w:name w:val="样式 43 10 磅"/>
    <w:pPr>
      <w:widowControl w:val="0"/>
      <w:jc w:val="both"/>
    </w:pPr>
    <w:rPr>
      <w:rFonts w:ascii="宋体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392">
    <w:name w:val="样式 44 10 磅"/>
    <w:pPr>
      <w:keepNext/>
      <w:keepLines/>
      <w:widowControl w:val="0"/>
      <w:tabs>
        <w:tab w:val="left" w:pos="0"/>
      </w:tabs>
      <w:adjustRightInd w:val="0"/>
      <w:spacing w:before="240"/>
      <w:ind w:left="254"/>
      <w:textAlignment w:val="baseline"/>
      <w:outlineLvl w:val="1"/>
    </w:pPr>
    <w:rPr>
      <w:rFonts w:ascii="宋体" w:eastAsia="宋体" w:cs="宋体" w:hAnsi="Times New Roman"/>
      <w:b/>
      <w:bCs/>
      <w:color w:val="000000"/>
      <w:sz w:val="21"/>
      <w:szCs w:val="20"/>
      <w:lang w:val="en-US" w:eastAsia="zh-CN" w:bidi="ar-SA"/>
    </w:rPr>
  </w:style>
  <w:style w:type="paragraph" w:customStyle="1" w:styleId="393">
    <w:name w:val="样式 45 10 磅"/>
    <w:pPr>
      <w:keepNext/>
      <w:keepLines/>
      <w:widowControl w:val="0"/>
      <w:tabs>
        <w:tab w:val="left" w:pos="0"/>
      </w:tabs>
      <w:adjustRightInd w:val="0"/>
      <w:spacing w:before="240"/>
      <w:ind w:left="254"/>
      <w:textAlignment w:val="baseline"/>
      <w:outlineLvl w:val="1"/>
    </w:pPr>
    <w:rPr>
      <w:rFonts w:ascii="宋体" w:eastAsia="宋体" w:cs="宋体" w:hAnsi="Times New Roman"/>
      <w:b/>
      <w:bCs/>
      <w:color w:val="000000"/>
      <w:sz w:val="21"/>
      <w:szCs w:val="20"/>
      <w:lang w:val="en-US" w:eastAsia="zh-CN" w:bidi="ar-SA"/>
    </w:rPr>
  </w:style>
  <w:style w:type="paragraph" w:customStyle="1" w:styleId="394">
    <w:name w:val="样式 16 小四"/>
    <w:pPr>
      <w:widowControl w:val="0"/>
      <w:adjustRightInd w:val="0"/>
      <w:spacing w:line="360" w:lineRule="atLeast"/>
      <w:textAlignment w:val="baseline"/>
    </w:pPr>
    <w:rPr>
      <w:rFonts w:ascii="Calibri" w:eastAsia="宋体" w:cs="Times New Roman" w:hAnsi="Calibri"/>
      <w:sz w:val="24"/>
      <w:szCs w:val="22"/>
      <w:lang w:val="en-US" w:eastAsia="zh-CN" w:bidi="ar-SA"/>
    </w:rPr>
  </w:style>
  <w:style w:type="paragraph" w:customStyle="1" w:styleId="395">
    <w:name w:val="样式 46 10 磅"/>
    <w:pPr>
      <w:widowControl w:val="0"/>
      <w:jc w:val="both"/>
    </w:pPr>
    <w:rPr>
      <w:rFonts w:ascii="宋体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396">
    <w:name w:val="样式 47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97">
    <w:name w:val="样式 4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398">
    <w:name w:val="样式 48 10 磅"/>
    <w:pPr>
      <w:widowControl w:val="0"/>
      <w:tabs>
        <w:tab w:val="left" w:pos="0"/>
      </w:tabs>
      <w:adjustRightInd w:val="0"/>
      <w:ind w:left="709" w:hanging="709"/>
      <w:jc w:val="both"/>
      <w:textAlignment w:val="baseline"/>
    </w:pPr>
    <w:rPr>
      <w:rFonts w:ascii="宋体" w:eastAsia="宋体" w:cs="Times New Roman" w:hAnsi="Times New Roman"/>
      <w:sz w:val="21"/>
      <w:szCs w:val="21"/>
      <w:lang w:val="en-US" w:eastAsia="zh-CN" w:bidi="ar-SA"/>
    </w:rPr>
  </w:style>
  <w:style w:type="paragraph" w:customStyle="1" w:styleId="399">
    <w:name w:val="样式 49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400">
    <w:name w:val="样式 51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401">
    <w:name w:val="样式 52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402">
    <w:name w:val="样式 53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403">
    <w:name w:val="样式 54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404">
    <w:name w:val="样式 55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405">
    <w:name w:val="样式 56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406">
    <w:name w:val="样式 57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407">
    <w:name w:val="样式 58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408">
    <w:name w:val="样式 59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409">
    <w:name w:val="样式 60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410">
    <w:name w:val="样式 61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411">
    <w:name w:val="样式 62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412">
    <w:name w:val="样式 63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413">
    <w:name w:val="样式 64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414">
    <w:name w:val="样式 65 10 磅"/>
    <w:pPr>
      <w:widowControl w:val="0"/>
      <w:jc w:val="both"/>
    </w:pPr>
    <w:rPr>
      <w:rFonts w:ascii="宋体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415">
    <w:name w:val="样式 66 10 磅"/>
    <w:pPr>
      <w:widowControl w:val="0"/>
      <w:tabs>
        <w:tab w:val="left" w:pos="360"/>
      </w:tabs>
      <w:jc w:val="both"/>
    </w:pPr>
    <w:rPr>
      <w:rFonts w:ascii="宋体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416">
    <w:name w:val="样式 67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417">
    <w:name w:val="样式 68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418">
    <w:name w:val="样式 69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419">
    <w:name w:val="样式 70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420">
    <w:name w:val="样式 71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421">
    <w:name w:val="样式 72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422">
    <w:name w:val="样式 73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423">
    <w:name w:val="样式 74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424">
    <w:name w:val="样式 17 小四"/>
    <w:pPr>
      <w:widowControl w:val="0"/>
      <w:adjustRightInd w:val="0"/>
      <w:spacing w:line="360" w:lineRule="atLeast"/>
      <w:textAlignment w:val="baseline"/>
    </w:pPr>
    <w:rPr>
      <w:rFonts w:ascii="Calibri" w:eastAsia="宋体" w:cs="Times New Roman" w:hAnsi="Calibri"/>
      <w:sz w:val="24"/>
      <w:szCs w:val="22"/>
      <w:lang w:val="en-US" w:eastAsia="zh-CN" w:bidi="ar-SA"/>
    </w:rPr>
  </w:style>
  <w:style w:type="paragraph" w:customStyle="1" w:styleId="425">
    <w:name w:val="样式 18 小四"/>
    <w:pPr>
      <w:widowControl w:val="0"/>
      <w:adjustRightInd w:val="0"/>
      <w:spacing w:line="360" w:lineRule="atLeast"/>
      <w:textAlignment w:val="baseline"/>
    </w:pPr>
    <w:rPr>
      <w:rFonts w:ascii="Calibri" w:eastAsia="宋体" w:cs="Times New Roman" w:hAnsi="Calibri"/>
      <w:sz w:val="24"/>
      <w:szCs w:val="22"/>
      <w:lang w:val="en-US" w:eastAsia="zh-CN" w:bidi="ar-SA"/>
    </w:rPr>
  </w:style>
  <w:style w:type="paragraph" w:customStyle="1" w:styleId="426">
    <w:name w:val="样式 48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snapToGrid/>
      <w:color w:val="auto"/>
      <w:spacing w:val="0"/>
      <w:w w:val="100"/>
      <w:kern w:val="2"/>
      <w:position w:val="0"/>
      <w:sz w:val="32"/>
      <w:szCs w:val="20"/>
      <w:u w:val="none" w:color="auto"/>
      <w:bdr w:val="none" w:sz="0" w:space="0" w:color="auto"/>
      <w:vertAlign w:val="baseline"/>
      <w:em w:val="none"/>
      <w:lang w:val="en-US" w:eastAsia="zh-CN" w:bidi="ar-SA"/>
    </w:rPr>
  </w:style>
  <w:style w:type="paragraph" w:customStyle="1" w:styleId="427">
    <w:name w:val="样式 1928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428">
    <w:name w:val="样式 49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snapToGrid/>
      <w:color w:val="auto"/>
      <w:spacing w:val="0"/>
      <w:w w:val="100"/>
      <w:kern w:val="2"/>
      <w:position w:val="0"/>
      <w:sz w:val="32"/>
      <w:szCs w:val="20"/>
      <w:u w:val="none" w:color="auto"/>
      <w:bdr w:val="none" w:sz="0" w:space="0" w:color="auto"/>
      <w:vertAlign w:val="baseline"/>
      <w:em w:val="none"/>
      <w:lang w:val="en-US" w:eastAsia="zh-CN" w:bidi="ar-SA"/>
    </w:rPr>
  </w:style>
  <w:style w:type="paragraph" w:customStyle="1" w:styleId="429">
    <w:name w:val="样式 19 小四"/>
    <w:pPr>
      <w:widowControl w:val="0"/>
      <w:adjustRightInd w:val="0"/>
      <w:spacing w:line="360" w:lineRule="atLeast"/>
      <w:textAlignment w:val="baseline"/>
    </w:pPr>
    <w:rPr>
      <w:rFonts w:ascii="Calibri" w:eastAsia="宋体" w:cs="Times New Roman" w:hAnsi="Calibri"/>
      <w:sz w:val="24"/>
      <w:szCs w:val="22"/>
      <w:lang w:val="en-US" w:eastAsia="zh-CN" w:bidi="ar-SA"/>
    </w:rPr>
  </w:style>
  <w:style w:type="paragraph" w:customStyle="1" w:styleId="430">
    <w:name w:val="样式 20 小四"/>
    <w:pPr>
      <w:widowControl w:val="0"/>
      <w:spacing w:line="240" w:lineRule="auto"/>
      <w:jc w:val="left"/>
    </w:pPr>
    <w:rPr>
      <w:rFonts w:ascii="宋体" w:eastAsia="宋体" w:cs="Times New Roman" w:hAnsi="Times New Roman"/>
      <w:kern w:val="2"/>
      <w:sz w:val="24"/>
      <w:szCs w:val="21"/>
      <w:lang w:val="en-US" w:eastAsia="zh-CN" w:bidi="ar-SA"/>
    </w:rPr>
  </w:style>
  <w:style w:type="paragraph" w:customStyle="1" w:styleId="431">
    <w:name w:val="样式 21 小四"/>
    <w:pPr>
      <w:widowControl w:val="0"/>
      <w:adjustRightInd w:val="0"/>
      <w:spacing w:line="360" w:lineRule="atLeast"/>
      <w:textAlignment w:val="baseline"/>
    </w:pPr>
    <w:rPr>
      <w:rFonts w:ascii="Calibri" w:eastAsia="宋体" w:cs="Times New Roman" w:hAnsi="Calibri"/>
      <w:sz w:val="24"/>
      <w:szCs w:val="22"/>
      <w:lang w:val="en-US" w:eastAsia="zh-CN" w:bidi="ar-SA"/>
    </w:rPr>
  </w:style>
  <w:style w:type="paragraph" w:customStyle="1" w:styleId="432">
    <w:name w:val="样式 22 小四"/>
    <w:pPr>
      <w:widowControl w:val="0"/>
      <w:adjustRightInd w:val="0"/>
      <w:spacing w:line="360" w:lineRule="atLeast"/>
      <w:textAlignment w:val="baseline"/>
    </w:pPr>
    <w:rPr>
      <w:rFonts w:ascii="Calibri" w:eastAsia="宋体" w:cs="Times New Roman" w:hAnsi="Calibri"/>
      <w:sz w:val="24"/>
      <w:szCs w:val="22"/>
      <w:lang w:val="en-US" w:eastAsia="zh-CN" w:bidi="ar-SA"/>
    </w:rPr>
  </w:style>
  <w:style w:type="paragraph" w:customStyle="1" w:styleId="433">
    <w:name w:val="样式 23 小四"/>
    <w:pPr>
      <w:widowControl w:val="0"/>
      <w:adjustRightInd w:val="0"/>
      <w:spacing w:line="360" w:lineRule="atLeast"/>
      <w:textAlignment w:val="baseline"/>
    </w:pPr>
    <w:rPr>
      <w:rFonts w:ascii="Calibri" w:eastAsia="宋体" w:cs="Times New Roman" w:hAnsi="Calibri"/>
      <w:sz w:val="24"/>
      <w:szCs w:val="22"/>
      <w:lang w:val="en-US" w:eastAsia="zh-CN" w:bidi="ar-SA"/>
    </w:rPr>
  </w:style>
  <w:style w:type="paragraph" w:customStyle="1" w:styleId="434">
    <w:name w:val="样式 24 小四"/>
    <w:pPr>
      <w:widowControl w:val="0"/>
      <w:adjustRightInd w:val="0"/>
      <w:spacing w:line="360" w:lineRule="atLeast"/>
      <w:textAlignment w:val="baseline"/>
    </w:pPr>
    <w:rPr>
      <w:rFonts w:ascii="Calibri" w:eastAsia="宋体" w:cs="Times New Roman" w:hAnsi="Calibri"/>
      <w:sz w:val="24"/>
      <w:szCs w:val="22"/>
      <w:lang w:val="en-US" w:eastAsia="zh-CN" w:bidi="ar-SA"/>
    </w:rPr>
  </w:style>
  <w:style w:type="paragraph" w:customStyle="1" w:styleId="435">
    <w:name w:val="样式 25 小四"/>
    <w:pPr>
      <w:widowControl w:val="0"/>
      <w:adjustRightInd w:val="0"/>
      <w:spacing w:line="360" w:lineRule="atLeast"/>
      <w:textAlignment w:val="baseline"/>
    </w:pPr>
    <w:rPr>
      <w:rFonts w:ascii="Calibri" w:eastAsia="宋体" w:cs="Times New Roman" w:hAnsi="Calibri"/>
      <w:sz w:val="24"/>
      <w:szCs w:val="22"/>
      <w:lang w:val="en-US" w:eastAsia="zh-CN" w:bidi="ar-SA"/>
    </w:rPr>
  </w:style>
  <w:style w:type="paragraph" w:customStyle="1" w:styleId="436">
    <w:name w:val="样式 26 小四"/>
    <w:pPr>
      <w:widowControl w:val="0"/>
      <w:adjustRightInd w:val="0"/>
      <w:spacing w:line="360" w:lineRule="atLeast"/>
      <w:textAlignment w:val="baseline"/>
    </w:pPr>
    <w:rPr>
      <w:rFonts w:ascii="Calibri" w:eastAsia="宋体" w:cs="Times New Roman" w:hAnsi="Calibri"/>
      <w:sz w:val="24"/>
      <w:szCs w:val="22"/>
      <w:lang w:val="en-US" w:eastAsia="zh-CN" w:bidi="ar-SA"/>
    </w:rPr>
  </w:style>
  <w:style w:type="paragraph" w:customStyle="1" w:styleId="437">
    <w:name w:val="样式 27 小四"/>
    <w:pPr>
      <w:widowControl w:val="0"/>
      <w:adjustRightInd w:val="0"/>
      <w:spacing w:line="360" w:lineRule="atLeast"/>
      <w:textAlignment w:val="baseline"/>
    </w:pPr>
    <w:rPr>
      <w:rFonts w:ascii="Calibri" w:eastAsia="宋体" w:cs="Times New Roman" w:hAnsi="Calibri"/>
      <w:sz w:val="24"/>
      <w:szCs w:val="22"/>
      <w:lang w:val="en-US" w:eastAsia="zh-CN" w:bidi="ar-SA"/>
    </w:rPr>
  </w:style>
  <w:style w:type="paragraph" w:customStyle="1" w:styleId="438">
    <w:name w:val="样式 75 10 磅"/>
    <w:pPr>
      <w:widowControl w:val="0"/>
      <w:jc w:val="both"/>
    </w:pPr>
    <w:rPr>
      <w:rFonts w:ascii="等线" w:eastAsia="等线" w:cs="Times New Roman" w:hAnsi="Times New Roman"/>
      <w:kern w:val="2"/>
      <w:sz w:val="21"/>
      <w:szCs w:val="22"/>
      <w:lang w:val="en-US" w:eastAsia="zh-CN" w:bidi="ar-SA"/>
    </w:rPr>
  </w:style>
  <w:style w:type="paragraph" w:customStyle="1" w:styleId="439">
    <w:name w:val="样式 76 10 磅"/>
    <w:pPr>
      <w:widowControl w:val="0"/>
      <w:jc w:val="both"/>
    </w:pPr>
    <w:rPr>
      <w:rFonts w:ascii="等线" w:eastAsia="等线" w:cs="Times New Roman" w:hAnsi="Times New Roman"/>
      <w:kern w:val="2"/>
      <w:sz w:val="21"/>
      <w:szCs w:val="22"/>
      <w:lang w:val="en-US" w:eastAsia="zh-CN" w:bidi="ar-SA"/>
    </w:rPr>
  </w:style>
  <w:style w:type="paragraph" w:customStyle="1" w:styleId="440">
    <w:name w:val="样式 28 小四"/>
    <w:pPr>
      <w:widowControl w:val="0"/>
      <w:adjustRightInd w:val="0"/>
      <w:spacing w:line="360" w:lineRule="atLeast"/>
      <w:textAlignment w:val="baseline"/>
    </w:pPr>
    <w:rPr>
      <w:rFonts w:ascii="Calibri" w:eastAsia="宋体" w:cs="Times New Roman" w:hAnsi="Calibri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styles" Target="styl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98E78813-D754-46EC-B016-AF3E90E11E9B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7277</TotalTime>
  <Application>Yozo_Office27021597764231179</Application>
  <Pages>6</Pages>
  <Words>0</Words>
  <Characters>1905</Characters>
  <Lines>0</Lines>
  <Paragraphs>59</Paragraphs>
  <CharactersWithSpaces>2541</CharactersWithSpaces>
  <Company>china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综合物业类范本-20170615版</dc:title>
  <dc:creator>Char Ji</dc:creator>
  <cp:lastModifiedBy>方宇</cp:lastModifiedBy>
  <cp:revision>12</cp:revision>
  <cp:lastPrinted>2023-09-04T06:11:17Z</cp:lastPrinted>
  <dcterms:created xsi:type="dcterms:W3CDTF">2021-07-21T02:51:00Z</dcterms:created>
  <dcterms:modified xsi:type="dcterms:W3CDTF">2023-09-05T09:02:16Z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2052-11.8.2.8808</vt:lpwstr>
  </property>
</Properties>
</file>